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E9D49" w14:textId="77777777" w:rsidR="00C426A0" w:rsidRPr="000D4898" w:rsidRDefault="002D71F2" w:rsidP="006A1CBE">
      <w:pPr>
        <w:pStyle w:val="Footer"/>
        <w:shd w:val="clear" w:color="auto" w:fill="FFCC00"/>
        <w:ind w:right="-26"/>
        <w:jc w:val="both"/>
        <w:rPr>
          <w:rFonts w:ascii="Arial" w:hAnsi="Arial" w:cs="Arial"/>
          <w:color w:val="00CCFF"/>
          <w:spacing w:val="-2"/>
        </w:rPr>
      </w:pPr>
      <w:r w:rsidRPr="000D4898">
        <w:rPr>
          <w:rFonts w:ascii="Arial" w:hAnsi="Arial" w:cs="Arial"/>
          <w:noProof/>
        </w:rPr>
        <mc:AlternateContent>
          <mc:Choice Requires="wps">
            <w:drawing>
              <wp:anchor distT="0" distB="0" distL="114300" distR="114300" simplePos="0" relativeHeight="251651584" behindDoc="0" locked="0" layoutInCell="1" allowOverlap="1" wp14:anchorId="2B88745A" wp14:editId="2CE479F0">
                <wp:simplePos x="0" y="0"/>
                <wp:positionH relativeFrom="column">
                  <wp:posOffset>180975</wp:posOffset>
                </wp:positionH>
                <wp:positionV relativeFrom="paragraph">
                  <wp:posOffset>204470</wp:posOffset>
                </wp:positionV>
                <wp:extent cx="6050915" cy="873760"/>
                <wp:effectExtent l="16510" t="11430" r="85725" b="86360"/>
                <wp:wrapNone/>
                <wp:docPr id="16"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050915" cy="873760"/>
                        </a:xfrm>
                        <a:prstGeom prst="rect">
                          <a:avLst/>
                        </a:prstGeom>
                      </wps:spPr>
                      <wps:txbx>
                        <w:txbxContent>
                          <w:p w14:paraId="7D0C50EE" w14:textId="25FFEA32" w:rsidR="0053371D" w:rsidRDefault="0053371D" w:rsidP="002D71F2">
                            <w:pPr>
                              <w:pStyle w:val="NormalWeb"/>
                              <w:spacing w:before="0" w:beforeAutospacing="0" w:after="0" w:afterAutospacing="0"/>
                              <w:jc w:val="center"/>
                            </w:pPr>
                            <w:r>
                              <w:rPr>
                                <w:rFonts w:ascii="Arial Unicode MS" w:eastAsia="Arial Unicode MS" w:hAnsi="Arial Unicode MS" w:cs="Arial Unicode MS" w:hint="eastAsia"/>
                                <w:shadow/>
                                <w:color w:val="CCFFCC"/>
                                <w:sz w:val="64"/>
                                <w:szCs w:val="64"/>
                                <w14:shadow w14:blurRad="0" w14:dist="107823" w14:dir="2700000" w14:sx="100000" w14:sy="100000" w14:kx="0" w14:ky="0" w14:algn="ctr">
                                  <w14:srgbClr w14:val="800000">
                                    <w14:alpha w14:val="50000"/>
                                  </w14:srgbClr>
                                </w14:shadow>
                                <w14:textOutline w14:w="19050" w14:cap="flat" w14:cmpd="sng" w14:algn="ctr">
                                  <w14:solidFill>
                                    <w14:srgbClr w14:val="000000"/>
                                  </w14:solidFill>
                                  <w14:prstDash w14:val="solid"/>
                                  <w14:round/>
                                </w14:textOutline>
                                <w14:textFill>
                                  <w14:gradFill>
                                    <w14:gsLst>
                                      <w14:gs w14:pos="0">
                                        <w14:srgbClr w14:val="CCFFCC">
                                          <w14:alpha w14:val="2000"/>
                                        </w14:srgbClr>
                                      </w14:gs>
                                      <w14:gs w14:pos="100000">
                                        <w14:srgbClr w14:val="3366FF"/>
                                      </w14:gs>
                                    </w14:gsLst>
                                    <w14:lin w14:ang="5400000" w14:scaled="1"/>
                                  </w14:gradFill>
                                </w14:textFill>
                              </w:rPr>
                              <w:t>Giáo SĩViệt Nam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88745A" id="_x0000_t202" coordsize="21600,21600" o:spt="202" path="m,l,21600r21600,l21600,xe">
                <v:stroke joinstyle="miter"/>
                <v:path gradientshapeok="t" o:connecttype="rect"/>
              </v:shapetype>
              <v:shape id="WordArt 10" o:spid="_x0000_s1026" type="#_x0000_t202" style="position:absolute;left:0;text-align:left;margin-left:14.25pt;margin-top:16.1pt;width:476.45pt;height:68.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" filled="f" stroked="f">
                <o:lock v:ext="edit" shapetype="t"/>
                <v:textbox style="mso-fit-shape-to-text:t">
                  <w:txbxContent>
                    <w:p w14:paraId="7D0C50EE" w14:textId="25FFEA32" w:rsidR="0053371D" w:rsidRDefault="0053371D" w:rsidP="002D71F2">
                      <w:pPr>
                        <w:pStyle w:val="NormalWeb"/>
                        <w:spacing w:before="0" w:beforeAutospacing="0" w:after="0" w:afterAutospacing="0"/>
                        <w:jc w:val="center"/>
                      </w:pPr>
                      <w:r>
                        <w:rPr>
                          <w:rFonts w:ascii="Arial Unicode MS" w:eastAsia="Arial Unicode MS" w:hAnsi="Arial Unicode MS" w:cs="Arial Unicode MS" w:hint="eastAsia"/>
                          <w:shadow/>
                          <w:color w:val="CCFFCC"/>
                          <w:sz w:val="64"/>
                          <w:szCs w:val="64"/>
                          <w14:shadow w14:blurRad="0" w14:dist="107823" w14:dir="2700000" w14:sx="100000" w14:sy="100000" w14:kx="0" w14:ky="0" w14:algn="ctr">
                            <w14:srgbClr w14:val="800000">
                              <w14:alpha w14:val="50000"/>
                            </w14:srgbClr>
                          </w14:shadow>
                          <w14:textOutline w14:w="19050" w14:cap="flat" w14:cmpd="sng" w14:algn="ctr">
                            <w14:solidFill>
                              <w14:srgbClr w14:val="000000"/>
                            </w14:solidFill>
                            <w14:prstDash w14:val="solid"/>
                            <w14:round/>
                          </w14:textOutline>
                          <w14:textFill>
                            <w14:gradFill>
                              <w14:gsLst>
                                <w14:gs w14:pos="0">
                                  <w14:srgbClr w14:val="CCFFCC">
                                    <w14:alpha w14:val="2000"/>
                                  </w14:srgbClr>
                                </w14:gs>
                                <w14:gs w14:pos="100000">
                                  <w14:srgbClr w14:val="3366FF"/>
                                </w14:gs>
                              </w14:gsLst>
                              <w14:lin w14:ang="5400000" w14:scaled="1"/>
                            </w14:gradFill>
                          </w14:textFill>
                        </w:rPr>
                        <w:t>Giáo SĩViệt Nam</w:t>
                      </w:r>
                    </w:p>
                  </w:txbxContent>
                </v:textbox>
              </v:shape>
            </w:pict>
          </mc:Fallback>
        </mc:AlternateContent>
      </w:r>
    </w:p>
    <w:p w14:paraId="1BB4C533" w14:textId="77777777" w:rsidR="00C426A0" w:rsidRPr="000D4898" w:rsidRDefault="00C426A0" w:rsidP="00C426A0">
      <w:pPr>
        <w:shd w:val="clear" w:color="auto" w:fill="FFCC00"/>
        <w:spacing w:before="80"/>
        <w:ind w:right="-26"/>
        <w:jc w:val="both"/>
        <w:rPr>
          <w:rFonts w:ascii="Arial" w:hAnsi="Arial" w:cs="Arial"/>
          <w:color w:val="00CCFF"/>
          <w:spacing w:val="-2"/>
        </w:rPr>
      </w:pPr>
    </w:p>
    <w:p w14:paraId="00FDFA8A" w14:textId="77777777" w:rsidR="00C426A0" w:rsidRPr="000D4898" w:rsidRDefault="00C426A0" w:rsidP="00C426A0">
      <w:pPr>
        <w:shd w:val="clear" w:color="auto" w:fill="FFCC00"/>
        <w:spacing w:before="80"/>
        <w:ind w:right="-26"/>
        <w:jc w:val="both"/>
        <w:rPr>
          <w:rFonts w:ascii="Arial" w:hAnsi="Arial" w:cs="Arial"/>
          <w:color w:val="00CCFF"/>
          <w:spacing w:val="-2"/>
        </w:rPr>
      </w:pPr>
    </w:p>
    <w:p w14:paraId="2A813EC6" w14:textId="77777777" w:rsidR="00C426A0" w:rsidRPr="000D4898" w:rsidRDefault="00C426A0" w:rsidP="00C426A0">
      <w:pPr>
        <w:shd w:val="clear" w:color="auto" w:fill="FFCC00"/>
        <w:spacing w:before="80"/>
        <w:ind w:right="-26"/>
        <w:jc w:val="both"/>
        <w:rPr>
          <w:rFonts w:ascii="Arial" w:hAnsi="Arial" w:cs="Arial"/>
          <w:color w:val="00CCFF"/>
          <w:spacing w:val="-2"/>
        </w:rPr>
      </w:pPr>
    </w:p>
    <w:p w14:paraId="3B520613" w14:textId="77777777" w:rsidR="00C426A0" w:rsidRPr="000D4898" w:rsidRDefault="00C426A0" w:rsidP="00C426A0">
      <w:pPr>
        <w:shd w:val="clear" w:color="auto" w:fill="FFCC00"/>
        <w:ind w:right="-26"/>
        <w:jc w:val="both"/>
        <w:rPr>
          <w:rFonts w:ascii="Arial" w:hAnsi="Arial" w:cs="Arial"/>
          <w:color w:val="00CCFF"/>
          <w:spacing w:val="-2"/>
        </w:rPr>
      </w:pPr>
    </w:p>
    <w:p w14:paraId="54BFEB91" w14:textId="77777777" w:rsidR="00C426A0" w:rsidRPr="000D4898" w:rsidRDefault="002D71F2" w:rsidP="00C426A0">
      <w:pPr>
        <w:pStyle w:val="Heading2"/>
        <w:spacing w:after="0"/>
        <w:ind w:right="-26"/>
        <w:jc w:val="both"/>
        <w:rPr>
          <w:b w:val="0"/>
          <w:iCs w:val="0"/>
          <w:color w:val="FF0000"/>
          <w:spacing w:val="-2"/>
          <w:sz w:val="24"/>
          <w:szCs w:val="24"/>
        </w:rPr>
      </w:pPr>
      <w:r w:rsidRPr="000D4898">
        <w:rPr>
          <w:b w:val="0"/>
          <w:noProof/>
          <w:sz w:val="24"/>
          <w:szCs w:val="24"/>
        </w:rPr>
        <mc:AlternateContent>
          <mc:Choice Requires="wps">
            <w:drawing>
              <wp:anchor distT="0" distB="0" distL="114300" distR="114300" simplePos="0" relativeHeight="251650560" behindDoc="0" locked="0" layoutInCell="1" allowOverlap="1" wp14:anchorId="5426AC7A" wp14:editId="6AB39850">
                <wp:simplePos x="0" y="0"/>
                <wp:positionH relativeFrom="column">
                  <wp:posOffset>-41144</wp:posOffset>
                </wp:positionH>
                <wp:positionV relativeFrom="paragraph">
                  <wp:posOffset>133591</wp:posOffset>
                </wp:positionV>
                <wp:extent cx="6589987" cy="1076325"/>
                <wp:effectExtent l="19050" t="19050" r="97155" b="104775"/>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9987" cy="1076325"/>
                        </a:xfrm>
                        <a:prstGeom prst="rect">
                          <a:avLst/>
                        </a:prstGeom>
                        <a:solidFill>
                          <a:srgbClr val="FFFF99"/>
                        </a:solidFill>
                        <a:ln w="28575">
                          <a:solidFill>
                            <a:srgbClr val="000000"/>
                          </a:solidFill>
                          <a:miter lim="800000"/>
                          <a:headEnd/>
                          <a:tailEnd/>
                        </a:ln>
                        <a:effectLst>
                          <a:outerShdw dist="107763" dir="2700000" algn="ctr" rotWithShape="0">
                            <a:srgbClr val="993300"/>
                          </a:outerShdw>
                        </a:effectLst>
                      </wps:spPr>
                      <wps:txbx>
                        <w:txbxContent>
                          <w:p w14:paraId="276F641A" w14:textId="3E40EA28" w:rsidR="0053371D" w:rsidRPr="002C73B5" w:rsidRDefault="0053371D" w:rsidP="004C4C14">
                            <w:pPr>
                              <w:pStyle w:val="Heading4"/>
                              <w:tabs>
                                <w:tab w:val="left" w:pos="6384"/>
                              </w:tabs>
                              <w:spacing w:before="120" w:after="0" w:line="276" w:lineRule="auto"/>
                              <w:jc w:val="center"/>
                              <w:rPr>
                                <w:lang w:val="en-US"/>
                              </w:rPr>
                            </w:pPr>
                            <w:r>
                              <w:rPr>
                                <w:rFonts w:ascii="Arial" w:hAnsi="Arial" w:cs="Arial"/>
                                <w:color w:val="008000"/>
                                <w:spacing w:val="-20"/>
                                <w:sz w:val="36"/>
                                <w:szCs w:val="36"/>
                              </w:rPr>
                              <w:t>Bán nguyệt san – Số</w:t>
                            </w:r>
                            <w:r w:rsidRPr="00C426A0">
                              <w:rPr>
                                <w:rFonts w:ascii="Arial" w:hAnsi="Arial" w:cs="Arial"/>
                                <w:color w:val="008000"/>
                                <w:spacing w:val="-20"/>
                                <w:sz w:val="36"/>
                                <w:szCs w:val="36"/>
                              </w:rPr>
                              <w:t xml:space="preserve"> </w:t>
                            </w:r>
                            <w:r>
                              <w:rPr>
                                <w:rFonts w:ascii="Arial" w:hAnsi="Arial" w:cs="Arial"/>
                                <w:color w:val="008000"/>
                                <w:spacing w:val="-20"/>
                                <w:sz w:val="36"/>
                                <w:szCs w:val="36"/>
                                <w:lang w:val="en-US"/>
                              </w:rPr>
                              <w:t>537</w:t>
                            </w:r>
                            <w:r>
                              <w:rPr>
                                <w:rFonts w:ascii="Arial" w:hAnsi="Arial" w:cs="Arial"/>
                                <w:color w:val="008000"/>
                                <w:spacing w:val="-20"/>
                                <w:sz w:val="36"/>
                                <w:szCs w:val="36"/>
                              </w:rPr>
                              <w:t xml:space="preserve"> – Chúa nhật </w:t>
                            </w:r>
                            <w:r>
                              <w:rPr>
                                <w:rFonts w:ascii="Arial" w:hAnsi="Arial" w:cs="Arial"/>
                                <w:color w:val="008000"/>
                                <w:spacing w:val="-20"/>
                                <w:sz w:val="36"/>
                                <w:szCs w:val="36"/>
                                <w:lang w:val="en-US"/>
                              </w:rPr>
                              <w:t>23.08</w:t>
                            </w:r>
                            <w:r>
                              <w:rPr>
                                <w:rFonts w:ascii="Arial" w:hAnsi="Arial" w:cs="Arial"/>
                                <w:color w:val="008000"/>
                                <w:spacing w:val="-20"/>
                                <w:sz w:val="36"/>
                                <w:szCs w:val="36"/>
                              </w:rPr>
                              <w:t>.202</w:t>
                            </w:r>
                            <w:r>
                              <w:rPr>
                                <w:rFonts w:ascii="Arial" w:hAnsi="Arial" w:cs="Arial"/>
                                <w:color w:val="008000"/>
                                <w:spacing w:val="-20"/>
                                <w:sz w:val="36"/>
                                <w:szCs w:val="36"/>
                                <w:lang w:val="en-US"/>
                              </w:rPr>
                              <w:t>6</w:t>
                            </w:r>
                          </w:p>
                          <w:p w14:paraId="775FF10A" w14:textId="7E44F454" w:rsidR="0053371D" w:rsidRDefault="0053371D" w:rsidP="004C4C14">
                            <w:pPr>
                              <w:pStyle w:val="Heading7"/>
                              <w:spacing w:before="60" w:line="276" w:lineRule="auto"/>
                              <w:jc w:val="center"/>
                              <w:rPr>
                                <w:rFonts w:ascii="Arial" w:hAnsi="Arial" w:cs="Arial"/>
                                <w:color w:val="FF0000"/>
                                <w:sz w:val="28"/>
                                <w:szCs w:val="28"/>
                              </w:rPr>
                            </w:pPr>
                            <w:r w:rsidRPr="00610D1C">
                              <w:rPr>
                                <w:rFonts w:ascii="Arial" w:hAnsi="Arial"/>
                                <w:b/>
                                <w:bCs/>
                                <w:color w:val="C00000"/>
                                <w:sz w:val="28"/>
                                <w:szCs w:val="28"/>
                              </w:rPr>
                              <w:t>Giáo sĩ:</w:t>
                            </w:r>
                            <w:r w:rsidRPr="00E62865">
                              <w:rPr>
                                <w:rFonts w:ascii="Arial" w:hAnsi="Arial"/>
                                <w:b/>
                                <w:bCs/>
                                <w:color w:val="FF0000"/>
                                <w:sz w:val="28"/>
                                <w:szCs w:val="28"/>
                              </w:rPr>
                              <w:t xml:space="preserve"> ĐỰƠC CHỌN GIỮA LOÀI NGƯỜI VÀ CHO LOÀI NGƯỜI  </w:t>
                            </w:r>
                            <w:r>
                              <w:rPr>
                                <w:rFonts w:ascii="Arial" w:hAnsi="Arial"/>
                                <w:b/>
                                <w:bCs/>
                                <w:sz w:val="28"/>
                                <w:szCs w:val="28"/>
                              </w:rPr>
                              <w:t xml:space="preserve">(x. </w:t>
                            </w:r>
                            <w:r>
                              <w:rPr>
                                <w:rFonts w:ascii="Arial" w:hAnsi="Arial"/>
                                <w:b/>
                                <w:bCs/>
                                <w:sz w:val="28"/>
                                <w:szCs w:val="28"/>
                                <w:lang w:val="en-US"/>
                              </w:rPr>
                              <w:t>Hr</w:t>
                            </w:r>
                            <w:r w:rsidRPr="00610D1C">
                              <w:rPr>
                                <w:rFonts w:ascii="Arial" w:hAnsi="Arial"/>
                                <w:b/>
                                <w:bCs/>
                                <w:sz w:val="28"/>
                                <w:szCs w:val="28"/>
                              </w:rPr>
                              <w:t xml:space="preserve"> 5</w:t>
                            </w:r>
                            <w:r>
                              <w:rPr>
                                <w:rFonts w:ascii="Arial" w:hAnsi="Arial"/>
                                <w:b/>
                                <w:bCs/>
                                <w:sz w:val="28"/>
                                <w:szCs w:val="28"/>
                              </w:rPr>
                              <w:t xml:space="preserve">, </w:t>
                            </w:r>
                            <w:r w:rsidRPr="00610D1C">
                              <w:rPr>
                                <w:rFonts w:ascii="Arial" w:hAnsi="Arial"/>
                                <w:b/>
                                <w:bCs/>
                                <w:sz w:val="28"/>
                                <w:szCs w:val="28"/>
                              </w:rPr>
                              <w:t>1)</w:t>
                            </w:r>
                          </w:p>
                          <w:p w14:paraId="36AF044B" w14:textId="77777777" w:rsidR="0053371D" w:rsidRPr="00800E9B" w:rsidRDefault="0053371D" w:rsidP="004C4C14">
                            <w:pPr>
                              <w:spacing w:line="276" w:lineRule="auto"/>
                              <w:jc w:val="center"/>
                              <w:rPr>
                                <w:rFonts w:ascii="Arial" w:hAnsi="Arial" w:cs="Arial"/>
                                <w:color w:val="FF0000"/>
                                <w:sz w:val="32"/>
                                <w:szCs w:val="32"/>
                              </w:rPr>
                            </w:pPr>
                            <w:hyperlink r:id="rId7" w:history="1">
                              <w:r w:rsidRPr="00800E9B">
                                <w:rPr>
                                  <w:rStyle w:val="Hyperlink"/>
                                  <w:rFonts w:ascii="Arial" w:hAnsi="Arial" w:cs="Arial"/>
                                  <w:sz w:val="32"/>
                                  <w:szCs w:val="32"/>
                                  <w:u w:val="none"/>
                                </w:rPr>
                                <w:t>www.conggiaovietnam.net</w:t>
                              </w:r>
                            </w:hyperlink>
                            <w:r w:rsidRPr="00800E9B">
                              <w:rPr>
                                <w:rFonts w:ascii="Arial" w:hAnsi="Arial" w:cs="Arial"/>
                                <w:color w:val="FF0000"/>
                                <w:sz w:val="32"/>
                                <w:szCs w:val="32"/>
                              </w:rPr>
                              <w:t xml:space="preserve">                        </w:t>
                            </w:r>
                            <w:hyperlink r:id="rId8" w:history="1">
                              <w:r w:rsidRPr="00800E9B">
                                <w:rPr>
                                  <w:rStyle w:val="Hyperlink"/>
                                  <w:rFonts w:ascii="Arial" w:hAnsi="Arial" w:cs="Arial"/>
                                  <w:sz w:val="32"/>
                                  <w:szCs w:val="32"/>
                                  <w:u w:val="none"/>
                                </w:rPr>
                                <w:t>giaosivietnam@gmail.com</w:t>
                              </w:r>
                            </w:hyperlink>
                          </w:p>
                          <w:p w14:paraId="73448E3B" w14:textId="77777777" w:rsidR="0053371D" w:rsidRPr="00800E9B" w:rsidRDefault="0053371D" w:rsidP="004C4C14">
                            <w:pPr>
                              <w:jc w:val="center"/>
                              <w:rPr>
                                <w:rFonts w:ascii="Arial" w:hAnsi="Arial" w:cs="Arial"/>
                                <w:color w:val="FF0000"/>
                                <w:sz w:val="32"/>
                                <w:szCs w:val="32"/>
                              </w:rPr>
                            </w:pPr>
                          </w:p>
                          <w:p w14:paraId="2811573C" w14:textId="77777777" w:rsidR="0053371D" w:rsidRPr="000415E7" w:rsidRDefault="0053371D" w:rsidP="004C4C14">
                            <w:pPr>
                              <w:jc w:val="center"/>
                            </w:pPr>
                          </w:p>
                          <w:p w14:paraId="3C4C5E8E" w14:textId="77777777" w:rsidR="0053371D" w:rsidRDefault="0053371D" w:rsidP="004C4C14">
                            <w:pPr>
                              <w:jc w:val="center"/>
                            </w:pPr>
                          </w:p>
                          <w:p w14:paraId="58D44B8B" w14:textId="77777777" w:rsidR="0053371D" w:rsidRPr="000415E7" w:rsidRDefault="0053371D" w:rsidP="004C4C14">
                            <w:pPr>
                              <w:jc w:val="center"/>
                            </w:pPr>
                          </w:p>
                          <w:p w14:paraId="63630B28" w14:textId="77777777" w:rsidR="0053371D" w:rsidRDefault="0053371D" w:rsidP="004C4C1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6AC7A" id="Text Box 9" o:spid="_x0000_s1027" type="#_x0000_t202" style="position:absolute;left:0;text-align:left;margin-left:-3.25pt;margin-top:10.5pt;width:518.9pt;height:84.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" fillcolor="#ff9" strokeweight="2.25pt">
                <v:shadow on="t" color="#930" offset="6pt,6pt"/>
                <v:textbox>
                  <w:txbxContent>
                    <w:p w14:paraId="276F641A" w14:textId="3E40EA28" w:rsidR="0053371D" w:rsidRPr="002C73B5" w:rsidRDefault="0053371D" w:rsidP="004C4C14">
                      <w:pPr>
                        <w:pStyle w:val="Heading4"/>
                        <w:tabs>
                          <w:tab w:val="left" w:pos="6384"/>
                        </w:tabs>
                        <w:spacing w:before="120" w:after="0" w:line="276" w:lineRule="auto"/>
                        <w:jc w:val="center"/>
                        <w:rPr>
                          <w:lang w:val="en-US"/>
                        </w:rPr>
                      </w:pPr>
                      <w:r>
                        <w:rPr>
                          <w:rFonts w:ascii="Arial" w:hAnsi="Arial" w:cs="Arial"/>
                          <w:color w:val="008000"/>
                          <w:spacing w:val="-20"/>
                          <w:sz w:val="36"/>
                          <w:szCs w:val="36"/>
                        </w:rPr>
                        <w:t>Bán nguyệt san – Số</w:t>
                      </w:r>
                      <w:r w:rsidRPr="00C426A0">
                        <w:rPr>
                          <w:rFonts w:ascii="Arial" w:hAnsi="Arial" w:cs="Arial"/>
                          <w:color w:val="008000"/>
                          <w:spacing w:val="-20"/>
                          <w:sz w:val="36"/>
                          <w:szCs w:val="36"/>
                        </w:rPr>
                        <w:t xml:space="preserve"> </w:t>
                      </w:r>
                      <w:r>
                        <w:rPr>
                          <w:rFonts w:ascii="Arial" w:hAnsi="Arial" w:cs="Arial"/>
                          <w:color w:val="008000"/>
                          <w:spacing w:val="-20"/>
                          <w:sz w:val="36"/>
                          <w:szCs w:val="36"/>
                          <w:lang w:val="en-US"/>
                        </w:rPr>
                        <w:t>537</w:t>
                      </w:r>
                      <w:r>
                        <w:rPr>
                          <w:rFonts w:ascii="Arial" w:hAnsi="Arial" w:cs="Arial"/>
                          <w:color w:val="008000"/>
                          <w:spacing w:val="-20"/>
                          <w:sz w:val="36"/>
                          <w:szCs w:val="36"/>
                        </w:rPr>
                        <w:t xml:space="preserve"> – Chúa nhật </w:t>
                      </w:r>
                      <w:r>
                        <w:rPr>
                          <w:rFonts w:ascii="Arial" w:hAnsi="Arial" w:cs="Arial"/>
                          <w:color w:val="008000"/>
                          <w:spacing w:val="-20"/>
                          <w:sz w:val="36"/>
                          <w:szCs w:val="36"/>
                          <w:lang w:val="en-US"/>
                        </w:rPr>
                        <w:t>23.08</w:t>
                      </w:r>
                      <w:r>
                        <w:rPr>
                          <w:rFonts w:ascii="Arial" w:hAnsi="Arial" w:cs="Arial"/>
                          <w:color w:val="008000"/>
                          <w:spacing w:val="-20"/>
                          <w:sz w:val="36"/>
                          <w:szCs w:val="36"/>
                        </w:rPr>
                        <w:t>.202</w:t>
                      </w:r>
                      <w:r>
                        <w:rPr>
                          <w:rFonts w:ascii="Arial" w:hAnsi="Arial" w:cs="Arial"/>
                          <w:color w:val="008000"/>
                          <w:spacing w:val="-20"/>
                          <w:sz w:val="36"/>
                          <w:szCs w:val="36"/>
                          <w:lang w:val="en-US"/>
                        </w:rPr>
                        <w:t>6</w:t>
                      </w:r>
                    </w:p>
                    <w:p w14:paraId="775FF10A" w14:textId="7E44F454" w:rsidR="0053371D" w:rsidRDefault="0053371D" w:rsidP="004C4C14">
                      <w:pPr>
                        <w:pStyle w:val="Heading7"/>
                        <w:spacing w:before="60" w:line="276" w:lineRule="auto"/>
                        <w:jc w:val="center"/>
                        <w:rPr>
                          <w:rFonts w:ascii="Arial" w:hAnsi="Arial" w:cs="Arial"/>
                          <w:color w:val="FF0000"/>
                          <w:sz w:val="28"/>
                          <w:szCs w:val="28"/>
                        </w:rPr>
                      </w:pPr>
                      <w:r w:rsidRPr="00610D1C">
                        <w:rPr>
                          <w:rFonts w:ascii="Arial" w:hAnsi="Arial"/>
                          <w:b/>
                          <w:bCs/>
                          <w:color w:val="C00000"/>
                          <w:sz w:val="28"/>
                          <w:szCs w:val="28"/>
                        </w:rPr>
                        <w:t>Giáo sĩ:</w:t>
                      </w:r>
                      <w:r w:rsidRPr="00E62865">
                        <w:rPr>
                          <w:rFonts w:ascii="Arial" w:hAnsi="Arial"/>
                          <w:b/>
                          <w:bCs/>
                          <w:color w:val="FF0000"/>
                          <w:sz w:val="28"/>
                          <w:szCs w:val="28"/>
                        </w:rPr>
                        <w:t xml:space="preserve"> ĐỰƠC CHỌN GIỮA LOÀI NGƯỜI VÀ CHO LOÀI NGƯỜI  </w:t>
                      </w:r>
                      <w:r>
                        <w:rPr>
                          <w:rFonts w:ascii="Arial" w:hAnsi="Arial"/>
                          <w:b/>
                          <w:bCs/>
                          <w:sz w:val="28"/>
                          <w:szCs w:val="28"/>
                        </w:rPr>
                        <w:t xml:space="preserve">(x. </w:t>
                      </w:r>
                      <w:r>
                        <w:rPr>
                          <w:rFonts w:ascii="Arial" w:hAnsi="Arial"/>
                          <w:b/>
                          <w:bCs/>
                          <w:sz w:val="28"/>
                          <w:szCs w:val="28"/>
                          <w:lang w:val="en-US"/>
                        </w:rPr>
                        <w:t>Hr</w:t>
                      </w:r>
                      <w:r w:rsidRPr="00610D1C">
                        <w:rPr>
                          <w:rFonts w:ascii="Arial" w:hAnsi="Arial"/>
                          <w:b/>
                          <w:bCs/>
                          <w:sz w:val="28"/>
                          <w:szCs w:val="28"/>
                        </w:rPr>
                        <w:t xml:space="preserve"> 5</w:t>
                      </w:r>
                      <w:r>
                        <w:rPr>
                          <w:rFonts w:ascii="Arial" w:hAnsi="Arial"/>
                          <w:b/>
                          <w:bCs/>
                          <w:sz w:val="28"/>
                          <w:szCs w:val="28"/>
                        </w:rPr>
                        <w:t xml:space="preserve">, </w:t>
                      </w:r>
                      <w:r w:rsidRPr="00610D1C">
                        <w:rPr>
                          <w:rFonts w:ascii="Arial" w:hAnsi="Arial"/>
                          <w:b/>
                          <w:bCs/>
                          <w:sz w:val="28"/>
                          <w:szCs w:val="28"/>
                        </w:rPr>
                        <w:t>1)</w:t>
                      </w:r>
                    </w:p>
                    <w:p w14:paraId="36AF044B" w14:textId="77777777" w:rsidR="0053371D" w:rsidRPr="00800E9B" w:rsidRDefault="0053371D" w:rsidP="004C4C14">
                      <w:pPr>
                        <w:spacing w:line="276" w:lineRule="auto"/>
                        <w:jc w:val="center"/>
                        <w:rPr>
                          <w:rFonts w:ascii="Arial" w:hAnsi="Arial" w:cs="Arial"/>
                          <w:color w:val="FF0000"/>
                          <w:sz w:val="32"/>
                          <w:szCs w:val="32"/>
                        </w:rPr>
                      </w:pPr>
                      <w:hyperlink r:id="rId9" w:history="1">
                        <w:r w:rsidRPr="00800E9B">
                          <w:rPr>
                            <w:rStyle w:val="Hyperlink"/>
                            <w:rFonts w:ascii="Arial" w:hAnsi="Arial" w:cs="Arial"/>
                            <w:sz w:val="32"/>
                            <w:szCs w:val="32"/>
                            <w:u w:val="none"/>
                          </w:rPr>
                          <w:t>www.conggiaovietnam.net</w:t>
                        </w:r>
                      </w:hyperlink>
                      <w:r w:rsidRPr="00800E9B">
                        <w:rPr>
                          <w:rFonts w:ascii="Arial" w:hAnsi="Arial" w:cs="Arial"/>
                          <w:color w:val="FF0000"/>
                          <w:sz w:val="32"/>
                          <w:szCs w:val="32"/>
                        </w:rPr>
                        <w:t xml:space="preserve">                        </w:t>
                      </w:r>
                      <w:hyperlink r:id="rId10" w:history="1">
                        <w:r w:rsidRPr="00800E9B">
                          <w:rPr>
                            <w:rStyle w:val="Hyperlink"/>
                            <w:rFonts w:ascii="Arial" w:hAnsi="Arial" w:cs="Arial"/>
                            <w:sz w:val="32"/>
                            <w:szCs w:val="32"/>
                            <w:u w:val="none"/>
                          </w:rPr>
                          <w:t>giaosivietnam@gmail.com</w:t>
                        </w:r>
                      </w:hyperlink>
                    </w:p>
                    <w:p w14:paraId="73448E3B" w14:textId="77777777" w:rsidR="0053371D" w:rsidRPr="00800E9B" w:rsidRDefault="0053371D" w:rsidP="004C4C14">
                      <w:pPr>
                        <w:jc w:val="center"/>
                        <w:rPr>
                          <w:rFonts w:ascii="Arial" w:hAnsi="Arial" w:cs="Arial"/>
                          <w:color w:val="FF0000"/>
                          <w:sz w:val="32"/>
                          <w:szCs w:val="32"/>
                        </w:rPr>
                      </w:pPr>
                    </w:p>
                    <w:p w14:paraId="2811573C" w14:textId="77777777" w:rsidR="0053371D" w:rsidRPr="000415E7" w:rsidRDefault="0053371D" w:rsidP="004C4C14">
                      <w:pPr>
                        <w:jc w:val="center"/>
                      </w:pPr>
                    </w:p>
                    <w:p w14:paraId="3C4C5E8E" w14:textId="77777777" w:rsidR="0053371D" w:rsidRDefault="0053371D" w:rsidP="004C4C14">
                      <w:pPr>
                        <w:jc w:val="center"/>
                      </w:pPr>
                    </w:p>
                    <w:p w14:paraId="58D44B8B" w14:textId="77777777" w:rsidR="0053371D" w:rsidRPr="000415E7" w:rsidRDefault="0053371D" w:rsidP="004C4C14">
                      <w:pPr>
                        <w:jc w:val="center"/>
                      </w:pPr>
                    </w:p>
                    <w:p w14:paraId="63630B28" w14:textId="77777777" w:rsidR="0053371D" w:rsidRDefault="0053371D" w:rsidP="004C4C14">
                      <w:pPr>
                        <w:jc w:val="center"/>
                      </w:pPr>
                    </w:p>
                  </w:txbxContent>
                </v:textbox>
              </v:shape>
            </w:pict>
          </mc:Fallback>
        </mc:AlternateContent>
      </w:r>
    </w:p>
    <w:p w14:paraId="61BD07F8" w14:textId="77777777" w:rsidR="00C426A0" w:rsidRPr="000D4898" w:rsidRDefault="00C426A0" w:rsidP="00C426A0">
      <w:pPr>
        <w:spacing w:before="120"/>
        <w:ind w:right="-28"/>
        <w:jc w:val="both"/>
        <w:rPr>
          <w:rFonts w:ascii="Arial" w:hAnsi="Arial" w:cs="Arial"/>
          <w:color w:val="000080"/>
          <w:spacing w:val="-2"/>
        </w:rPr>
      </w:pPr>
    </w:p>
    <w:p w14:paraId="2BE79D52" w14:textId="77777777" w:rsidR="008B0BF2" w:rsidRPr="000D4898" w:rsidRDefault="008B0BF2" w:rsidP="008B0BF2">
      <w:pPr>
        <w:spacing w:before="60"/>
        <w:ind w:firstLine="714"/>
        <w:jc w:val="both"/>
        <w:rPr>
          <w:rFonts w:ascii="Arial" w:hAnsi="Arial" w:cs="Arial"/>
          <w:color w:val="800080"/>
          <w:spacing w:val="-4"/>
        </w:rPr>
      </w:pPr>
    </w:p>
    <w:p w14:paraId="6F8B1FAA" w14:textId="77777777" w:rsidR="00AF53D0" w:rsidRPr="000D4898" w:rsidRDefault="00AF53D0" w:rsidP="008B0BF2">
      <w:pPr>
        <w:spacing w:before="60"/>
        <w:ind w:firstLine="714"/>
        <w:jc w:val="both"/>
        <w:rPr>
          <w:rFonts w:ascii="Arial" w:hAnsi="Arial" w:cs="Arial"/>
          <w:color w:val="800080"/>
          <w:spacing w:val="-4"/>
        </w:rPr>
      </w:pPr>
    </w:p>
    <w:p w14:paraId="474AA489" w14:textId="77777777" w:rsidR="00800E9B" w:rsidRPr="000D4898" w:rsidRDefault="00800E9B" w:rsidP="00C87DC5">
      <w:pPr>
        <w:spacing w:before="60"/>
        <w:rPr>
          <w:rFonts w:ascii="Arial" w:hAnsi="Arial" w:cs="Arial"/>
          <w:bCs/>
          <w:color w:val="CCFFCC"/>
        </w:rPr>
      </w:pPr>
    </w:p>
    <w:p w14:paraId="1596E547" w14:textId="77777777" w:rsidR="009D45D5" w:rsidRPr="000D4898" w:rsidRDefault="009D45D5" w:rsidP="000E2604">
      <w:pPr>
        <w:spacing w:before="60"/>
        <w:jc w:val="center"/>
        <w:rPr>
          <w:rFonts w:ascii="Arial" w:hAnsi="Arial" w:cs="Arial"/>
          <w:color w:val="FF0000"/>
          <w:spacing w:val="-4"/>
        </w:rPr>
      </w:pPr>
      <w:bookmarkStart w:id="0" w:name="MucLuc"/>
    </w:p>
    <w:p w14:paraId="5D908396" w14:textId="77777777" w:rsidR="005F5D2C" w:rsidRPr="000D4898" w:rsidRDefault="005F5D2C" w:rsidP="005F5D2C">
      <w:pPr>
        <w:spacing w:line="360" w:lineRule="auto"/>
        <w:ind w:firstLine="284"/>
        <w:jc w:val="center"/>
        <w:rPr>
          <w:rFonts w:ascii="Arial" w:hAnsi="Arial" w:cs="Arial"/>
          <w:b/>
          <w:color w:val="FF0000"/>
          <w:spacing w:val="-4"/>
        </w:rPr>
      </w:pPr>
      <w:r w:rsidRPr="000D4898">
        <w:rPr>
          <w:rFonts w:ascii="Arial" w:hAnsi="Arial" w:cs="Arial"/>
          <w:b/>
          <w:color w:val="FF0000"/>
          <w:spacing w:val="-4"/>
        </w:rPr>
        <w:t>Chỉ những người bừng cháy mới có thể nhóm lửa lên ở những người khác.</w:t>
      </w:r>
    </w:p>
    <w:p w14:paraId="0C150808" w14:textId="55263BF3" w:rsidR="005F5D2C" w:rsidRPr="000D4898" w:rsidRDefault="005F5D2C" w:rsidP="005F5D2C">
      <w:pPr>
        <w:spacing w:line="360" w:lineRule="auto"/>
        <w:ind w:firstLine="284"/>
        <w:jc w:val="center"/>
        <w:rPr>
          <w:rFonts w:ascii="Arial" w:hAnsi="Arial" w:cs="Arial"/>
          <w:b/>
          <w:color w:val="FF0000"/>
          <w:spacing w:val="-4"/>
        </w:rPr>
      </w:pPr>
      <w:r w:rsidRPr="000D4898">
        <w:rPr>
          <w:rFonts w:ascii="Arial" w:hAnsi="Arial" w:cs="Arial"/>
          <w:b/>
          <w:color w:val="FF0000"/>
          <w:spacing w:val="-4"/>
        </w:rPr>
        <w:t>THÁNH AUGUSTINÔ (354- 430)</w:t>
      </w:r>
    </w:p>
    <w:p w14:paraId="36D6B690" w14:textId="77777777" w:rsidR="00D10972" w:rsidRPr="000D4898" w:rsidRDefault="00D10972" w:rsidP="005F5D2C">
      <w:pPr>
        <w:spacing w:line="360" w:lineRule="auto"/>
        <w:ind w:firstLine="284"/>
        <w:jc w:val="center"/>
        <w:rPr>
          <w:rFonts w:ascii="Arial" w:hAnsi="Arial" w:cs="Arial"/>
          <w:b/>
          <w:color w:val="FF0000"/>
          <w:spacing w:val="-4"/>
        </w:rPr>
      </w:pPr>
    </w:p>
    <w:p w14:paraId="2206D06F" w14:textId="77777777" w:rsidR="00D10972" w:rsidRPr="000D4898" w:rsidRDefault="00D10972" w:rsidP="00D10972">
      <w:pPr>
        <w:shd w:val="clear" w:color="auto" w:fill="FFFFFF"/>
        <w:spacing w:line="360" w:lineRule="auto"/>
        <w:jc w:val="center"/>
        <w:rPr>
          <w:rFonts w:ascii="Arial" w:hAnsi="Arial" w:cs="Arial"/>
          <w:b/>
          <w:bCs/>
          <w:color w:val="C00000"/>
          <w:lang w:val="vi-VN"/>
        </w:rPr>
      </w:pPr>
      <w:r w:rsidRPr="000D4898">
        <w:rPr>
          <w:rFonts w:ascii="Arial" w:hAnsi="Arial" w:cs="Arial"/>
          <w:b/>
          <w:bCs/>
          <w:color w:val="C00000"/>
        </w:rPr>
        <w:t>“Vì một Giáo Hội không ngừng được phục sinh</w:t>
      </w:r>
    </w:p>
    <w:p w14:paraId="7A7704BE" w14:textId="77777777" w:rsidR="00D10972" w:rsidRPr="000D4898" w:rsidRDefault="00D10972" w:rsidP="00D10972">
      <w:pPr>
        <w:shd w:val="clear" w:color="auto" w:fill="FFFFFF"/>
        <w:spacing w:line="360" w:lineRule="auto"/>
        <w:jc w:val="center"/>
        <w:rPr>
          <w:rFonts w:ascii="Arial" w:hAnsi="Arial" w:cs="Arial"/>
          <w:color w:val="C00000"/>
        </w:rPr>
      </w:pPr>
      <w:r w:rsidRPr="000D4898">
        <w:rPr>
          <w:rFonts w:ascii="Arial" w:hAnsi="Arial" w:cs="Arial"/>
          <w:b/>
          <w:bCs/>
          <w:color w:val="C00000"/>
        </w:rPr>
        <w:t>hôm nay, ngày mai, và cho đến tận thế”. (Bernard Nguyen Đăng J.D.)</w:t>
      </w:r>
    </w:p>
    <w:p w14:paraId="41216182" w14:textId="77777777" w:rsidR="00D10972" w:rsidRPr="000D4898" w:rsidRDefault="00D10972" w:rsidP="005F5D2C">
      <w:pPr>
        <w:spacing w:line="360" w:lineRule="auto"/>
        <w:ind w:firstLine="284"/>
        <w:jc w:val="center"/>
        <w:rPr>
          <w:rFonts w:ascii="Arial" w:hAnsi="Arial" w:cs="Arial"/>
          <w:b/>
          <w:color w:val="FF0000"/>
          <w:spacing w:val="-4"/>
        </w:rPr>
      </w:pPr>
    </w:p>
    <w:p w14:paraId="58E68F89" w14:textId="74945F5D" w:rsidR="000E2604" w:rsidRDefault="000E2604" w:rsidP="00FB631D">
      <w:pPr>
        <w:spacing w:before="60"/>
        <w:jc w:val="center"/>
        <w:rPr>
          <w:rFonts w:ascii="Arial" w:hAnsi="Arial" w:cs="Arial"/>
          <w:b/>
          <w:color w:val="0033CC"/>
          <w:spacing w:val="-4"/>
        </w:rPr>
      </w:pPr>
      <w:r w:rsidRPr="000D4898">
        <w:rPr>
          <w:rFonts w:ascii="Arial" w:hAnsi="Arial" w:cs="Arial"/>
          <w:b/>
          <w:color w:val="0033CC"/>
          <w:spacing w:val="-4"/>
        </w:rPr>
        <w:t>MỤC LỤC</w:t>
      </w:r>
    </w:p>
    <w:p w14:paraId="7B1B6606" w14:textId="77777777" w:rsidR="008F35B1" w:rsidRPr="000D4898" w:rsidRDefault="008F35B1" w:rsidP="00FB631D">
      <w:pPr>
        <w:spacing w:before="60"/>
        <w:jc w:val="center"/>
        <w:rPr>
          <w:rFonts w:ascii="Arial" w:hAnsi="Arial" w:cs="Arial"/>
          <w:b/>
          <w:color w:val="0033CC"/>
          <w:spacing w:val="-4"/>
        </w:rPr>
      </w:pPr>
    </w:p>
    <w:p w14:paraId="79ED309D" w14:textId="6B1BF050" w:rsidR="00B803C3" w:rsidRPr="00943980" w:rsidRDefault="00BC0DFF" w:rsidP="00730F12">
      <w:pPr>
        <w:spacing w:line="360" w:lineRule="auto"/>
        <w:jc w:val="both"/>
        <w:rPr>
          <w:rFonts w:ascii="Arial" w:hAnsi="Arial" w:cs="Arial"/>
          <w:spacing w:val="-4"/>
        </w:rPr>
      </w:pPr>
      <w:hyperlink w:anchor="BBTCGVN" w:history="1">
        <w:r w:rsidR="00CF03CC" w:rsidRPr="00943980">
          <w:rPr>
            <w:rStyle w:val="Hyperlink"/>
            <w:rFonts w:ascii="Arial" w:hAnsi="Arial" w:cs="Arial"/>
            <w:spacing w:val="-4"/>
            <w:u w:val="none"/>
          </w:rPr>
          <w:t xml:space="preserve">TỔ CHỨC HOẠT ĐỘNG TRUYỀN GIÁO  </w:t>
        </w:r>
        <w:r w:rsidR="008F35B1" w:rsidRPr="00943980">
          <w:rPr>
            <w:rStyle w:val="Hyperlink"/>
            <w:rFonts w:ascii="Arial" w:hAnsi="Arial" w:cs="Arial"/>
            <w:spacing w:val="-4"/>
            <w:u w:val="none"/>
          </w:rPr>
          <w:t>……………………………………………</w:t>
        </w:r>
        <w:r w:rsidR="00CF03CC" w:rsidRPr="00943980">
          <w:rPr>
            <w:rStyle w:val="Hyperlink"/>
            <w:rFonts w:ascii="Arial" w:hAnsi="Arial" w:cs="Arial"/>
            <w:spacing w:val="-4"/>
            <w:u w:val="none"/>
          </w:rPr>
          <w:t xml:space="preserve">   Vatican 2</w:t>
        </w:r>
      </w:hyperlink>
    </w:p>
    <w:p w14:paraId="03EBAC20" w14:textId="17EE9905" w:rsidR="00D74886" w:rsidRPr="00943980" w:rsidRDefault="0053371D" w:rsidP="00730F12">
      <w:pPr>
        <w:spacing w:line="360" w:lineRule="auto"/>
        <w:jc w:val="both"/>
        <w:rPr>
          <w:rFonts w:ascii="Arial" w:hAnsi="Arial" w:cs="Arial"/>
        </w:rPr>
      </w:pPr>
      <w:hyperlink w:anchor="MinhAnh" w:history="1">
        <w:r w:rsidR="00D74886" w:rsidRPr="00943980">
          <w:rPr>
            <w:rStyle w:val="Hyperlink"/>
            <w:rFonts w:ascii="Arial" w:hAnsi="Arial" w:cs="Arial"/>
            <w:u w:val="none"/>
          </w:rPr>
          <w:t xml:space="preserve">MỘT MẢNH CŨNG ĐỦ </w:t>
        </w:r>
        <w:r w:rsidR="00045593" w:rsidRPr="00943980">
          <w:rPr>
            <w:rStyle w:val="Hyperlink"/>
            <w:rFonts w:ascii="Arial" w:hAnsi="Arial" w:cs="Arial"/>
            <w:u w:val="none"/>
          </w:rPr>
          <w:t>………………………………………………</w:t>
        </w:r>
        <w:r w:rsidR="00D74886" w:rsidRPr="00943980">
          <w:rPr>
            <w:rStyle w:val="Hyperlink"/>
            <w:rFonts w:ascii="Arial" w:hAnsi="Arial" w:cs="Arial"/>
            <w:u w:val="none"/>
          </w:rPr>
          <w:t xml:space="preserve">  Lm Minh Anh, TGP Huế</w:t>
        </w:r>
      </w:hyperlink>
    </w:p>
    <w:p w14:paraId="338832AB" w14:textId="4AEE69BC" w:rsidR="00700516" w:rsidRPr="00943980" w:rsidRDefault="0053371D" w:rsidP="00730F12">
      <w:pPr>
        <w:pStyle w:val="Heading7"/>
        <w:spacing w:before="0" w:after="0" w:line="360" w:lineRule="auto"/>
        <w:jc w:val="both"/>
        <w:rPr>
          <w:rFonts w:ascii="Arial" w:hAnsi="Arial" w:cs="Arial"/>
          <w:bCs/>
          <w:lang w:val="en-US"/>
        </w:rPr>
      </w:pPr>
      <w:hyperlink w:anchor="Trang" w:history="1">
        <w:r w:rsidR="00700516" w:rsidRPr="00943980">
          <w:rPr>
            <w:rStyle w:val="Hyperlink"/>
            <w:rFonts w:ascii="Arial" w:hAnsi="Arial" w:cs="Arial"/>
            <w:bCs/>
            <w:u w:val="none"/>
          </w:rPr>
          <w:t>EM LÀ AI?</w:t>
        </w:r>
        <w:r w:rsidR="00700516" w:rsidRPr="00943980">
          <w:rPr>
            <w:rStyle w:val="Hyperlink"/>
            <w:rFonts w:ascii="Arial" w:hAnsi="Arial" w:cs="Arial"/>
            <w:bCs/>
            <w:u w:val="none"/>
            <w:lang w:val="en-US"/>
          </w:rPr>
          <w:t xml:space="preserve"> </w:t>
        </w:r>
        <w:r w:rsidR="00045593" w:rsidRPr="00943980">
          <w:rPr>
            <w:rStyle w:val="Hyperlink"/>
            <w:rFonts w:ascii="Arial" w:hAnsi="Arial" w:cs="Arial"/>
            <w:bCs/>
            <w:u w:val="none"/>
            <w:lang w:val="en-US"/>
          </w:rPr>
          <w:t>……………………………………………………………</w:t>
        </w:r>
        <w:r w:rsidR="00700516" w:rsidRPr="00943980">
          <w:rPr>
            <w:rStyle w:val="Hyperlink"/>
            <w:rFonts w:ascii="Arial" w:hAnsi="Arial" w:cs="Arial"/>
            <w:bCs/>
            <w:u w:val="none"/>
            <w:lang w:val="en-US"/>
          </w:rPr>
          <w:t xml:space="preserve">  M. Hoàng Thị Thùy Trang</w:t>
        </w:r>
      </w:hyperlink>
    </w:p>
    <w:p w14:paraId="240B115F" w14:textId="7F1FA3E5" w:rsidR="0098605D" w:rsidRPr="00943980" w:rsidRDefault="00BC0DFF" w:rsidP="00730F12">
      <w:pPr>
        <w:spacing w:line="360" w:lineRule="auto"/>
        <w:jc w:val="both"/>
        <w:rPr>
          <w:rStyle w:val="Hyperlink"/>
          <w:rFonts w:ascii="Arial" w:hAnsi="Arial" w:cs="Arial"/>
          <w:u w:val="none"/>
        </w:rPr>
      </w:pPr>
      <w:r w:rsidRPr="00943980">
        <w:rPr>
          <w:rStyle w:val="Strong"/>
          <w:rFonts w:ascii="Arial" w:hAnsi="Arial" w:cs="Arial"/>
          <w:b w:val="0"/>
        </w:rPr>
        <w:fldChar w:fldCharType="begin"/>
      </w:r>
      <w:r w:rsidRPr="00943980">
        <w:rPr>
          <w:rStyle w:val="Strong"/>
          <w:rFonts w:ascii="Arial" w:hAnsi="Arial" w:cs="Arial"/>
          <w:b w:val="0"/>
        </w:rPr>
        <w:instrText xml:space="preserve"> HYPERLINK  \l "Trung" </w:instrText>
      </w:r>
      <w:r w:rsidRPr="00943980">
        <w:rPr>
          <w:rStyle w:val="Strong"/>
          <w:rFonts w:ascii="Arial" w:hAnsi="Arial" w:cs="Arial"/>
          <w:b w:val="0"/>
        </w:rPr>
        <w:fldChar w:fldCharType="separate"/>
      </w:r>
      <w:r w:rsidR="0098605D" w:rsidRPr="00943980">
        <w:rPr>
          <w:rStyle w:val="Hyperlink"/>
          <w:rFonts w:ascii="Arial" w:hAnsi="Arial" w:cs="Arial"/>
          <w:u w:val="none"/>
        </w:rPr>
        <w:t>KIÊN TRÌ TRONG ĐỨC TIN, KHIÊM NHƯỜNG TRONG PHÓ THÁC</w:t>
      </w:r>
      <w:r w:rsidR="00045593" w:rsidRPr="00943980">
        <w:rPr>
          <w:rStyle w:val="Hyperlink"/>
          <w:rFonts w:ascii="Arial" w:hAnsi="Arial" w:cs="Arial"/>
          <w:u w:val="none"/>
        </w:rPr>
        <w:t>…………………………</w:t>
      </w:r>
    </w:p>
    <w:p w14:paraId="1B6EECD3" w14:textId="5E7E4463" w:rsidR="003E2F51" w:rsidRPr="00943980" w:rsidRDefault="00045593" w:rsidP="00730F12">
      <w:pPr>
        <w:spacing w:line="360" w:lineRule="auto"/>
        <w:jc w:val="both"/>
        <w:rPr>
          <w:rFonts w:ascii="Arial" w:hAnsi="Arial" w:cs="Arial"/>
          <w:spacing w:val="-4"/>
        </w:rPr>
      </w:pPr>
      <w:r w:rsidRPr="00943980">
        <w:rPr>
          <w:rStyle w:val="Hyperlink"/>
          <w:rFonts w:ascii="Arial" w:hAnsi="Arial" w:cs="Arial"/>
          <w:spacing w:val="-4"/>
          <w:u w:val="none"/>
        </w:rPr>
        <w:t>………………………………………………………………………………..</w:t>
      </w:r>
      <w:r w:rsidR="0098605D" w:rsidRPr="00943980">
        <w:rPr>
          <w:rStyle w:val="Hyperlink"/>
          <w:rFonts w:ascii="Arial" w:hAnsi="Arial" w:cs="Arial"/>
          <w:spacing w:val="-4"/>
          <w:u w:val="none"/>
        </w:rPr>
        <w:t>Phero Phạm Văn Trung</w:t>
      </w:r>
      <w:r w:rsidR="00BC0DFF" w:rsidRPr="00943980">
        <w:rPr>
          <w:rStyle w:val="Strong"/>
          <w:rFonts w:ascii="Arial" w:hAnsi="Arial" w:cs="Arial"/>
          <w:b w:val="0"/>
        </w:rPr>
        <w:fldChar w:fldCharType="end"/>
      </w:r>
    </w:p>
    <w:p w14:paraId="54328D69" w14:textId="5C3017D1" w:rsidR="008B50D1" w:rsidRPr="00943980" w:rsidRDefault="0053371D" w:rsidP="00730F12">
      <w:pPr>
        <w:spacing w:line="360" w:lineRule="auto"/>
        <w:jc w:val="both"/>
        <w:rPr>
          <w:rFonts w:ascii="Arial" w:hAnsi="Arial" w:cs="Arial"/>
        </w:rPr>
      </w:pPr>
      <w:hyperlink w:anchor="Bien" w:history="1">
        <w:r w:rsidR="008B50D1" w:rsidRPr="00943980">
          <w:rPr>
            <w:rStyle w:val="Hyperlink"/>
            <w:rFonts w:ascii="Arial" w:hAnsi="Arial" w:cs="Arial"/>
            <w:u w:val="none"/>
          </w:rPr>
          <w:t xml:space="preserve">“BẢN GIAO HƯỞNG CHỐN HOANG VU VÀ LẰN RANH SINH TỬ CỦA CÁC THỪA SAI” </w:t>
        </w:r>
        <w:r w:rsidR="00045593" w:rsidRPr="00943980">
          <w:rPr>
            <w:rStyle w:val="Hyperlink"/>
            <w:rFonts w:ascii="Arial" w:hAnsi="Arial" w:cs="Arial"/>
            <w:u w:val="none"/>
          </w:rPr>
          <w:t>………………………………………………………………………………</w:t>
        </w:r>
        <w:r w:rsidR="00730F12" w:rsidRPr="00943980">
          <w:rPr>
            <w:rStyle w:val="Hyperlink"/>
            <w:rFonts w:ascii="Arial" w:hAnsi="Arial" w:cs="Arial"/>
            <w:u w:val="none"/>
          </w:rPr>
          <w:t>...</w:t>
        </w:r>
        <w:r w:rsidR="008B50D1" w:rsidRPr="00943980">
          <w:rPr>
            <w:rStyle w:val="Hyperlink"/>
            <w:rFonts w:ascii="Arial" w:hAnsi="Arial" w:cs="Arial"/>
            <w:u w:val="none"/>
            <w:shd w:val="clear" w:color="auto" w:fill="FFFFFF"/>
          </w:rPr>
          <w:t>Jos. Vinc. Ngọc Biển </w:t>
        </w:r>
      </w:hyperlink>
    </w:p>
    <w:p w14:paraId="5D6005EE" w14:textId="5D815500" w:rsidR="008B50D1" w:rsidRPr="00943980" w:rsidRDefault="0053371D" w:rsidP="00730F12">
      <w:pPr>
        <w:pStyle w:val="NormalWeb"/>
        <w:spacing w:before="0" w:beforeAutospacing="0" w:after="0" w:afterAutospacing="0" w:line="360" w:lineRule="auto"/>
        <w:jc w:val="both"/>
        <w:rPr>
          <w:rFonts w:ascii="Arial" w:hAnsi="Arial" w:cs="Arial"/>
          <w:bCs/>
        </w:rPr>
      </w:pPr>
      <w:hyperlink w:anchor="Hung" w:history="1">
        <w:r w:rsidR="008B50D1" w:rsidRPr="00943980">
          <w:rPr>
            <w:rStyle w:val="Hyperlink"/>
            <w:rFonts w:ascii="Arial" w:hAnsi="Arial" w:cs="Arial"/>
            <w:u w:val="none"/>
          </w:rPr>
          <w:t xml:space="preserve">KHI LỜI CHÚA LÀM CON ĐAU  </w:t>
        </w:r>
        <w:r w:rsidR="00730F12" w:rsidRPr="00943980">
          <w:rPr>
            <w:rStyle w:val="Hyperlink"/>
            <w:rFonts w:ascii="Arial" w:hAnsi="Arial" w:cs="Arial"/>
            <w:u w:val="none"/>
          </w:rPr>
          <w:t>……………………………..</w:t>
        </w:r>
        <w:r w:rsidR="008B50D1" w:rsidRPr="00943980">
          <w:rPr>
            <w:rStyle w:val="Hyperlink"/>
            <w:rFonts w:ascii="Arial" w:hAnsi="Arial" w:cs="Arial"/>
            <w:u w:val="none"/>
          </w:rPr>
          <w:t xml:space="preserve">   </w:t>
        </w:r>
        <w:r w:rsidR="008B50D1" w:rsidRPr="00943980">
          <w:rPr>
            <w:rStyle w:val="Hyperlink"/>
            <w:rFonts w:ascii="Arial" w:hAnsi="Arial" w:cs="Arial"/>
            <w:bCs/>
            <w:u w:val="none"/>
          </w:rPr>
          <w:t>Lm JB NGUYỄN MINH HÙNG</w:t>
        </w:r>
      </w:hyperlink>
    </w:p>
    <w:p w14:paraId="7BCB0047" w14:textId="3E0E0F30" w:rsidR="007708F9" w:rsidRPr="00943980" w:rsidRDefault="0053371D" w:rsidP="00730F12">
      <w:pPr>
        <w:keepNext/>
        <w:spacing w:line="360" w:lineRule="auto"/>
        <w:jc w:val="both"/>
        <w:rPr>
          <w:rFonts w:ascii="Arial" w:hAnsi="Arial" w:cs="Arial"/>
        </w:rPr>
      </w:pPr>
      <w:hyperlink w:anchor="Duyet" w:history="1">
        <w:r w:rsidR="007708F9" w:rsidRPr="00943980">
          <w:rPr>
            <w:rStyle w:val="Hyperlink"/>
            <w:rFonts w:ascii="Arial" w:hAnsi="Arial" w:cs="Arial"/>
            <w:u w:val="none"/>
          </w:rPr>
          <w:t xml:space="preserve">BÍ QUYẾT HẠNH PHÚC CỦA HÔN NHÂN   </w:t>
        </w:r>
        <w:r w:rsidR="00730F12" w:rsidRPr="00943980">
          <w:rPr>
            <w:rStyle w:val="Hyperlink"/>
            <w:rFonts w:ascii="Arial" w:hAnsi="Arial" w:cs="Arial"/>
            <w:u w:val="none"/>
          </w:rPr>
          <w:t>………………</w:t>
        </w:r>
        <w:r w:rsidR="007708F9" w:rsidRPr="00943980">
          <w:rPr>
            <w:rStyle w:val="Hyperlink"/>
            <w:rFonts w:ascii="Arial" w:hAnsi="Arial" w:cs="Arial"/>
            <w:u w:val="none"/>
          </w:rPr>
          <w:t xml:space="preserve">   Tiến sĩ Tâm Lý Trần Mỹ Duyệt</w:t>
        </w:r>
      </w:hyperlink>
    </w:p>
    <w:p w14:paraId="1D571B1C" w14:textId="18B1EBAB" w:rsidR="0028274C" w:rsidRPr="00943980" w:rsidRDefault="0053371D" w:rsidP="00730F12">
      <w:pPr>
        <w:spacing w:line="360" w:lineRule="auto"/>
        <w:jc w:val="both"/>
        <w:rPr>
          <w:rFonts w:ascii="Arial" w:hAnsi="Arial" w:cs="Arial"/>
        </w:rPr>
      </w:pPr>
      <w:hyperlink w:anchor="BaoTinh" w:history="1">
        <w:r w:rsidR="0028274C" w:rsidRPr="00943980">
          <w:rPr>
            <w:rStyle w:val="Hyperlink"/>
            <w:rFonts w:ascii="Arial" w:hAnsi="Arial" w:cs="Arial"/>
            <w:u w:val="none"/>
          </w:rPr>
          <w:t xml:space="preserve">“Hãy ăn Lời, hãy no thỏa” Những hiệu quả của Lectio divina </w:t>
        </w:r>
        <w:r w:rsidR="00730F12" w:rsidRPr="00943980">
          <w:rPr>
            <w:rStyle w:val="Hyperlink"/>
            <w:rFonts w:ascii="Arial" w:hAnsi="Arial" w:cs="Arial"/>
            <w:u w:val="none"/>
          </w:rPr>
          <w:t>………….</w:t>
        </w:r>
        <w:r w:rsidR="0028274C" w:rsidRPr="00943980">
          <w:rPr>
            <w:rStyle w:val="Hyperlink"/>
            <w:rFonts w:ascii="Arial" w:hAnsi="Arial" w:cs="Arial"/>
            <w:u w:val="none"/>
          </w:rPr>
          <w:t xml:space="preserve"> Fr. Bảo Tịnh, O.Cist</w:t>
        </w:r>
      </w:hyperlink>
    </w:p>
    <w:p w14:paraId="7891AFCD" w14:textId="6106813E" w:rsidR="0002349A" w:rsidRPr="00943980" w:rsidRDefault="0053371D" w:rsidP="00730F12">
      <w:pPr>
        <w:pStyle w:val="NormalWeb"/>
        <w:spacing w:before="0" w:beforeAutospacing="0" w:after="0" w:afterAutospacing="0" w:line="360" w:lineRule="auto"/>
        <w:jc w:val="both"/>
        <w:rPr>
          <w:rFonts w:ascii="Arial" w:hAnsi="Arial" w:cs="Arial"/>
          <w:spacing w:val="-4"/>
        </w:rPr>
      </w:pPr>
      <w:hyperlink w:anchor="Hoan" w:history="1">
        <w:r w:rsidR="00C34097" w:rsidRPr="00943980">
          <w:rPr>
            <w:rStyle w:val="Hyperlink"/>
            <w:rFonts w:ascii="Arial" w:hAnsi="Arial" w:cs="Arial"/>
            <w:bCs/>
            <w:u w:val="none"/>
          </w:rPr>
          <w:t>LỜI BÀN CỦA GIÁO DÂN KHÁT KHAO CHÂN LÝ - ĐỨC KITÔ LÀ NHÂN VẬT HƯ CẤU? (Trả lời thắc mác bạn đọc về Thánh Kinh)</w:t>
        </w:r>
        <w:r w:rsidR="00730F12" w:rsidRPr="00943980">
          <w:rPr>
            <w:rStyle w:val="Hyperlink"/>
            <w:rFonts w:ascii="Arial" w:hAnsi="Arial" w:cs="Arial"/>
            <w:bCs/>
            <w:u w:val="none"/>
          </w:rPr>
          <w:t>………………………………………..</w:t>
        </w:r>
        <w:r w:rsidR="00C34097" w:rsidRPr="00943980">
          <w:rPr>
            <w:rStyle w:val="Hyperlink"/>
            <w:rFonts w:ascii="Arial" w:hAnsi="Arial" w:cs="Arial"/>
            <w:bCs/>
            <w:u w:val="none"/>
          </w:rPr>
          <w:t xml:space="preserve"> </w:t>
        </w:r>
        <w:r w:rsidR="00C34097" w:rsidRPr="00943980">
          <w:rPr>
            <w:rStyle w:val="Hyperlink"/>
            <w:rFonts w:ascii="Arial" w:hAnsi="Arial" w:cs="Arial"/>
            <w:spacing w:val="-4"/>
            <w:u w:val="none"/>
          </w:rPr>
          <w:t>Lm John Minh</w:t>
        </w:r>
      </w:hyperlink>
    </w:p>
    <w:p w14:paraId="73E17692" w14:textId="2A13793A" w:rsidR="00154AC6" w:rsidRPr="00943980" w:rsidRDefault="0053371D" w:rsidP="00730F12">
      <w:pPr>
        <w:spacing w:line="360" w:lineRule="auto"/>
        <w:jc w:val="both"/>
        <w:rPr>
          <w:rFonts w:ascii="Arial" w:hAnsi="Arial" w:cs="Arial"/>
        </w:rPr>
      </w:pPr>
      <w:hyperlink w:anchor="DanVinh" w:history="1">
        <w:r w:rsidR="00154AC6" w:rsidRPr="00943980">
          <w:rPr>
            <w:rStyle w:val="Hyperlink"/>
            <w:rFonts w:ascii="Arial" w:hAnsi="Arial" w:cs="Arial"/>
            <w:bCs/>
            <w:kern w:val="36"/>
            <w:u w:val="none"/>
          </w:rPr>
          <w:t>BÀI HỌC TỪ CUỘC SỐNG – KHẮC PHỤC TẬT NÓI DỐI CỦA CON   Lm Đan Vinh, HHTM</w:t>
        </w:r>
      </w:hyperlink>
    </w:p>
    <w:p w14:paraId="1378DCD5" w14:textId="63B22C15" w:rsidR="00AB5607" w:rsidRPr="00943980" w:rsidRDefault="0053371D" w:rsidP="00730F12">
      <w:pPr>
        <w:spacing w:line="360" w:lineRule="auto"/>
        <w:jc w:val="both"/>
        <w:rPr>
          <w:rFonts w:ascii="Arial" w:hAnsi="Arial" w:cs="Arial"/>
        </w:rPr>
      </w:pPr>
      <w:hyperlink w:anchor="Diep" w:history="1">
        <w:r w:rsidR="00AB5607" w:rsidRPr="00943980">
          <w:rPr>
            <w:rStyle w:val="Hyperlink"/>
            <w:rFonts w:ascii="Arial" w:hAnsi="Arial" w:cs="Arial"/>
            <w:u w:val="none"/>
          </w:rPr>
          <w:t xml:space="preserve">CHUYỆN VỀ CÂU HỎI : SỐNG VẬY CÓ UỔNG KHÔNG? </w:t>
        </w:r>
        <w:r w:rsidR="00730F12" w:rsidRPr="00943980">
          <w:rPr>
            <w:rStyle w:val="Hyperlink"/>
            <w:rFonts w:ascii="Arial" w:hAnsi="Arial" w:cs="Arial"/>
            <w:u w:val="none"/>
          </w:rPr>
          <w:t>……</w:t>
        </w:r>
        <w:r w:rsidR="00AB5607" w:rsidRPr="00943980">
          <w:rPr>
            <w:rStyle w:val="Hyperlink"/>
            <w:rFonts w:ascii="Arial" w:hAnsi="Arial" w:cs="Arial"/>
            <w:u w:val="none"/>
          </w:rPr>
          <w:t xml:space="preserve">   Lm Giuse Ngô Mạnh Điệp</w:t>
        </w:r>
      </w:hyperlink>
    </w:p>
    <w:p w14:paraId="2223BF63" w14:textId="3A555BC8" w:rsidR="0002349A" w:rsidRPr="00943980" w:rsidRDefault="0053371D" w:rsidP="00730F12">
      <w:pPr>
        <w:spacing w:line="360" w:lineRule="auto"/>
        <w:jc w:val="both"/>
        <w:rPr>
          <w:rFonts w:ascii="Arial" w:hAnsi="Arial" w:cs="Arial"/>
        </w:rPr>
      </w:pPr>
      <w:hyperlink w:anchor="Hien" w:history="1">
        <w:r w:rsidR="0002349A" w:rsidRPr="00943980">
          <w:rPr>
            <w:rStyle w:val="Hyperlink"/>
            <w:rFonts w:ascii="Arial" w:hAnsi="Arial" w:cs="Arial"/>
            <w:u w:val="none"/>
          </w:rPr>
          <w:t>PHẢN BIỆN THIÊNG LIÊNG</w:t>
        </w:r>
        <w:r w:rsidR="0002349A" w:rsidRPr="00943980">
          <w:rPr>
            <w:rStyle w:val="Hyperlink"/>
            <w:rFonts w:ascii="Arial" w:hAnsi="Arial" w:cs="Arial"/>
            <w:bCs/>
            <w:iCs/>
            <w:u w:val="none"/>
          </w:rPr>
          <w:t xml:space="preserve"> </w:t>
        </w:r>
        <w:r w:rsidR="00730F12" w:rsidRPr="00943980">
          <w:rPr>
            <w:rStyle w:val="Hyperlink"/>
            <w:rFonts w:ascii="Arial" w:hAnsi="Arial" w:cs="Arial"/>
            <w:bCs/>
            <w:iCs/>
            <w:u w:val="none"/>
          </w:rPr>
          <w:t>…………………………</w:t>
        </w:r>
        <w:r w:rsidR="0002349A" w:rsidRPr="00943980">
          <w:rPr>
            <w:rStyle w:val="Hyperlink"/>
            <w:rFonts w:ascii="Arial" w:hAnsi="Arial" w:cs="Arial"/>
            <w:bCs/>
            <w:iCs/>
            <w:u w:val="none"/>
          </w:rPr>
          <w:t xml:space="preserve">   Emmanuel Nguyễn Thanh Hiền, OSB</w:t>
        </w:r>
      </w:hyperlink>
      <w:r w:rsidR="0002349A" w:rsidRPr="00943980">
        <w:rPr>
          <w:rFonts w:ascii="Arial" w:hAnsi="Arial" w:cs="Arial"/>
          <w:bCs/>
          <w:iCs/>
        </w:rPr>
        <w:t xml:space="preserve"> </w:t>
      </w:r>
    </w:p>
    <w:p w14:paraId="59F13D15" w14:textId="77777777" w:rsidR="00E72F7F" w:rsidRPr="000D4898" w:rsidRDefault="00E72F7F" w:rsidP="00FB631D">
      <w:pPr>
        <w:spacing w:before="60"/>
        <w:jc w:val="center"/>
        <w:rPr>
          <w:rFonts w:ascii="Arial" w:hAnsi="Arial" w:cs="Arial"/>
          <w:b/>
          <w:color w:val="FF0000"/>
          <w:spacing w:val="-4"/>
        </w:rPr>
      </w:pPr>
    </w:p>
    <w:p w14:paraId="098022D0" w14:textId="77777777" w:rsidR="00FB1165" w:rsidRPr="000D4898" w:rsidRDefault="00FB1165" w:rsidP="00016328">
      <w:pPr>
        <w:jc w:val="both"/>
        <w:rPr>
          <w:rFonts w:ascii="Arial" w:hAnsi="Arial" w:cs="Arial"/>
        </w:rPr>
      </w:pPr>
    </w:p>
    <w:bookmarkEnd w:id="0"/>
    <w:p w14:paraId="13C435F8" w14:textId="77777777" w:rsidR="008B0BF2" w:rsidRPr="000D4898" w:rsidRDefault="002D71F2" w:rsidP="008B0BF2">
      <w:pPr>
        <w:spacing w:before="60"/>
        <w:ind w:firstLine="714"/>
        <w:jc w:val="both"/>
        <w:rPr>
          <w:rFonts w:ascii="Arial" w:hAnsi="Arial" w:cs="Arial"/>
          <w:color w:val="800080"/>
          <w:spacing w:val="-4"/>
        </w:rPr>
      </w:pPr>
      <w:r w:rsidRPr="000D4898">
        <w:rPr>
          <w:rFonts w:ascii="Arial" w:hAnsi="Arial" w:cs="Arial"/>
          <w:noProof/>
          <w:color w:val="800080"/>
          <w:spacing w:val="-4"/>
        </w:rPr>
        <mc:AlternateContent>
          <mc:Choice Requires="wps">
            <w:drawing>
              <wp:anchor distT="0" distB="0" distL="114300" distR="114300" simplePos="0" relativeHeight="251652608" behindDoc="0" locked="0" layoutInCell="1" allowOverlap="1" wp14:anchorId="06E726A8" wp14:editId="6CC2BC97">
                <wp:simplePos x="0" y="0"/>
                <wp:positionH relativeFrom="column">
                  <wp:posOffset>-14605</wp:posOffset>
                </wp:positionH>
                <wp:positionV relativeFrom="paragraph">
                  <wp:posOffset>-29845</wp:posOffset>
                </wp:positionV>
                <wp:extent cx="6477000" cy="403860"/>
                <wp:effectExtent l="1905" t="0" r="0" b="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03860"/>
                        </a:xfrm>
                        <a:prstGeom prst="rect">
                          <a:avLst/>
                        </a:prstGeom>
                        <a:gradFill rotWithShape="1">
                          <a:gsLst>
                            <a:gs pos="0">
                              <a:srgbClr val="92D050"/>
                            </a:gs>
                            <a:gs pos="100000">
                              <a:srgbClr val="E7E6E6"/>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1A5C03E2" w14:textId="49957F5A" w:rsidR="0053371D" w:rsidRPr="00CF03CC" w:rsidRDefault="0053371D" w:rsidP="00EB03E0">
                            <w:pPr>
                              <w:rPr>
                                <w:rFonts w:ascii="Arial" w:hAnsi="Arial" w:cs="Arial"/>
                                <w:b/>
                                <w:color w:val="FF0000"/>
                              </w:rPr>
                            </w:pPr>
                            <w:r w:rsidRPr="00CF03CC">
                              <w:rPr>
                                <w:rFonts w:ascii="Arial" w:hAnsi="Arial" w:cs="Arial"/>
                                <w:b/>
                                <w:color w:val="FF0000"/>
                              </w:rPr>
                              <w:t>TỔ CHỨC HOẠT ĐỘNG TRUYỀN GIÁO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726A8" id="Text Box 11" o:spid="_x0000_s1028" type="#_x0000_t202" style="position:absolute;left:0;text-align:left;margin-left:-1.15pt;margin-top:-2.35pt;width:510pt;height:3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" fillcolor="#92d050" stroked="f" strokecolor="#936">
                <v:fill color2="#e7e6e6" rotate="t" angle="90" focus="100%" type="gradient"/>
                <v:textbox>
                  <w:txbxContent>
                    <w:p w14:paraId="1A5C03E2" w14:textId="49957F5A" w:rsidR="0053371D" w:rsidRPr="00CF03CC" w:rsidRDefault="0053371D" w:rsidP="00EB03E0">
                      <w:pPr>
                        <w:rPr>
                          <w:rFonts w:ascii="Arial" w:hAnsi="Arial" w:cs="Arial"/>
                          <w:b/>
                          <w:color w:val="FF0000"/>
                        </w:rPr>
                      </w:pPr>
                      <w:r w:rsidRPr="00CF03CC">
                        <w:rPr>
                          <w:rFonts w:ascii="Arial" w:hAnsi="Arial" w:cs="Arial"/>
                          <w:b/>
                          <w:color w:val="FF0000"/>
                        </w:rPr>
                        <w:t>TỔ CHỨC HOẠT ĐỘNG TRUYỀN GIÁO</w:t>
                      </w:r>
                    </w:p>
                  </w:txbxContent>
                </v:textbox>
              </v:shape>
            </w:pict>
          </mc:Fallback>
        </mc:AlternateContent>
      </w:r>
    </w:p>
    <w:p w14:paraId="69572B9B" w14:textId="77777777" w:rsidR="00A1009C" w:rsidRPr="000D4898" w:rsidRDefault="00A1009C" w:rsidP="00A1009C">
      <w:pPr>
        <w:pStyle w:val="Heading5"/>
        <w:spacing w:before="120" w:after="0" w:line="240" w:lineRule="auto"/>
        <w:jc w:val="center"/>
        <w:rPr>
          <w:rFonts w:ascii="Arial" w:hAnsi="Arial" w:cs="Arial"/>
          <w:b w:val="0"/>
          <w:i w:val="0"/>
          <w:iCs w:val="0"/>
          <w:color w:val="008000"/>
          <w:kern w:val="36"/>
          <w:sz w:val="24"/>
          <w:szCs w:val="24"/>
        </w:rPr>
      </w:pPr>
    </w:p>
    <w:p w14:paraId="7FCB421B" w14:textId="77777777" w:rsidR="00CE1992" w:rsidRPr="000D4898" w:rsidRDefault="00CE1992" w:rsidP="00CE1992">
      <w:pPr>
        <w:keepNext/>
        <w:pageBreakBefore/>
        <w:jc w:val="center"/>
        <w:rPr>
          <w:rFonts w:ascii="Arial" w:hAnsi="Arial" w:cs="Arial"/>
        </w:rPr>
      </w:pPr>
      <w:bookmarkStart w:id="1" w:name="_Toc303188588"/>
      <w:bookmarkStart w:id="2" w:name="BBTCGVN"/>
      <w:r w:rsidRPr="000D4898">
        <w:rPr>
          <w:rFonts w:ascii="Arial" w:hAnsi="Arial" w:cs="Arial"/>
        </w:rPr>
        <w:lastRenderedPageBreak/>
        <w:t>PHAOLÔ GIÁM MỤC</w:t>
      </w:r>
      <w:r w:rsidRPr="000D4898">
        <w:rPr>
          <w:rFonts w:ascii="Arial" w:hAnsi="Arial" w:cs="Arial"/>
        </w:rPr>
        <w:br/>
        <w:t>TÔI TỚ CÁC TÔI TỚ THIÊN CHÚA</w:t>
      </w:r>
      <w:r w:rsidRPr="000D4898">
        <w:rPr>
          <w:rFonts w:ascii="Arial" w:hAnsi="Arial" w:cs="Arial"/>
        </w:rPr>
        <w:br/>
        <w:t>HỢP NHẤT VỚI CÁC NGHỊ PHỤ CỦA THÁNH CÔNG ĐỒNG</w:t>
      </w:r>
      <w:r w:rsidRPr="000D4898">
        <w:rPr>
          <w:rFonts w:ascii="Arial" w:hAnsi="Arial" w:cs="Arial"/>
        </w:rPr>
        <w:br/>
        <w:t>ĐỂ MUÔN ĐỜI GHI NHỚ</w:t>
      </w:r>
    </w:p>
    <w:p w14:paraId="33B3FD9F" w14:textId="77777777" w:rsidR="00CE1992" w:rsidRPr="000D4898" w:rsidRDefault="00CE1992" w:rsidP="00CE1992">
      <w:pPr>
        <w:keepNext/>
        <w:spacing w:before="600" w:after="600"/>
        <w:jc w:val="center"/>
        <w:outlineLvl w:val="0"/>
        <w:rPr>
          <w:rFonts w:ascii="Arial" w:hAnsi="Arial" w:cs="Arial"/>
          <w:bCs/>
          <w:kern w:val="32"/>
        </w:rPr>
      </w:pPr>
      <w:bookmarkStart w:id="3" w:name="_Toc303188581"/>
      <w:r w:rsidRPr="000D4898">
        <w:rPr>
          <w:rFonts w:ascii="Arial" w:hAnsi="Arial" w:cs="Arial"/>
          <w:bCs/>
          <w:color w:val="FF0000"/>
          <w:kern w:val="32"/>
        </w:rPr>
        <w:t>SẮC LỆNH</w:t>
      </w:r>
      <w:r w:rsidRPr="000D4898">
        <w:rPr>
          <w:rFonts w:ascii="Arial" w:hAnsi="Arial" w:cs="Arial"/>
          <w:bCs/>
          <w:color w:val="FF0000"/>
          <w:kern w:val="32"/>
        </w:rPr>
        <w:br/>
        <w:t>VỀ HOẠT ĐÔNG TRUYỀN GIÁO</w:t>
      </w:r>
      <w:r w:rsidRPr="000D4898">
        <w:rPr>
          <w:rFonts w:ascii="Arial" w:hAnsi="Arial" w:cs="Arial"/>
          <w:bCs/>
          <w:color w:val="FF0000"/>
          <w:kern w:val="32"/>
          <w:lang w:eastAsia="x-none"/>
        </w:rPr>
        <w:t xml:space="preserve"> </w:t>
      </w:r>
      <w:r w:rsidRPr="000D4898">
        <w:rPr>
          <w:rFonts w:ascii="Arial" w:hAnsi="Arial" w:cs="Arial"/>
          <w:bCs/>
          <w:color w:val="FF0000"/>
          <w:kern w:val="32"/>
        </w:rPr>
        <w:t>CỦA GIÁO HỘI</w:t>
      </w:r>
      <w:r w:rsidRPr="000D4898">
        <w:rPr>
          <w:rFonts w:ascii="Arial" w:hAnsi="Arial" w:cs="Arial"/>
          <w:b/>
          <w:bCs/>
          <w:color w:val="FF0000"/>
          <w:kern w:val="32"/>
        </w:rPr>
        <w:br/>
        <w:t>AD GENTES</w:t>
      </w:r>
      <w:r w:rsidRPr="000D4898">
        <w:rPr>
          <w:rFonts w:ascii="Arial" w:hAnsi="Arial" w:cs="Arial"/>
          <w:bCs/>
          <w:color w:val="FF0000"/>
          <w:kern w:val="32"/>
        </w:rPr>
        <w:br/>
      </w:r>
      <w:r w:rsidRPr="000D4898">
        <w:rPr>
          <w:rFonts w:ascii="Arial" w:hAnsi="Arial" w:cs="Arial"/>
          <w:bCs/>
          <w:i/>
          <w:kern w:val="32"/>
        </w:rPr>
        <w:t>Ngày 18 tháng 11 năm 1965</w:t>
      </w:r>
      <w:bookmarkEnd w:id="3"/>
    </w:p>
    <w:p w14:paraId="1B158153" w14:textId="77777777" w:rsidR="00CE1992" w:rsidRPr="000D4898" w:rsidRDefault="00CE1992" w:rsidP="00CE1992">
      <w:pPr>
        <w:jc w:val="center"/>
        <w:rPr>
          <w:rFonts w:ascii="Arial" w:hAnsi="Arial" w:cs="Arial"/>
          <w:b/>
        </w:rPr>
      </w:pPr>
      <w:r w:rsidRPr="000D4898">
        <w:rPr>
          <w:rFonts w:ascii="Arial" w:hAnsi="Arial" w:cs="Arial"/>
          <w:b/>
        </w:rPr>
        <w:t>Tiếp theo</w:t>
      </w:r>
    </w:p>
    <w:p w14:paraId="5E8DCE1E" w14:textId="77777777" w:rsidR="00247185" w:rsidRPr="000D4898" w:rsidRDefault="00247185" w:rsidP="00247185">
      <w:pPr>
        <w:keepNext/>
        <w:spacing w:before="480" w:after="360" w:line="360" w:lineRule="exact"/>
        <w:jc w:val="center"/>
        <w:outlineLvl w:val="1"/>
        <w:rPr>
          <w:rFonts w:ascii="Arial" w:hAnsi="Arial" w:cs="Arial"/>
          <w:b/>
          <w:color w:val="0070C0"/>
        </w:rPr>
      </w:pPr>
      <w:bookmarkStart w:id="4" w:name="_Toc303188589"/>
      <w:bookmarkEnd w:id="1"/>
      <w:r w:rsidRPr="000D4898">
        <w:rPr>
          <w:rFonts w:ascii="Arial" w:hAnsi="Arial" w:cs="Arial"/>
        </w:rPr>
        <w:t>CHƯƠNG V</w:t>
      </w:r>
      <w:r w:rsidRPr="000D4898">
        <w:rPr>
          <w:rFonts w:ascii="Arial" w:hAnsi="Arial" w:cs="Arial"/>
        </w:rPr>
        <w:br/>
      </w:r>
      <w:r w:rsidRPr="000D4898">
        <w:rPr>
          <w:rFonts w:ascii="Arial" w:hAnsi="Arial" w:cs="Arial"/>
          <w:b/>
          <w:color w:val="0070C0"/>
        </w:rPr>
        <w:t>TỔ CHỨC HOẠT ĐỘNG TRUYỀN GIÁO</w:t>
      </w:r>
      <w:bookmarkEnd w:id="4"/>
    </w:p>
    <w:p w14:paraId="01294F69" w14:textId="77777777" w:rsidR="00247185" w:rsidRPr="000D4898" w:rsidRDefault="00247185" w:rsidP="00247185">
      <w:pPr>
        <w:spacing w:before="120" w:line="240" w:lineRule="exact"/>
        <w:jc w:val="both"/>
        <w:rPr>
          <w:rFonts w:ascii="Arial" w:hAnsi="Arial" w:cs="Arial"/>
        </w:rPr>
      </w:pPr>
      <w:r w:rsidRPr="000D4898">
        <w:rPr>
          <w:rFonts w:ascii="Arial" w:hAnsi="Arial" w:cs="Arial"/>
          <w:b/>
          <w:bCs/>
          <w:iCs/>
        </w:rPr>
        <w:t>28.</w:t>
      </w:r>
      <w:r w:rsidRPr="000D4898">
        <w:rPr>
          <w:rFonts w:ascii="Arial" w:hAnsi="Arial" w:cs="Arial"/>
          <w:b/>
          <w:bCs/>
          <w:i/>
          <w:iCs/>
        </w:rPr>
        <w:t xml:space="preserve"> </w:t>
      </w:r>
      <w:r w:rsidRPr="000D4898">
        <w:rPr>
          <w:rFonts w:ascii="Arial" w:hAnsi="Arial" w:cs="Arial"/>
        </w:rPr>
        <w:t>Vì nhận được những ân huệ khác nhau (x. Rm 12,6), nên mỗi Kitô hữu phải cộng tác vào Tin Mừng tùy theo khả năng, tài sức, đặc sủng và tác vụ của mình (x. 1 Cr 3,10). Do đó tất cả mọi người, kẻ gieo và người gặt (x. Ga 4,37), kẻ trồng và người tưới, phải hợp nhất với nhau ( x. 1 Cr 3,8), để “nhờ cùng nỗ lực trong tự do và trật tự hướng về cùng một cứu cánh”</w:t>
      </w:r>
      <w:r w:rsidRPr="000D4898">
        <w:rPr>
          <w:rFonts w:ascii="Arial" w:hAnsi="Arial" w:cs="Arial"/>
          <w:vertAlign w:val="superscript"/>
        </w:rPr>
        <w:footnoteReference w:id="1"/>
      </w:r>
      <w:r w:rsidRPr="000D4898">
        <w:rPr>
          <w:rFonts w:ascii="Arial" w:hAnsi="Arial" w:cs="Arial"/>
        </w:rPr>
        <w:t>, họ đồng tâm chung sức xây dựng Giáo Hội.</w:t>
      </w:r>
    </w:p>
    <w:p w14:paraId="28D82D69" w14:textId="77777777" w:rsidR="00247185" w:rsidRPr="000D4898" w:rsidRDefault="00247185" w:rsidP="00247185">
      <w:pPr>
        <w:spacing w:before="60" w:line="240" w:lineRule="exact"/>
        <w:ind w:firstLine="284"/>
        <w:jc w:val="both"/>
        <w:rPr>
          <w:rFonts w:ascii="Arial" w:hAnsi="Arial" w:cs="Arial"/>
          <w:spacing w:val="-4"/>
        </w:rPr>
      </w:pPr>
      <w:r w:rsidRPr="000D4898">
        <w:rPr>
          <w:rFonts w:ascii="Arial" w:hAnsi="Arial" w:cs="Arial"/>
          <w:spacing w:val="-4"/>
        </w:rPr>
        <w:t>Vì thế công việc của những người rao giảng Tin Mừng và sự trợ giúp của các Kitô hữu khác phải được điều hành và phối kết để trong mọi lãnh vực hoạt động và hợp tác truyền giáo, “tất cả được thực hiện trong trật tự” (1 Cr 14,40).</w:t>
      </w:r>
    </w:p>
    <w:p w14:paraId="0852ECD1" w14:textId="77777777" w:rsidR="00247185" w:rsidRPr="000D4898" w:rsidRDefault="00247185" w:rsidP="00247185">
      <w:pPr>
        <w:spacing w:before="120" w:line="240" w:lineRule="exact"/>
        <w:jc w:val="both"/>
        <w:rPr>
          <w:rFonts w:ascii="Arial" w:hAnsi="Arial" w:cs="Arial"/>
        </w:rPr>
      </w:pPr>
      <w:r w:rsidRPr="000D4898">
        <w:rPr>
          <w:rFonts w:ascii="Arial" w:hAnsi="Arial" w:cs="Arial"/>
          <w:b/>
          <w:bCs/>
          <w:iCs/>
        </w:rPr>
        <w:t>29</w:t>
      </w:r>
      <w:r w:rsidRPr="000D4898">
        <w:rPr>
          <w:rFonts w:ascii="Arial" w:hAnsi="Arial" w:cs="Arial"/>
          <w:b/>
          <w:bCs/>
          <w:i/>
          <w:iCs/>
        </w:rPr>
        <w:t xml:space="preserve">. </w:t>
      </w:r>
      <w:r w:rsidRPr="000D4898">
        <w:rPr>
          <w:rFonts w:ascii="Arial" w:hAnsi="Arial" w:cs="Arial"/>
        </w:rPr>
        <w:t>Vì việc loan báo Tin Mừng cho toàn thế giới trước hết là nhiệm vụ của Giám mục Đoàn</w:t>
      </w:r>
      <w:r w:rsidRPr="000D4898">
        <w:rPr>
          <w:rFonts w:ascii="Arial" w:hAnsi="Arial" w:cs="Arial"/>
          <w:vertAlign w:val="superscript"/>
        </w:rPr>
        <w:footnoteReference w:id="2"/>
      </w:r>
      <w:r w:rsidRPr="000D4898">
        <w:rPr>
          <w:rFonts w:ascii="Arial" w:hAnsi="Arial" w:cs="Arial"/>
        </w:rPr>
        <w:t>, nên Thượng Hội Đồng Giám mục, tức “Hội Đồng Giám mục thường trực phụ trách Giáo Hội toàn cầu”</w:t>
      </w:r>
      <w:r w:rsidRPr="000D4898">
        <w:rPr>
          <w:rFonts w:ascii="Arial" w:hAnsi="Arial" w:cs="Arial"/>
          <w:vertAlign w:val="superscript"/>
        </w:rPr>
        <w:footnoteReference w:id="3"/>
      </w:r>
      <w:r w:rsidRPr="000D4898">
        <w:rPr>
          <w:rFonts w:ascii="Arial" w:hAnsi="Arial" w:cs="Arial"/>
        </w:rPr>
        <w:t>, phải đặc biệt lưu tâm đến một trong những công tác có liên quan đến toàn thể Giáo Hội</w:t>
      </w:r>
      <w:r w:rsidRPr="000D4898">
        <w:rPr>
          <w:rFonts w:ascii="Arial" w:hAnsi="Arial" w:cs="Arial"/>
          <w:vertAlign w:val="superscript"/>
        </w:rPr>
        <w:footnoteReference w:id="4"/>
      </w:r>
      <w:r w:rsidRPr="000D4898">
        <w:rPr>
          <w:rFonts w:ascii="Arial" w:hAnsi="Arial" w:cs="Arial"/>
        </w:rPr>
        <w:t>, đó là hoạt động truyền giáo, một phận vụ rất quan trọng và thánh thiện của Giáo Hội</w:t>
      </w:r>
      <w:r w:rsidRPr="000D4898">
        <w:rPr>
          <w:rFonts w:ascii="Arial" w:hAnsi="Arial" w:cs="Arial"/>
          <w:vertAlign w:val="superscript"/>
        </w:rPr>
        <w:footnoteReference w:id="5"/>
      </w:r>
      <w:r w:rsidRPr="000D4898">
        <w:rPr>
          <w:rFonts w:ascii="Arial" w:hAnsi="Arial" w:cs="Arial"/>
        </w:rPr>
        <w:t>.</w:t>
      </w:r>
    </w:p>
    <w:p w14:paraId="7053BA78" w14:textId="77777777" w:rsidR="00247185" w:rsidRPr="000D4898" w:rsidRDefault="00247185" w:rsidP="00247185">
      <w:pPr>
        <w:spacing w:before="60" w:line="240" w:lineRule="exact"/>
        <w:ind w:firstLine="284"/>
        <w:jc w:val="both"/>
        <w:rPr>
          <w:rFonts w:ascii="Arial" w:hAnsi="Arial" w:cs="Arial"/>
          <w:spacing w:val="-2"/>
        </w:rPr>
      </w:pPr>
      <w:r w:rsidRPr="000D4898">
        <w:rPr>
          <w:rFonts w:ascii="Arial" w:hAnsi="Arial" w:cs="Arial"/>
        </w:rPr>
        <w:t xml:space="preserve">Đối với các xứ truyền giáo cũng như tất cả các hoạt động truyền giáo, chỉ một cơ quan Toà Thánh có thẩm quyền, đó là “Thánh Bộ Truyền Bá Đức Tin”, đảm trách việc điều hành và phối hợp công cuộc truyền giáo cũng </w:t>
      </w:r>
      <w:r w:rsidRPr="000D4898">
        <w:rPr>
          <w:rFonts w:ascii="Arial" w:hAnsi="Arial" w:cs="Arial"/>
          <w:spacing w:val="-2"/>
        </w:rPr>
        <w:t>như sự hợp tác truyền giáo trên toàn thế giới; tuy nhiên quyền của các Giáo Hội Đông Phương vẫn được bảo toàn</w:t>
      </w:r>
      <w:r w:rsidRPr="000D4898">
        <w:rPr>
          <w:rFonts w:ascii="Arial" w:hAnsi="Arial" w:cs="Arial"/>
          <w:spacing w:val="-2"/>
          <w:vertAlign w:val="superscript"/>
        </w:rPr>
        <w:footnoteReference w:id="6"/>
      </w:r>
      <w:r w:rsidRPr="000D4898">
        <w:rPr>
          <w:rFonts w:ascii="Arial" w:hAnsi="Arial" w:cs="Arial"/>
          <w:spacing w:val="-2"/>
        </w:rPr>
        <w:t>.</w:t>
      </w:r>
    </w:p>
    <w:p w14:paraId="57257A0D"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spacing w:val="-2"/>
        </w:rPr>
        <w:t>Vẫn biết</w:t>
      </w:r>
      <w:r w:rsidRPr="000D4898">
        <w:rPr>
          <w:rFonts w:ascii="Arial" w:hAnsi="Arial" w:cs="Arial"/>
        </w:rPr>
        <w:t xml:space="preserve"> Chúa Thánh Thần có nhiều cách thức để khơi dậy tinh thần truyền giáo trong Giáo Hội Chúa, và đôi khi Ngài còn đi trước cả hành động của những vị lãnh đạo đời sống Giáo Hội; tuy nhiên, riêng về phần mình, Thánh Bộ Truyền Bá Đức Tin cũng phải cổ võ ơn kêu gọi và tinh thần truyền giáo, lòng nhiệt thành và việc cầu nguyện cho các xứ truyền giáo, đồng thời cũng phổ biến những thông tin chính thức và đầy đủ về những xứ đó. Thánh Bộ cũng phải kêu gọi và phân bổ các nhà truyền giáo đến những nơi có nhu cầu khẩn cấp hơn. Phải sắp đặt kế hoạch hoạt động cho hợp lý, đưa ra những tiêu chuẩn hướng dẫn và những nguyên tắc thích nghi cho việc rao giảng Tin Mừng, đồng thời đẩy mạnh công cuộc truyền giáo. Thánh Bộ phải phát động và phối hợp việc lạc quyên cho có kết quả và phân phối tùy theo nhu cầu hay lợi ích, theo diện tích, theo số tín hữu và lương dân, theo số công tác và tổ chức cũng như theo số thừa tác viên và nhà truyền giáo.</w:t>
      </w:r>
    </w:p>
    <w:p w14:paraId="53C82EE5"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rPr>
        <w:lastRenderedPageBreak/>
        <w:t>Kết hợp với Văn Phòng cổ võ sự hợp nhất các Kitô hữu, Thánh Bộ phải tìm đường lối và phương tiện để kiến tạo cũng như tổ chức sự cộng tác huynh đệ và cả việc hòa hợp với những kế hoạch truyền giáo của các cộng đồng Kitô giáo khác, để làm giảm bớt gương xấu của sự chia rẽ càng nhiều càng tốt.</w:t>
      </w:r>
    </w:p>
    <w:p w14:paraId="41BBEFCB"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rPr>
        <w:t>Bởi vậy Thánh Bộ Truyền Giáo cần phải vừa là phương tiện điều hành, vừa là cơ quan chỉ đạo năng động, biết sử dụng những phương pháp khoa học và những phương tiện thích nghi với hoàn cảnh hiện đại, nghĩa là chú trọng đến các khảo cứu đương thời về thần học, phương pháp luận và mục vụ truyền giáo.</w:t>
      </w:r>
    </w:p>
    <w:p w14:paraId="61EB0819"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rPr>
        <w:t>Trong việc điều hành Thánh Bộ, phải có sự tham gia tích cực với quyền biểu quyết của những đại biểu được chọn trong số những người cộng tác vào công cuộc truyền giáo: đó là các Giám mục đến từ khắp nơi trên thế giới, do các Hội Đồng Giám mục đề cử, những vị lãnh đạo các Tổ chức và các Hội Giáo Hoàng, theo cách thức và quy tắc do Đức Giáo Hoàng ấn định. Tất cả những vị này được triệu tập theo định kỳ để thực thi việc điều hành tối cao đối với toàn thể công cuộc truyền giáo dưới quyền Đức Giáo Hoàng.</w:t>
      </w:r>
    </w:p>
    <w:p w14:paraId="10A2A09E"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rPr>
        <w:t>Thánh Bộ này cũng phải có một Ủy Ban Cố Vấn thường trực, gồm các chuyên viên có nhiều kiến thức và kinh nghiệm, một trong những nhiệm vụ của họ là thu thập những tài liệu cần biết về hoàn cảnh địa phương của các miền và về tâm tính của những cộng đồng khác nhau, cũng như về những phương pháp cần phải áp dụng cho việc rao giảng Tin Mừng và đưa ra những kết luận có nền tảng khoa học cho công cuộc truyền giáo và việc cộng tác truyền giáo.</w:t>
      </w:r>
    </w:p>
    <w:p w14:paraId="49F898B3"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rPr>
        <w:t>Các Hội dòng Nữ, cũng như những hoạt động địa phương giúp các xứ truyền giáo và cả những tổ chức giáo dân, nhất là những tổ chức quốc tế, đều phải thể hiện đúng vai trò của mình.</w:t>
      </w:r>
    </w:p>
    <w:p w14:paraId="6106F9EB" w14:textId="77777777" w:rsidR="00247185" w:rsidRPr="000D4898" w:rsidRDefault="00247185" w:rsidP="00247185">
      <w:pPr>
        <w:spacing w:before="120" w:line="240" w:lineRule="exact"/>
        <w:jc w:val="both"/>
        <w:rPr>
          <w:rFonts w:ascii="Arial" w:hAnsi="Arial" w:cs="Arial"/>
        </w:rPr>
      </w:pPr>
      <w:r w:rsidRPr="000D4898">
        <w:rPr>
          <w:rFonts w:ascii="Arial" w:hAnsi="Arial" w:cs="Arial"/>
          <w:b/>
          <w:bCs/>
          <w:iCs/>
        </w:rPr>
        <w:t xml:space="preserve">30. </w:t>
      </w:r>
      <w:r w:rsidRPr="000D4898">
        <w:rPr>
          <w:rFonts w:ascii="Arial" w:hAnsi="Arial" w:cs="Arial"/>
        </w:rPr>
        <w:t>Để việc thực thi công cuộc truyền giáo đạt tới mục đích và mang lại kết quả, tất cả các nhà truyền giáo phải cùng “một lòng một ý” (Cv 4,32).</w:t>
      </w:r>
    </w:p>
    <w:p w14:paraId="63AEA5FA"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rPr>
        <w:t>Đức Giám mục, người lãnh đạo và là tâm điểm hiệp nhất của việc tông đồ trong giáo phận, có nhiệm vụ cổ võ, điều hành và phối hợp hoạt động truyền giáo để duy trì và phát huy lòng nhiệt thành của những người tham gia vào công việc này. Tất cả các nhà truyền giáo, kể cả những tu sĩ miễn trừ, phải phục quyền Ngài trong những công tác thực thi thánh vụ tông đồ</w:t>
      </w:r>
      <w:r w:rsidRPr="000D4898">
        <w:rPr>
          <w:rFonts w:ascii="Arial" w:hAnsi="Arial" w:cs="Arial"/>
          <w:vertAlign w:val="superscript"/>
        </w:rPr>
        <w:footnoteReference w:id="7"/>
      </w:r>
      <w:r w:rsidRPr="000D4898">
        <w:rPr>
          <w:rFonts w:ascii="Arial" w:hAnsi="Arial" w:cs="Arial"/>
        </w:rPr>
        <w:t xml:space="preserve">. Để phối hợp công việc tốt đẹp hơn, Đức Giám mục nếu có thể nên thiết lập Hội Đồng Mục Vụ, trong đó giáo sĩ, tu sĩ và giáo dân đều được tham gia qua những đại biểu được tuyển chọn. Ngoài ra, Giám mục phải lo liệu để hoạt động tông đồ không chỉ giới hạn cho những người đã tòng giáo, nhưng </w:t>
      </w:r>
      <w:r w:rsidRPr="000D4898">
        <w:rPr>
          <w:rFonts w:ascii="Arial" w:hAnsi="Arial" w:cs="Arial"/>
          <w:spacing w:val="-2"/>
        </w:rPr>
        <w:t>phải dành một phần nhân lực và vật lực tương đương vào việc rao giảng Tin Mừng cho những người ngoài Kitô giáo.</w:t>
      </w:r>
    </w:p>
    <w:p w14:paraId="3E226075" w14:textId="77777777" w:rsidR="00247185" w:rsidRPr="000D4898" w:rsidRDefault="00247185" w:rsidP="00247185">
      <w:pPr>
        <w:spacing w:before="120" w:line="240" w:lineRule="exact"/>
        <w:jc w:val="both"/>
        <w:rPr>
          <w:rFonts w:ascii="Arial" w:hAnsi="Arial" w:cs="Arial"/>
        </w:rPr>
      </w:pPr>
      <w:r w:rsidRPr="000D4898">
        <w:rPr>
          <w:rFonts w:ascii="Arial" w:hAnsi="Arial" w:cs="Arial"/>
          <w:b/>
          <w:bCs/>
          <w:iCs/>
        </w:rPr>
        <w:t>31.</w:t>
      </w:r>
      <w:r w:rsidRPr="000D4898">
        <w:rPr>
          <w:rFonts w:ascii="Arial" w:hAnsi="Arial" w:cs="Arial"/>
          <w:b/>
          <w:bCs/>
          <w:i/>
          <w:iCs/>
        </w:rPr>
        <w:t xml:space="preserve"> </w:t>
      </w:r>
      <w:r w:rsidRPr="000D4898">
        <w:rPr>
          <w:rFonts w:ascii="Arial" w:hAnsi="Arial" w:cs="Arial"/>
        </w:rPr>
        <w:t>Các Hội Đồng Giám mục phải họp nhau cứu xét những công việc quan trọng và những vấn đề khẩn cấp hơn, nhưng không được xem nhẹ những dị biệt địa phương</w:t>
      </w:r>
      <w:r w:rsidRPr="000D4898">
        <w:rPr>
          <w:rFonts w:ascii="Arial" w:hAnsi="Arial" w:cs="Arial"/>
          <w:vertAlign w:val="superscript"/>
        </w:rPr>
        <w:footnoteReference w:id="8"/>
      </w:r>
      <w:r w:rsidRPr="000D4898">
        <w:rPr>
          <w:rFonts w:ascii="Arial" w:hAnsi="Arial" w:cs="Arial"/>
        </w:rPr>
        <w:t>. Để khỏi phân tán nhân sự và vật lực còn thiếu thốn, và để khỏi tăng thêm những công việc không cần thiết, nên hợp lực xây dựng những công trình phục vụ lợi ích chung, thí dụ như chủng viện, các trường cao đẳng hay kỹ thuật, những trung tâm mục vụ, giáo lý, phụng vụ và cả những trung tâm cho các phương tiện truyền thông xã hội.</w:t>
      </w:r>
    </w:p>
    <w:p w14:paraId="47DB2CEA"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rPr>
        <w:t>Nếu thuận tiện, cũng nên thiết lập sự cộng tác như thế giữa các Hội Đồng Giám mục.</w:t>
      </w:r>
    </w:p>
    <w:p w14:paraId="3E56E0A1" w14:textId="77777777" w:rsidR="00247185" w:rsidRPr="000D4898" w:rsidRDefault="00247185" w:rsidP="00247185">
      <w:pPr>
        <w:spacing w:before="120" w:line="240" w:lineRule="exact"/>
        <w:jc w:val="both"/>
        <w:rPr>
          <w:rFonts w:ascii="Arial" w:hAnsi="Arial" w:cs="Arial"/>
        </w:rPr>
      </w:pPr>
      <w:r w:rsidRPr="000D4898">
        <w:rPr>
          <w:rFonts w:ascii="Arial" w:hAnsi="Arial" w:cs="Arial"/>
          <w:b/>
          <w:bCs/>
          <w:iCs/>
        </w:rPr>
        <w:t>32</w:t>
      </w:r>
      <w:r w:rsidRPr="000D4898">
        <w:rPr>
          <w:rFonts w:ascii="Arial" w:hAnsi="Arial" w:cs="Arial"/>
          <w:b/>
          <w:bCs/>
          <w:i/>
          <w:iCs/>
        </w:rPr>
        <w:t xml:space="preserve">. </w:t>
      </w:r>
      <w:r w:rsidRPr="000D4898">
        <w:rPr>
          <w:rFonts w:ascii="Arial" w:hAnsi="Arial" w:cs="Arial"/>
        </w:rPr>
        <w:t>Cũng nên phối hợp hoạt động của các Hội Dòng hay Hội Đoàn trong Giáo Hội. Tất cả các Tổ chức, dù thuộc định chế nào, đều phải tùy phục Đấng Bản Quyền địa phương trong bất cứ điều gì liên quan đến chính hoạt động truyền giáo. Vì thế, nên có những thoả thuận đặc cách để qui định những liên lạc giữa Đấng Bản Quyền và vị lãnh đạo của Tổ chức.</w:t>
      </w:r>
    </w:p>
    <w:p w14:paraId="25F44F3D"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rPr>
        <w:t>Khi một địa hạt được ủy thác cho một Hội Dòng nào, thì Bề Trên của Giáo Hội địa phương và của Hội Dòng đó phải cùng nhất tâm qui hướng tất cả đến mục đích giúp cho cộng đoàn Kitô hữu mới thành lập được phát triển thành một Giáo Hội địa phương, để rồi khi đến thời điểm thuận tiện, cộng đoàn sẽ có Chủ chăn và hàng giáo sĩ riêng.</w:t>
      </w:r>
    </w:p>
    <w:p w14:paraId="2890AD54"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rPr>
        <w:t>Sau khi việc ủy thác chấm dứt, các điều kiện hoạt động cũng sẽ thay đổi. Khi đó các Hội Đồng Giám mục và các Hội Dòng phải đồng thuận trong việc xác lập những điều lệ áp dụng cho mối tương quan giữa các Đấng Bản Quyền và các Hội Dòng</w:t>
      </w:r>
      <w:r w:rsidRPr="000D4898">
        <w:rPr>
          <w:rFonts w:ascii="Arial" w:hAnsi="Arial" w:cs="Arial"/>
          <w:vertAlign w:val="superscript"/>
        </w:rPr>
        <w:footnoteReference w:id="9"/>
      </w:r>
      <w:r w:rsidRPr="000D4898">
        <w:rPr>
          <w:rFonts w:ascii="Arial" w:hAnsi="Arial" w:cs="Arial"/>
        </w:rPr>
        <w:t>. Phần Tòa Thánh có nhiệm vụ đề ra những nguyên tắc tổng quát để làm cơ sở cho việc ký kết những thoả ước cấp vùng, hoặc cả những thoả thuận đặc biệt.</w:t>
      </w:r>
    </w:p>
    <w:p w14:paraId="51564502"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rPr>
        <w:lastRenderedPageBreak/>
        <w:t>Tuy các Hội Dòng sẵn sàng tiếp tục công việc đã khởi xướng, bằng cách cộng tác vào các thừa tác vụ thông thường là coi sóc các linh hồn, nhưng khi hàng giáo sĩ địa phương tăng triển, phải trù liệu để các Hội Dòng, trong mức độ phù hợp với mục đích của mình, vẫn luôn thuộc về giáo phận qua việc quảng đại đảm nhận những công tác đặc biệt hay một vùng nào đó trong giáo phận.</w:t>
      </w:r>
    </w:p>
    <w:p w14:paraId="75A2413A" w14:textId="77777777" w:rsidR="00247185" w:rsidRPr="000D4898" w:rsidRDefault="00247185" w:rsidP="00247185">
      <w:pPr>
        <w:spacing w:before="120" w:line="240" w:lineRule="exact"/>
        <w:jc w:val="both"/>
        <w:rPr>
          <w:rFonts w:ascii="Arial" w:hAnsi="Arial" w:cs="Arial"/>
        </w:rPr>
      </w:pPr>
      <w:r w:rsidRPr="000D4898">
        <w:rPr>
          <w:rFonts w:ascii="Arial" w:hAnsi="Arial" w:cs="Arial"/>
          <w:b/>
          <w:bCs/>
          <w:iCs/>
        </w:rPr>
        <w:t>33.</w:t>
      </w:r>
      <w:r w:rsidRPr="000D4898">
        <w:rPr>
          <w:rFonts w:ascii="Arial" w:hAnsi="Arial" w:cs="Arial"/>
          <w:b/>
          <w:bCs/>
          <w:i/>
          <w:iCs/>
        </w:rPr>
        <w:t xml:space="preserve"> </w:t>
      </w:r>
      <w:r w:rsidRPr="000D4898">
        <w:rPr>
          <w:rFonts w:ascii="Arial" w:hAnsi="Arial" w:cs="Arial"/>
        </w:rPr>
        <w:t>Những Hội Dòng đang hoạt động truyền giáo trong cùng một địa hạt phải tìm đường lối và phương pháp để phối hợp công tác. Vì thế cần phải có những Hội Đồng Nam tu và Hiệp Hội Nữ tu với sự tham gia của tất cả các Tổ chức trong cùng một nước hay một miền. Các Hội Đồng này phải nghiên cứu xem có thể cùng nhau cố gắng làm được những gì, và phải liên kết chặt chẽ với các Hội Đồng Giám mục.</w:t>
      </w:r>
    </w:p>
    <w:p w14:paraId="6CAD56AA" w14:textId="77777777" w:rsidR="00247185" w:rsidRPr="000D4898" w:rsidRDefault="00247185" w:rsidP="00247185">
      <w:pPr>
        <w:spacing w:before="60" w:line="240" w:lineRule="exact"/>
        <w:ind w:firstLine="284"/>
        <w:jc w:val="both"/>
        <w:rPr>
          <w:rFonts w:ascii="Arial" w:hAnsi="Arial" w:cs="Arial"/>
        </w:rPr>
      </w:pPr>
      <w:r w:rsidRPr="000D4898">
        <w:rPr>
          <w:rFonts w:ascii="Arial" w:hAnsi="Arial" w:cs="Arial"/>
        </w:rPr>
        <w:t>Với lý do tương tự, tất cả những điều trên cũng nên được áp dụng vào việc cộng tác giữa những Tổ chức truyền giáo ngay tại bản xứ, để có thể giải quyết các vấn đề và các công việc chung cách dễ dàng và ít tốn kém hơn, chẳng hạn như việc huấn luyện về giáo thuyết cho các nhà truyền giáo tương lai, các khóa học cho những người đang truyền giáo, việc liên hệ với chính quyền hay với các cơ quan quốc tế và siêu quốc gia.</w:t>
      </w:r>
    </w:p>
    <w:p w14:paraId="50E296B1" w14:textId="77777777" w:rsidR="00247185" w:rsidRPr="000D4898" w:rsidRDefault="00247185" w:rsidP="00247185">
      <w:pPr>
        <w:spacing w:before="120" w:line="240" w:lineRule="exact"/>
        <w:jc w:val="both"/>
        <w:rPr>
          <w:rFonts w:ascii="Arial" w:hAnsi="Arial" w:cs="Arial"/>
        </w:rPr>
      </w:pPr>
      <w:r w:rsidRPr="000D4898">
        <w:rPr>
          <w:rFonts w:ascii="Arial" w:hAnsi="Arial" w:cs="Arial"/>
          <w:b/>
          <w:bCs/>
          <w:iCs/>
        </w:rPr>
        <w:t>34.</w:t>
      </w:r>
      <w:r w:rsidRPr="000D4898">
        <w:rPr>
          <w:rFonts w:ascii="Arial" w:hAnsi="Arial" w:cs="Arial"/>
          <w:b/>
          <w:bCs/>
          <w:i/>
          <w:iCs/>
        </w:rPr>
        <w:t xml:space="preserve"> </w:t>
      </w:r>
      <w:r w:rsidRPr="000D4898">
        <w:rPr>
          <w:rFonts w:ascii="Arial" w:hAnsi="Arial" w:cs="Arial"/>
        </w:rPr>
        <w:t>Để cho hoạt động truyền giáo được thực thi đúng đắn và có tổ chức chặt chẽ, những người rao giảng Tin Mừng cần phải được chuẩn bị cho nhiệm vụ một cách khoa học, nhất là để đối thoại với các tôn giáo và văn hóa ngoài Kitô giáo, đồng thời họ phải được giúp đỡ cách hữu hiệu ngay trong khi thi hành phận vụ, vì thế, để giúp đỡ các xứ truyền giáo, cần có sự cộng tác huynh đệ và quảng đại giữa những tổ chức khoa học đang nghiên cứu khoa truyền giáo và những môn học hay nghệ thuật khác hữu ích cho các xứ truyền giáo như nhân chủng học, ngôn ngữ học, lịch sử học, tôn giáo học, xã hội học, khoa sư phạm mục vụ và những môn tương tự.</w:t>
      </w:r>
    </w:p>
    <w:p w14:paraId="719C4042" w14:textId="1BBEBFE2" w:rsidR="00DF74F9" w:rsidRPr="000D4898" w:rsidRDefault="00DF74F9" w:rsidP="00DF74F9">
      <w:pPr>
        <w:jc w:val="center"/>
        <w:rPr>
          <w:rFonts w:ascii="Arial" w:hAnsi="Arial" w:cs="Arial"/>
          <w:b/>
          <w:lang w:val="vi-VN"/>
        </w:rPr>
      </w:pPr>
    </w:p>
    <w:p w14:paraId="7FD3F9D2" w14:textId="780DBF27" w:rsidR="00247185" w:rsidRPr="000D4898" w:rsidRDefault="00247185" w:rsidP="00DF74F9">
      <w:pPr>
        <w:jc w:val="center"/>
        <w:rPr>
          <w:rFonts w:ascii="Arial" w:hAnsi="Arial" w:cs="Arial"/>
          <w:b/>
        </w:rPr>
      </w:pPr>
      <w:r w:rsidRPr="000D4898">
        <w:rPr>
          <w:rFonts w:ascii="Arial" w:hAnsi="Arial" w:cs="Arial"/>
          <w:b/>
        </w:rPr>
        <w:t>Còn tiếp</w:t>
      </w:r>
    </w:p>
    <w:p w14:paraId="5EB35636" w14:textId="77777777" w:rsidR="000D0CB1" w:rsidRPr="000D4898" w:rsidRDefault="000D0CB1" w:rsidP="00DF74F9">
      <w:pPr>
        <w:jc w:val="center"/>
        <w:rPr>
          <w:rFonts w:ascii="Arial" w:hAnsi="Arial" w:cs="Arial"/>
          <w:b/>
          <w:lang w:val="vi-VN"/>
        </w:rPr>
      </w:pPr>
    </w:p>
    <w:p w14:paraId="7A701A4A" w14:textId="77777777" w:rsidR="000D0CB1" w:rsidRPr="000D4898" w:rsidRDefault="000D0CB1" w:rsidP="00DF74F9">
      <w:pPr>
        <w:jc w:val="center"/>
        <w:rPr>
          <w:rFonts w:ascii="Arial" w:hAnsi="Arial" w:cs="Arial"/>
          <w:b/>
          <w:lang w:val="vi-VN"/>
        </w:rPr>
      </w:pPr>
    </w:p>
    <w:p w14:paraId="125A1C51" w14:textId="77777777" w:rsidR="00DF74F9" w:rsidRPr="000D4898" w:rsidRDefault="00DF74F9" w:rsidP="00DF74F9">
      <w:pPr>
        <w:rPr>
          <w:rFonts w:ascii="Arial" w:hAnsi="Arial" w:cs="Arial"/>
          <w:lang w:val="vi-VN"/>
        </w:rPr>
      </w:pPr>
    </w:p>
    <w:p w14:paraId="25FCF81D" w14:textId="77777777" w:rsidR="00DF74F9" w:rsidRPr="000D4898" w:rsidRDefault="00DF74F9" w:rsidP="00DF74F9">
      <w:pPr>
        <w:jc w:val="center"/>
        <w:rPr>
          <w:rFonts w:ascii="Arial" w:hAnsi="Arial" w:cs="Arial"/>
          <w:b/>
        </w:rPr>
      </w:pPr>
      <w:r w:rsidRPr="000D4898">
        <w:rPr>
          <w:rFonts w:ascii="Arial" w:hAnsi="Arial" w:cs="Arial"/>
          <w:b/>
          <w:noProof/>
        </w:rPr>
        <w:drawing>
          <wp:inline distT="0" distB="0" distL="0" distR="0" wp14:anchorId="5C107FB8" wp14:editId="154AB356">
            <wp:extent cx="1543050" cy="1950057"/>
            <wp:effectExtent l="0" t="0" r="0" b="0"/>
            <wp:docPr id="554105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2981" cy="1962607"/>
                    </a:xfrm>
                    <a:prstGeom prst="rect">
                      <a:avLst/>
                    </a:prstGeom>
                    <a:noFill/>
                    <a:ln>
                      <a:noFill/>
                    </a:ln>
                  </pic:spPr>
                </pic:pic>
              </a:graphicData>
            </a:graphic>
          </wp:inline>
        </w:drawing>
      </w:r>
    </w:p>
    <w:p w14:paraId="74C73C36" w14:textId="77777777" w:rsidR="00DF74F9" w:rsidRPr="000D4898" w:rsidRDefault="00DF74F9" w:rsidP="00DF74F9">
      <w:pPr>
        <w:pStyle w:val="NormalWeb"/>
        <w:jc w:val="center"/>
        <w:rPr>
          <w:rFonts w:ascii="Arial" w:hAnsi="Arial" w:cs="Arial"/>
          <w:b/>
        </w:rPr>
      </w:pPr>
      <w:r w:rsidRPr="000D4898">
        <w:rPr>
          <w:rFonts w:ascii="Arial" w:hAnsi="Arial" w:cs="Arial"/>
          <w:b/>
          <w:color w:val="4D9443"/>
        </w:rPr>
        <w:t>“A Christian who in these times is not a revolutionary is not a Christian”.</w:t>
      </w:r>
    </w:p>
    <w:p w14:paraId="1A5DCEFE" w14:textId="77777777" w:rsidR="00DF74F9" w:rsidRPr="000D4898" w:rsidRDefault="00DF74F9" w:rsidP="00DF74F9">
      <w:pPr>
        <w:pStyle w:val="NormalWeb"/>
        <w:jc w:val="center"/>
        <w:rPr>
          <w:rFonts w:ascii="Arial" w:hAnsi="Arial" w:cs="Arial"/>
          <w:b/>
        </w:rPr>
      </w:pPr>
      <w:r w:rsidRPr="000D4898">
        <w:rPr>
          <w:rFonts w:ascii="Arial" w:hAnsi="Arial" w:cs="Arial"/>
          <w:b/>
          <w:color w:val="005B7F"/>
        </w:rPr>
        <w:t>“Un Chrétien, s’il n’est pas un révolutionnaire en ce temps, n’est pas Chrétien”.</w:t>
      </w:r>
    </w:p>
    <w:p w14:paraId="1BDAA4FE" w14:textId="77777777" w:rsidR="00DF74F9" w:rsidRPr="000D4898" w:rsidRDefault="00DF74F9" w:rsidP="00DF74F9">
      <w:pPr>
        <w:pStyle w:val="NormalWeb"/>
        <w:jc w:val="center"/>
        <w:rPr>
          <w:rFonts w:ascii="Arial" w:hAnsi="Arial" w:cs="Arial"/>
          <w:b/>
          <w:color w:val="D2232A"/>
        </w:rPr>
      </w:pPr>
      <w:r w:rsidRPr="000D4898">
        <w:rPr>
          <w:rFonts w:ascii="Arial" w:hAnsi="Arial" w:cs="Arial"/>
          <w:b/>
          <w:color w:val="D2232A"/>
        </w:rPr>
        <w:t>“Một Kitô hữu sống trong thời đại này mà không dám lội ngược dòng thì không phải là Kitô hữu”.</w:t>
      </w:r>
    </w:p>
    <w:p w14:paraId="2DF85906" w14:textId="77777777" w:rsidR="00DF74F9" w:rsidRPr="000D4898" w:rsidRDefault="00DF74F9" w:rsidP="00DF74F9">
      <w:pPr>
        <w:pStyle w:val="NormalWeb"/>
        <w:jc w:val="center"/>
        <w:rPr>
          <w:rFonts w:ascii="Arial" w:hAnsi="Arial" w:cs="Arial"/>
          <w:b/>
        </w:rPr>
      </w:pPr>
      <w:r w:rsidRPr="000D4898">
        <w:rPr>
          <w:rFonts w:ascii="Arial" w:hAnsi="Arial" w:cs="Arial"/>
          <w:b/>
        </w:rPr>
        <w:t>Đức Giáo Hoàng Phanxicô</w:t>
      </w:r>
    </w:p>
    <w:p w14:paraId="51873AC4" w14:textId="77777777" w:rsidR="00DF74F9" w:rsidRPr="000D4898" w:rsidRDefault="00DF74F9" w:rsidP="00DF74F9">
      <w:pPr>
        <w:pStyle w:val="NormalWeb"/>
        <w:jc w:val="center"/>
        <w:rPr>
          <w:rFonts w:ascii="Arial" w:hAnsi="Arial" w:cs="Arial"/>
          <w:b/>
          <w:color w:val="FF0000"/>
        </w:rPr>
      </w:pPr>
      <w:r w:rsidRPr="000D4898">
        <w:rPr>
          <w:rFonts w:ascii="Arial" w:hAnsi="Arial" w:cs="Arial"/>
          <w:b/>
          <w:color w:val="FF0000"/>
        </w:rPr>
        <w:t>Chỉ cá sống mới bơi được ngược dòng.</w:t>
      </w:r>
    </w:p>
    <w:p w14:paraId="4BE645CC" w14:textId="77777777" w:rsidR="00DF74F9" w:rsidRPr="000D4898" w:rsidRDefault="00DF74F9" w:rsidP="00DF74F9">
      <w:pPr>
        <w:pStyle w:val="NormalWeb"/>
        <w:jc w:val="center"/>
        <w:rPr>
          <w:rFonts w:ascii="Arial" w:eastAsia="Calibri" w:hAnsi="Arial" w:cs="Arial"/>
          <w:b/>
          <w:bCs/>
        </w:rPr>
      </w:pPr>
      <w:r w:rsidRPr="000D4898">
        <w:rPr>
          <w:rFonts w:ascii="Arial" w:hAnsi="Arial" w:cs="Arial"/>
          <w:color w:val="000000"/>
        </w:rPr>
        <w:t>Khuyết danh (DoCat số 315)</w:t>
      </w:r>
    </w:p>
    <w:bookmarkEnd w:id="2"/>
    <w:p w14:paraId="5080E5F9" w14:textId="77777777" w:rsidR="00730F12" w:rsidRDefault="00491442" w:rsidP="00C57E59">
      <w:pPr>
        <w:spacing w:before="180"/>
        <w:jc w:val="both"/>
        <w:rPr>
          <w:rStyle w:val="Hyperlink"/>
          <w:rFonts w:ascii="Arial" w:hAnsi="Arial" w:cs="Arial"/>
          <w:b/>
        </w:rPr>
      </w:pPr>
      <w:r w:rsidRPr="000D4898">
        <w:fldChar w:fldCharType="begin"/>
      </w:r>
      <w:r w:rsidRPr="000D4898">
        <w:rPr>
          <w:rFonts w:ascii="Arial" w:hAnsi="Arial" w:cs="Arial"/>
        </w:rPr>
        <w:instrText>HYPERLINK \l "MucLuc"</w:instrText>
      </w:r>
      <w:r w:rsidRPr="000D4898">
        <w:fldChar w:fldCharType="separate"/>
      </w:r>
      <w:r w:rsidR="00254009" w:rsidRPr="000D4898">
        <w:rPr>
          <w:rStyle w:val="Hyperlink"/>
          <w:rFonts w:ascii="Arial" w:hAnsi="Arial" w:cs="Arial"/>
          <w:b/>
        </w:rPr>
        <w:t>VỀ MỤC LỤC</w:t>
      </w:r>
      <w:r w:rsidRPr="000D4898">
        <w:rPr>
          <w:rStyle w:val="Hyperlink"/>
          <w:rFonts w:ascii="Arial" w:hAnsi="Arial" w:cs="Arial"/>
          <w:b/>
        </w:rPr>
        <w:fldChar w:fldCharType="end"/>
      </w:r>
    </w:p>
    <w:p w14:paraId="1FFB157E" w14:textId="51FC20BD" w:rsidR="00C87DC5" w:rsidRPr="000D4898" w:rsidRDefault="002D71F2" w:rsidP="00C57E59">
      <w:pPr>
        <w:spacing w:before="180"/>
        <w:jc w:val="both"/>
        <w:rPr>
          <w:rFonts w:ascii="Arial" w:hAnsi="Arial" w:cs="Arial"/>
          <w:b/>
        </w:rPr>
      </w:pPr>
      <w:r w:rsidRPr="000D4898">
        <w:rPr>
          <w:rFonts w:ascii="Arial" w:hAnsi="Arial" w:cs="Arial"/>
          <w:b/>
          <w:bCs/>
          <w:i/>
          <w:iCs/>
          <w:noProof/>
          <w:color w:val="008000"/>
          <w:kern w:val="36"/>
        </w:rPr>
        <w:lastRenderedPageBreak/>
        <mc:AlternateContent>
          <mc:Choice Requires="wps">
            <w:drawing>
              <wp:anchor distT="0" distB="0" distL="114300" distR="114300" simplePos="0" relativeHeight="251663872" behindDoc="0" locked="0" layoutInCell="1" allowOverlap="1" wp14:anchorId="6786DA00" wp14:editId="3B6611FC">
                <wp:simplePos x="0" y="0"/>
                <wp:positionH relativeFrom="column">
                  <wp:posOffset>0</wp:posOffset>
                </wp:positionH>
                <wp:positionV relativeFrom="paragraph">
                  <wp:posOffset>278765</wp:posOffset>
                </wp:positionV>
                <wp:extent cx="6477000" cy="528955"/>
                <wp:effectExtent l="6985" t="3810" r="2540" b="635"/>
                <wp:wrapNone/>
                <wp:docPr id="1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528955"/>
                        </a:xfrm>
                        <a:prstGeom prst="rect">
                          <a:avLst/>
                        </a:prstGeom>
                        <a:gradFill rotWithShape="1">
                          <a:gsLst>
                            <a:gs pos="0">
                              <a:srgbClr val="92D050">
                                <a:alpha val="96001"/>
                              </a:srgbClr>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456480C5" w14:textId="77777777" w:rsidR="0053371D" w:rsidRDefault="0053371D" w:rsidP="00C57E59"/>
                          <w:p w14:paraId="25217084" w14:textId="77777777" w:rsidR="0053371D" w:rsidRPr="00D74886" w:rsidRDefault="0053371D" w:rsidP="00D74886">
                            <w:pPr>
                              <w:rPr>
                                <w:rFonts w:ascii="Arial" w:hAnsi="Arial" w:cs="Arial"/>
                                <w:b/>
                                <w:color w:val="FF0000"/>
                              </w:rPr>
                            </w:pPr>
                            <w:r w:rsidRPr="00D74886">
                              <w:rPr>
                                <w:rFonts w:ascii="Arial" w:hAnsi="Arial" w:cs="Arial"/>
                                <w:b/>
                                <w:color w:val="FF0000"/>
                              </w:rPr>
                              <w:t>MỘT MẢNH CŨNG ĐỦ</w:t>
                            </w:r>
                          </w:p>
                          <w:p w14:paraId="3BACDA63" w14:textId="77777777" w:rsidR="0053371D" w:rsidRDefault="0053371D" w:rsidP="001B7C2E"/>
                          <w:p w14:paraId="7142D31E" w14:textId="77777777" w:rsidR="0053371D" w:rsidRPr="002756CE" w:rsidRDefault="0053371D" w:rsidP="002756CE">
                            <w:pPr>
                              <w:jc w:val="both"/>
                              <w:rPr>
                                <w:rFonts w:ascii="Arial" w:hAnsi="Arial"/>
                                <w:b/>
                                <w:bCs/>
                                <w:color w:val="FF0000"/>
                                <w:sz w:val="32"/>
                                <w:szCs w:val="32"/>
                              </w:rPr>
                            </w:pPr>
                          </w:p>
                          <w:p w14:paraId="2BAA06DB" w14:textId="77777777" w:rsidR="0053371D" w:rsidRPr="00CA715B" w:rsidRDefault="0053371D" w:rsidP="004213BD">
                            <w:pPr>
                              <w:pStyle w:val="Heading7"/>
                              <w:spacing w:before="60"/>
                              <w:rPr>
                                <w:rFonts w:ascii="Arial" w:hAnsi="Arial"/>
                                <w:b/>
                                <w:bCs/>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6DA00" id="Text Box 35" o:spid="_x0000_s1029" type="#_x0000_t202" style="position:absolute;left:0;text-align:left;margin-left:0;margin-top:21.95pt;width:510pt;height:41.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" fillcolor="#92d050" stroked="f" strokecolor="#936">
                <v:fill opacity="62915f" color2="#e2efd9" rotate="t" angle="90" focus="100%" type="gradient"/>
                <v:textbox>
                  <w:txbxContent>
                    <w:p w14:paraId="456480C5" w14:textId="77777777" w:rsidR="0053371D" w:rsidRDefault="0053371D" w:rsidP="00C57E59"/>
                    <w:p w14:paraId="25217084" w14:textId="77777777" w:rsidR="0053371D" w:rsidRPr="00D74886" w:rsidRDefault="0053371D" w:rsidP="00D74886">
                      <w:pPr>
                        <w:rPr>
                          <w:rFonts w:ascii="Arial" w:hAnsi="Arial" w:cs="Arial"/>
                          <w:b/>
                          <w:color w:val="FF0000"/>
                        </w:rPr>
                      </w:pPr>
                      <w:r w:rsidRPr="00D74886">
                        <w:rPr>
                          <w:rFonts w:ascii="Arial" w:hAnsi="Arial" w:cs="Arial"/>
                          <w:b/>
                          <w:color w:val="FF0000"/>
                        </w:rPr>
                        <w:t>MỘT MẢNH CŨNG ĐỦ</w:t>
                      </w:r>
                    </w:p>
                    <w:p w14:paraId="3BACDA63" w14:textId="77777777" w:rsidR="0053371D" w:rsidRDefault="0053371D" w:rsidP="001B7C2E"/>
                    <w:p w14:paraId="7142D31E" w14:textId="77777777" w:rsidR="0053371D" w:rsidRPr="002756CE" w:rsidRDefault="0053371D" w:rsidP="002756CE">
                      <w:pPr>
                        <w:jc w:val="both"/>
                        <w:rPr>
                          <w:rFonts w:ascii="Arial" w:hAnsi="Arial"/>
                          <w:b/>
                          <w:bCs/>
                          <w:color w:val="FF0000"/>
                          <w:sz w:val="32"/>
                          <w:szCs w:val="32"/>
                        </w:rPr>
                      </w:pPr>
                    </w:p>
                    <w:p w14:paraId="2BAA06DB" w14:textId="77777777" w:rsidR="0053371D" w:rsidRPr="00CA715B" w:rsidRDefault="0053371D" w:rsidP="004213BD">
                      <w:pPr>
                        <w:pStyle w:val="Heading7"/>
                        <w:spacing w:before="60"/>
                        <w:rPr>
                          <w:rFonts w:ascii="Arial" w:hAnsi="Arial"/>
                          <w:b/>
                          <w:bCs/>
                          <w:color w:val="FF0000"/>
                        </w:rPr>
                      </w:pPr>
                    </w:p>
                  </w:txbxContent>
                </v:textbox>
              </v:shape>
            </w:pict>
          </mc:Fallback>
        </mc:AlternateContent>
      </w:r>
    </w:p>
    <w:p w14:paraId="7E745078" w14:textId="77777777" w:rsidR="00C87DC5" w:rsidRPr="000D4898" w:rsidRDefault="00C87DC5" w:rsidP="009E19B6">
      <w:pPr>
        <w:pStyle w:val="NormalWeb"/>
        <w:spacing w:before="0" w:beforeAutospacing="0" w:after="0" w:afterAutospacing="0"/>
        <w:jc w:val="center"/>
        <w:rPr>
          <w:rFonts w:ascii="Arial" w:hAnsi="Arial" w:cs="Arial"/>
          <w:color w:val="000000"/>
        </w:rPr>
      </w:pPr>
    </w:p>
    <w:p w14:paraId="4F4019A8" w14:textId="77777777" w:rsidR="00C82D13" w:rsidRPr="000D4898" w:rsidRDefault="009E19B6" w:rsidP="00C82D13">
      <w:pPr>
        <w:pStyle w:val="NormalWeb"/>
        <w:spacing w:before="0" w:beforeAutospacing="0" w:after="0" w:afterAutospacing="0"/>
        <w:jc w:val="center"/>
        <w:rPr>
          <w:rFonts w:ascii="Arial" w:hAnsi="Arial" w:cs="Arial"/>
          <w:color w:val="000000"/>
        </w:rPr>
      </w:pPr>
      <w:r w:rsidRPr="000D4898">
        <w:rPr>
          <w:rFonts w:ascii="Arial" w:hAnsi="Arial" w:cs="Arial"/>
          <w:color w:val="000000"/>
        </w:rPr>
        <w:t xml:space="preserve"> </w:t>
      </w:r>
    </w:p>
    <w:p w14:paraId="69252ADB" w14:textId="77777777" w:rsidR="009E19B6" w:rsidRPr="000D4898" w:rsidRDefault="009E19B6" w:rsidP="009E19B6">
      <w:pPr>
        <w:rPr>
          <w:rFonts w:ascii="Arial" w:hAnsi="Arial" w:cs="Arial"/>
          <w:color w:val="000000"/>
        </w:rPr>
      </w:pPr>
    </w:p>
    <w:p w14:paraId="51E9F1D1" w14:textId="77777777" w:rsidR="00C57E59" w:rsidRPr="000D4898" w:rsidRDefault="00C57E59" w:rsidP="003921D0">
      <w:pPr>
        <w:spacing w:before="180"/>
        <w:jc w:val="both"/>
        <w:rPr>
          <w:rFonts w:ascii="Arial" w:hAnsi="Arial" w:cs="Arial"/>
          <w:b/>
        </w:rPr>
      </w:pPr>
    </w:p>
    <w:p w14:paraId="5D0448EF" w14:textId="28A48F9C" w:rsidR="00D10755" w:rsidRPr="000D4898" w:rsidRDefault="00C57E59" w:rsidP="00F6202C">
      <w:pPr>
        <w:spacing w:line="360" w:lineRule="auto"/>
        <w:ind w:firstLine="720"/>
        <w:jc w:val="both"/>
        <w:outlineLvl w:val="0"/>
        <w:rPr>
          <w:rFonts w:ascii="Arial" w:hAnsi="Arial" w:cs="Arial"/>
        </w:rPr>
      </w:pPr>
      <w:r w:rsidRPr="000D4898">
        <w:rPr>
          <w:rFonts w:ascii="Arial" w:hAnsi="Arial" w:cs="Arial"/>
          <w:b/>
          <w:bCs/>
          <w:color w:val="000000"/>
        </w:rPr>
        <w:t> </w:t>
      </w:r>
    </w:p>
    <w:p w14:paraId="67175579" w14:textId="675BC233" w:rsidR="00D74886" w:rsidRPr="00730F12" w:rsidRDefault="00730F12" w:rsidP="00D74886">
      <w:pPr>
        <w:spacing w:line="360" w:lineRule="auto"/>
        <w:ind w:firstLine="720"/>
        <w:rPr>
          <w:rFonts w:ascii="Arial" w:hAnsi="Arial" w:cs="Arial"/>
          <w:b/>
          <w:bCs/>
        </w:rPr>
      </w:pPr>
      <w:bookmarkStart w:id="5" w:name="MinhAnh"/>
      <w:r>
        <w:rPr>
          <w:rFonts w:ascii="Arial" w:hAnsi="Arial" w:cs="Arial"/>
          <w:b/>
          <w:bCs/>
        </w:rPr>
        <w:t>Lm Minh Anh TGP Huế</w:t>
      </w:r>
    </w:p>
    <w:bookmarkEnd w:id="5"/>
    <w:p w14:paraId="0536EBC9" w14:textId="77777777"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“Bà muốn thế nào, sẽ được như vậy!”.</w:t>
      </w:r>
    </w:p>
    <w:p w14:paraId="270035EB" w14:textId="2B288326"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“Một chút cũng đủ: một mẩu bánh, một ánh nhìn, một lời từ Đức Kitô!” - Bênêđictô XVI.</w:t>
      </w:r>
    </w:p>
    <w:p w14:paraId="4C3C15D5" w14:textId="7C6A10B6" w:rsidR="00CE3D00" w:rsidRPr="000D4898" w:rsidRDefault="00CE3D00" w:rsidP="00D74886">
      <w:pPr>
        <w:spacing w:line="360" w:lineRule="auto"/>
        <w:ind w:firstLine="720"/>
        <w:rPr>
          <w:rFonts w:ascii="Arial" w:hAnsi="Arial" w:cs="Arial"/>
          <w:lang w:val="vi-VN"/>
        </w:rPr>
      </w:pPr>
      <w:r w:rsidRPr="000D4898">
        <w:rPr>
          <w:rFonts w:ascii="Arial" w:hAnsi="Arial" w:cs="Arial"/>
          <w:noProof/>
        </w:rPr>
        <w:drawing>
          <wp:inline distT="0" distB="0" distL="0" distR="0" wp14:anchorId="0C1019EB" wp14:editId="2806C01C">
            <wp:extent cx="2928937" cy="3661171"/>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JUST A CRUMB.jpg"/>
                    <pic:cNvPicPr/>
                  </pic:nvPicPr>
                  <pic:blipFill>
                    <a:blip r:embed="rId12">
                      <a:extLst>
                        <a:ext uri="{28A0092B-C50C-407E-A947-70E740481C1C}">
                          <a14:useLocalDpi xmlns:a14="http://schemas.microsoft.com/office/drawing/2010/main" val="0"/>
                        </a:ext>
                      </a:extLst>
                    </a:blip>
                    <a:stretch>
                      <a:fillRect/>
                    </a:stretch>
                  </pic:blipFill>
                  <pic:spPr>
                    <a:xfrm>
                      <a:off x="0" y="0"/>
                      <a:ext cx="2944257" cy="3680321"/>
                    </a:xfrm>
                    <a:prstGeom prst="rect">
                      <a:avLst/>
                    </a:prstGeom>
                  </pic:spPr>
                </pic:pic>
              </a:graphicData>
            </a:graphic>
          </wp:inline>
        </w:drawing>
      </w:r>
    </w:p>
    <w:p w14:paraId="4E213F2E" w14:textId="77777777"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Kính thưa Anh Chị em,</w:t>
      </w:r>
    </w:p>
    <w:p w14:paraId="6C819423" w14:textId="77777777"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Thiên Chúa không đo ân sủng bằng số lượng, nhưng bằng Đấng trao ban. Chỉ một mảnh bánh từ Đức Kitô đã là cả bàn tiệc. Tin Mừng hôm nay mặc khải: ‘một mảnh cũng đủ’.</w:t>
      </w:r>
    </w:p>
    <w:p w14:paraId="421CE70B" w14:textId="77777777"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Một phụ nữ ngoại giáo đến xin Chúa Giêsu chữa cho con gái mình. Điều cô gặp trước tiên là sự im lặng, rồi một chuỗi thử thách. Cô không xin đứng trước Israel; chỉ xin đừng bị đứng ngoài lòng thương xót; không xin đổi chỗ, chỉ xin Chúa đừng lìa xa. Đức tin của cô lớn ở đó: không đòi một chỗ cao hơn, nhưng tin rằng ngay chỗ thấp nhất, lòng thương xót vẫn có thể tìm đến. Chỉ xin đừng bị lìa xa - ở ngoài - cô được đưa vào gần Chúa Giêsu hơn bất cứ ai: “Bà muốn thế nào, sẽ được như vậy!”. Cô xin một mảnh; Ngài trao cả bàn tiệc!</w:t>
      </w:r>
    </w:p>
    <w:p w14:paraId="69D8733A" w14:textId="77777777"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 xml:space="preserve">Điều làm nên khoảng cách với Thiên Chúa không phải là dân tộc, quá khứ hay thân phận, nhưng là một trái tim tự ái. Người mẹ kia vẫn đứng ngoài biên giới Israel, nhưng </w:t>
      </w:r>
      <w:r w:rsidRPr="000D4898">
        <w:rPr>
          <w:rFonts w:ascii="Arial" w:hAnsi="Arial" w:cs="Arial"/>
          <w:lang w:val="vi-VN"/>
        </w:rPr>
        <w:lastRenderedPageBreak/>
        <w:t>không còn đứng ngoài trái tim Chúa Giêsu. Có người ở ngoài mà đã rất gần, có người tưởng ở trong mà lòng vẫn rất xa. Ranh giới cuối cùng không chạy giữa dân này với dân kia, nhưng qua chính trái tim con người. Có những cánh cửa con người còn khép, nhưng trái tim Thiên Chúa đã mở từ lâu.</w:t>
      </w:r>
    </w:p>
    <w:p w14:paraId="2FC956EE" w14:textId="77777777"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 xml:space="preserve">Nơi cô, lời hứa dành cho muôn dân đi vào lịch sử bằng một cuộc gặp gỡ: “Nhà của Ta sẽ được gọi là nhà cầu nguyện của muôn dân” - bài đọc một; Thánh Vịnh đáp ca quả quyết, “Chư dân phải đồng thanh cảm tạ Ngài!”; và Phaolô khẳng định, Thiên Chúa “thương xót mọi người” - bài đọc hai. </w:t>
      </w:r>
      <w:r w:rsidRPr="000D4898">
        <w:rPr>
          <w:rFonts w:ascii="Arial" w:hAnsi="Arial" w:cs="Arial"/>
        </w:rPr>
        <w:t>Hoá ra, nơi con người đứng ngoài ấy, điều Thiên Chúa ấp ủ được hé lộ: ơn cứu độ không để giữ lại, nhưng để đi xa hơn.</w:t>
      </w:r>
      <w:r w:rsidRPr="000D4898">
        <w:rPr>
          <w:rFonts w:ascii="Arial" w:hAnsi="Arial" w:cs="Arial"/>
          <w:lang w:val="vi-VN"/>
        </w:rPr>
        <w:t xml:space="preserve"> Cô không chỉ bước vào cho mình; cô bước vào thay cho những ai còn ở “ngoài ấy”. “Thiên Chúa chọn Israel không phải vì Israel, nhưng vì cả thế giới!” - Robert Barron.</w:t>
      </w:r>
    </w:p>
    <w:p w14:paraId="5A18C0A6" w14:textId="77777777"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Ai trong chúng ta cũng từng biết thế nào là đứng ngoài. Tin Mừng buộc mỗi người tự hỏi: có khi nào tôi đang “ở trong” mà dám quyết định ai phải ở ngoài? Bi kịch của tôi là tưởng mình có quyền giữ cửa. Thiên Chúa mở lòng thương xót không phải để tôi thành người canh cửa, nhưng để mở cửa. “Lòng thương xót không có mái che cũng chẳng có bức tường!” - Phanxicô.</w:t>
      </w:r>
    </w:p>
    <w:p w14:paraId="02A3987E" w14:textId="77777777"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Anh Chị em,</w:t>
      </w:r>
    </w:p>
    <w:p w14:paraId="591DDABC" w14:textId="77777777"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“Bạn cho rất ít khi chỉ cho của cải; chỉ khi trao chính mình, bạn mới thực sự cho!” - Kahlil Gibran. Thiên Chúa không biết yêu bằng từng phần, vì tình yêu không thể chia nhỏ chính mình. Trên thập giá, Đấng bị loại ra “ngoài” lại mở một chỗ “ở trong” cho cả nhân loại. Thánh Thể kéo dài nghịch lý ấy: trong tấm bánh được bẻ ra, Đấng không thể chia nhỏ trao trọn chính mình. Đức tin hiểu rằng một chút từ Thiên Chúa cũng đã là vô cùng. Bởi thế, nơi Đức Kitô, ‘một mảnh cũng đủ’, vì điều chúng ta đón nhận không chỉ là ân ban, nhưng là Đấng ban ơn.</w:t>
      </w:r>
    </w:p>
    <w:p w14:paraId="695D4AA5" w14:textId="77777777"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Chúng ta có thể cầu nguyện,</w:t>
      </w:r>
    </w:p>
    <w:p w14:paraId="3B057F72" w14:textId="77777777" w:rsidR="00D74886" w:rsidRPr="000D4898" w:rsidRDefault="00D74886" w:rsidP="00D74886">
      <w:pPr>
        <w:spacing w:line="360" w:lineRule="auto"/>
        <w:ind w:firstLine="720"/>
        <w:rPr>
          <w:rFonts w:ascii="Arial" w:hAnsi="Arial" w:cs="Arial"/>
          <w:lang w:val="vi-VN"/>
        </w:rPr>
      </w:pPr>
      <w:r w:rsidRPr="000D4898">
        <w:rPr>
          <w:rFonts w:ascii="Arial" w:hAnsi="Arial" w:cs="Arial"/>
          <w:lang w:val="vi-VN"/>
        </w:rPr>
        <w:t xml:space="preserve">“Lạy Chúa, đừng để con nhân danh Chúa mà quyết định ai trong, ai ngoài; cho con nhớ chính con cũng đã được đưa vào; đừng để ai ở ngoài Chúa vì con!”, Amen. </w:t>
      </w:r>
    </w:p>
    <w:p w14:paraId="5CF71AA5" w14:textId="77777777" w:rsidR="00D74886" w:rsidRPr="00730F12" w:rsidRDefault="00D74886" w:rsidP="00D74886">
      <w:pPr>
        <w:spacing w:line="360" w:lineRule="auto"/>
        <w:ind w:firstLine="720"/>
        <w:rPr>
          <w:rFonts w:ascii="Arial" w:eastAsia="Arial" w:hAnsi="Arial" w:cs="Arial"/>
          <w:b/>
          <w:color w:val="FF0000"/>
          <w:lang w:val="vi-VN"/>
        </w:rPr>
      </w:pPr>
      <w:r w:rsidRPr="00730F12">
        <w:rPr>
          <w:rFonts w:ascii="Arial" w:hAnsi="Arial" w:cs="Arial"/>
          <w:b/>
          <w:color w:val="FF0000"/>
          <w:lang w:val="vi-VN"/>
        </w:rPr>
        <w:t xml:space="preserve">Lm. Minh Anh (Tgp. Huế) </w:t>
      </w:r>
    </w:p>
    <w:p w14:paraId="16EECC19" w14:textId="77777777" w:rsidR="00B61A49" w:rsidRPr="000D4898" w:rsidRDefault="00B61A49" w:rsidP="00B61A49">
      <w:pPr>
        <w:pStyle w:val="NormalWeb"/>
        <w:spacing w:before="0" w:beforeAutospacing="0" w:after="60" w:afterAutospacing="0" w:line="360" w:lineRule="auto"/>
        <w:ind w:firstLine="450"/>
        <w:rPr>
          <w:rFonts w:ascii="Arial" w:hAnsi="Arial" w:cs="Arial"/>
          <w:b/>
          <w:bCs/>
          <w:color w:val="000000"/>
        </w:rPr>
      </w:pPr>
    </w:p>
    <w:p w14:paraId="6218A782" w14:textId="77777777" w:rsidR="00A2417F" w:rsidRPr="000D4898" w:rsidRDefault="0053371D" w:rsidP="00364301">
      <w:pPr>
        <w:pStyle w:val="NormalWeb"/>
        <w:spacing w:before="0" w:beforeAutospacing="0" w:after="60" w:afterAutospacing="0" w:line="360" w:lineRule="auto"/>
        <w:jc w:val="both"/>
        <w:rPr>
          <w:rFonts w:ascii="Arial" w:hAnsi="Arial" w:cs="Arial"/>
          <w:b/>
        </w:rPr>
      </w:pPr>
      <w:hyperlink w:anchor="MucLuc" w:history="1">
        <w:r w:rsidR="003921D0" w:rsidRPr="000D4898">
          <w:rPr>
            <w:rStyle w:val="Hyperlink"/>
            <w:rFonts w:ascii="Arial" w:hAnsi="Arial" w:cs="Arial"/>
            <w:b/>
          </w:rPr>
          <w:t>VỀ MỤC LỤC</w:t>
        </w:r>
      </w:hyperlink>
    </w:p>
    <w:p w14:paraId="66DF0A8E" w14:textId="77777777" w:rsidR="00880676" w:rsidRPr="000D4898" w:rsidRDefault="002D71F2" w:rsidP="00880676">
      <w:pPr>
        <w:spacing w:before="60"/>
        <w:ind w:firstLine="720"/>
        <w:jc w:val="right"/>
        <w:rPr>
          <w:rFonts w:ascii="Arial" w:hAnsi="Arial" w:cs="Arial"/>
          <w:b/>
        </w:rPr>
      </w:pPr>
      <w:r w:rsidRPr="000D4898">
        <w:rPr>
          <w:rFonts w:ascii="Arial" w:hAnsi="Arial" w:cs="Arial"/>
          <w:b/>
          <w:noProof/>
        </w:rPr>
        <mc:AlternateContent>
          <mc:Choice Requires="wps">
            <w:drawing>
              <wp:anchor distT="0" distB="0" distL="114300" distR="114300" simplePos="0" relativeHeight="251664896" behindDoc="0" locked="0" layoutInCell="1" allowOverlap="1" wp14:anchorId="55CCBE2C" wp14:editId="2AA87EB8">
                <wp:simplePos x="0" y="0"/>
                <wp:positionH relativeFrom="column">
                  <wp:posOffset>0</wp:posOffset>
                </wp:positionH>
                <wp:positionV relativeFrom="paragraph">
                  <wp:posOffset>68580</wp:posOffset>
                </wp:positionV>
                <wp:extent cx="6477000" cy="403860"/>
                <wp:effectExtent l="0" t="0" r="2540" b="0"/>
                <wp:wrapNone/>
                <wp:docPr id="1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03860"/>
                        </a:xfrm>
                        <a:prstGeom prst="rect">
                          <a:avLst/>
                        </a:prstGeom>
                        <a:gradFill rotWithShape="1">
                          <a:gsLst>
                            <a:gs pos="0">
                              <a:srgbClr val="92D050"/>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0B46ECA0" w14:textId="1FAF05AF" w:rsidR="0053371D" w:rsidRPr="00610D1C" w:rsidRDefault="0053371D" w:rsidP="003921D0">
                            <w:pPr>
                              <w:pStyle w:val="Heading7"/>
                              <w:spacing w:before="60"/>
                              <w:rPr>
                                <w:rFonts w:ascii="Arial" w:hAnsi="Arial"/>
                                <w:b/>
                                <w:bCs/>
                                <w:color w:val="FF0000"/>
                              </w:rPr>
                            </w:pPr>
                            <w:r w:rsidRPr="00700516">
                              <w:rPr>
                                <w:rFonts w:ascii="Arial" w:hAnsi="Arial"/>
                                <w:b/>
                                <w:bCs/>
                                <w:color w:val="FF0000"/>
                              </w:rPr>
                              <w:t>EM LÀ 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CBE2C" id="Text Box 38" o:spid="_x0000_s1030" type="#_x0000_t202" style="position:absolute;left:0;text-align:left;margin-left:0;margin-top:5.4pt;width:510pt;height:3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" fillcolor="#92d050" stroked="f" strokecolor="#936">
                <v:fill color2="#e2efd9" rotate="t" angle="90" focus="100%" type="gradient"/>
                <v:textbox>
                  <w:txbxContent>
                    <w:p w14:paraId="0B46ECA0" w14:textId="1FAF05AF" w:rsidR="0053371D" w:rsidRPr="00610D1C" w:rsidRDefault="0053371D" w:rsidP="003921D0">
                      <w:pPr>
                        <w:pStyle w:val="Heading7"/>
                        <w:spacing w:before="60"/>
                        <w:rPr>
                          <w:rFonts w:ascii="Arial" w:hAnsi="Arial"/>
                          <w:b/>
                          <w:bCs/>
                          <w:color w:val="FF0000"/>
                        </w:rPr>
                      </w:pPr>
                      <w:r w:rsidRPr="00700516">
                        <w:rPr>
                          <w:rFonts w:ascii="Arial" w:hAnsi="Arial"/>
                          <w:b/>
                          <w:bCs/>
                          <w:color w:val="FF0000"/>
                        </w:rPr>
                        <w:t>EM LÀ AI?</w:t>
                      </w:r>
                    </w:p>
                  </w:txbxContent>
                </v:textbox>
              </v:shape>
            </w:pict>
          </mc:Fallback>
        </mc:AlternateContent>
      </w:r>
    </w:p>
    <w:p w14:paraId="15A4CBBF" w14:textId="77777777" w:rsidR="003D5325" w:rsidRPr="000D4898" w:rsidRDefault="003D5325" w:rsidP="004A4CED">
      <w:pPr>
        <w:pStyle w:val="NormalWeb"/>
        <w:spacing w:before="0" w:beforeAutospacing="0" w:after="0" w:afterAutospacing="0" w:line="360" w:lineRule="auto"/>
        <w:jc w:val="both"/>
        <w:rPr>
          <w:rFonts w:ascii="Arial" w:hAnsi="Arial" w:cs="Arial"/>
          <w:b/>
        </w:rPr>
      </w:pPr>
    </w:p>
    <w:p w14:paraId="764231D3" w14:textId="77777777" w:rsidR="00730F12" w:rsidRPr="000D4898" w:rsidRDefault="003D5325" w:rsidP="00730F12">
      <w:pPr>
        <w:pStyle w:val="NormalWeb"/>
        <w:spacing w:after="165" w:afterAutospacing="0"/>
        <w:ind w:firstLine="397"/>
        <w:jc w:val="both"/>
        <w:rPr>
          <w:rFonts w:ascii="Arial" w:hAnsi="Arial" w:cs="Arial"/>
          <w:b/>
          <w:color w:val="FF0000"/>
        </w:rPr>
      </w:pPr>
      <w:r w:rsidRPr="000D4898">
        <w:rPr>
          <w:rFonts w:ascii="Arial" w:hAnsi="Arial" w:cs="Arial"/>
        </w:rPr>
        <w:br/>
        <w:t> </w:t>
      </w:r>
      <w:bookmarkStart w:id="6" w:name="Trang"/>
      <w:r w:rsidR="00730F12" w:rsidRPr="000D4898">
        <w:rPr>
          <w:rFonts w:ascii="Arial" w:hAnsi="Arial" w:cs="Arial"/>
          <w:b/>
          <w:color w:val="FF0000"/>
          <w:shd w:val="clear" w:color="auto" w:fill="FFFFFF"/>
        </w:rPr>
        <w:t>M. Hoàng Thị Thùy Trang.</w:t>
      </w:r>
    </w:p>
    <w:bookmarkEnd w:id="6"/>
    <w:p w14:paraId="6E290FE9" w14:textId="77777777" w:rsidR="00484CB7" w:rsidRPr="000D4898" w:rsidRDefault="00484CB7" w:rsidP="00B61A49">
      <w:pPr>
        <w:rPr>
          <w:rFonts w:ascii="Arial" w:hAnsi="Arial" w:cs="Arial"/>
          <w:color w:val="000000"/>
        </w:rPr>
      </w:pPr>
    </w:p>
    <w:p w14:paraId="415BC8D5" w14:textId="2363291A" w:rsidR="00700516" w:rsidRPr="000D4898" w:rsidRDefault="00700516" w:rsidP="00700516">
      <w:pPr>
        <w:pStyle w:val="NormalWeb"/>
        <w:spacing w:after="165" w:afterAutospacing="0"/>
        <w:ind w:firstLine="397"/>
        <w:jc w:val="both"/>
        <w:rPr>
          <w:rFonts w:ascii="Arial" w:hAnsi="Arial" w:cs="Arial"/>
          <w:color w:val="000000"/>
        </w:rPr>
      </w:pPr>
      <w:r w:rsidRPr="000D4898">
        <w:rPr>
          <w:rFonts w:ascii="Arial" w:hAnsi="Arial" w:cs="Arial"/>
          <w:color w:val="000000"/>
        </w:rPr>
        <w:lastRenderedPageBreak/>
        <w:t> </w:t>
      </w:r>
      <w:r w:rsidRPr="000D4898">
        <w:rPr>
          <w:rFonts w:ascii="Arial" w:hAnsi="Arial" w:cs="Arial"/>
          <w:color w:val="222222"/>
          <w:shd w:val="clear" w:color="auto" w:fill="FFFFFF"/>
        </w:rPr>
        <w:t>Câu hỏi trong bài Tin mừng hôm nay dường như quá quen thuộc và gần gũi với tất cả chúng ta: “Còn anh em, anh em bảo Thầy là ai?” (Mt 16, 15) Và có lẽ, Ngài cũng đang chờ đợi câu trả lời của mỗi chúng ta.</w:t>
      </w:r>
    </w:p>
    <w:p w14:paraId="793461C0" w14:textId="77777777" w:rsidR="00700516" w:rsidRPr="000D4898" w:rsidRDefault="00700516" w:rsidP="00700516">
      <w:pPr>
        <w:pStyle w:val="NormalWeb"/>
        <w:spacing w:after="165" w:afterAutospacing="0"/>
        <w:ind w:firstLine="397"/>
        <w:jc w:val="both"/>
        <w:rPr>
          <w:rFonts w:ascii="Arial" w:hAnsi="Arial" w:cs="Arial"/>
          <w:color w:val="000000"/>
        </w:rPr>
      </w:pPr>
      <w:r w:rsidRPr="000D4898">
        <w:rPr>
          <w:rFonts w:ascii="Arial" w:hAnsi="Arial" w:cs="Arial"/>
          <w:color w:val="222222"/>
          <w:shd w:val="clear" w:color="auto" w:fill="FFFFFF"/>
        </w:rPr>
        <w:t>Còn bạn, bạn bảo Thầy là ai? Ngài có thực sự là Thiên Chúa của đời bạn? Bạn có thực sự chọn Chúa làm cứu cánh đời mình?</w:t>
      </w:r>
    </w:p>
    <w:p w14:paraId="699702CD" w14:textId="77777777" w:rsidR="00700516" w:rsidRPr="000D4898" w:rsidRDefault="00700516" w:rsidP="00700516">
      <w:pPr>
        <w:pStyle w:val="NormalWeb"/>
        <w:spacing w:after="165" w:afterAutospacing="0"/>
        <w:ind w:firstLine="397"/>
        <w:jc w:val="both"/>
        <w:rPr>
          <w:rFonts w:ascii="Arial" w:hAnsi="Arial" w:cs="Arial"/>
          <w:color w:val="000000"/>
        </w:rPr>
      </w:pPr>
      <w:r w:rsidRPr="000D4898">
        <w:rPr>
          <w:rFonts w:ascii="Arial" w:hAnsi="Arial" w:cs="Arial"/>
          <w:color w:val="222222"/>
          <w:shd w:val="clear" w:color="auto" w:fill="FFFFFF"/>
        </w:rPr>
        <w:t>Mình ư? Đã từ lâu, mình luôn nhận Thiên Chúa là con đường mà mình bước theo. Và quyết định ấy không hề thay đổi. Không thể có con đường nào khác ngoài con đường Giêsu mà mình cần phải chọn lựa. Tuy nhiên, không phải chọn là tất cả. Đơn giản vì mình cũng chỉ là một phàm nhân đầy yếu đuối và bất toàn. Chọn theo Ngài không đồng nghĩa là mình sạch tội. Chả ai không có tội bao giờ. Thế nhưng, quan trọng vẫn là sự cố gắng mỗi ngày. Mình cố gắng mỗi ngày để bắt đầu lại. Bắt đầu sống tử tế hơn, yêu thương hơn, tha thứ hơn, tin tưởng hơn, phó thác hơn, bao dung hơn, và nhất là yêu Chúa nhiều hơn.</w:t>
      </w:r>
    </w:p>
    <w:p w14:paraId="61535CA5" w14:textId="77777777" w:rsidR="00700516" w:rsidRPr="000D4898" w:rsidRDefault="00700516" w:rsidP="00700516">
      <w:pPr>
        <w:pStyle w:val="NormalWeb"/>
        <w:spacing w:after="165" w:afterAutospacing="0"/>
        <w:ind w:firstLine="397"/>
        <w:jc w:val="both"/>
        <w:rPr>
          <w:rFonts w:ascii="Arial" w:hAnsi="Arial" w:cs="Arial"/>
          <w:color w:val="000000"/>
        </w:rPr>
      </w:pPr>
      <w:r w:rsidRPr="000D4898">
        <w:rPr>
          <w:rFonts w:ascii="Arial" w:hAnsi="Arial" w:cs="Arial"/>
          <w:color w:val="222222"/>
          <w:shd w:val="clear" w:color="auto" w:fill="FFFFFF"/>
        </w:rPr>
        <w:t>Mình cũng không nhớ rõ ngày xưa yêu Chúa thế nào. Nhưng ngày nay thì rõ ràng lắm. Yêu Ngài trong mọi hơi thở của cuộc sống. Có lẽ già rồi nên cảm thấy sợ chết, cảm thấy giây phút đối diện với cái chết gần kề hơn nên biết bấu víu vào Ngài chặt hơn. Thực dụng quá nhỉ? Nhưng biết làm sao được vì không còn chọn lựa nào khác. Mỗi ngày đối diện với cuộc sống vắn vỏi, mình chỉ biết cầu xin Chúa cho mình sống như thể giây phút cuối cùng được sống. Ngày mai là mọi thứ khép lại, để rồi mình biết cố gắng hết sức mình. Việc gì của ngày hôm nay thì không để đến ngày mai. Tội của ngày hôm nay thì cố gắng cầu xin Chúa tha thứ để không còn phạm đến ngày mai. Nhưng mọi sự cố gắng cũng chỉ có giới hạn, vì con người bất toàn, mỏng dòn, yếu đuối, không thể nào không phạm tội. Chỉ cậy nhờ vào lòng thương xót của Thiên Chúa, mong Ngài yêu thương và tha thứ, mong Ngài không chấp tội.</w:t>
      </w:r>
    </w:p>
    <w:p w14:paraId="56160E8A" w14:textId="77777777" w:rsidR="00700516" w:rsidRPr="000D4898" w:rsidRDefault="00700516" w:rsidP="00700516">
      <w:pPr>
        <w:pStyle w:val="NormalWeb"/>
        <w:spacing w:after="165" w:afterAutospacing="0"/>
        <w:ind w:firstLine="397"/>
        <w:jc w:val="both"/>
        <w:rPr>
          <w:rFonts w:ascii="Arial" w:hAnsi="Arial" w:cs="Arial"/>
          <w:color w:val="000000"/>
        </w:rPr>
      </w:pPr>
      <w:r w:rsidRPr="000D4898">
        <w:rPr>
          <w:rFonts w:ascii="Arial" w:hAnsi="Arial" w:cs="Arial"/>
          <w:color w:val="222222"/>
          <w:shd w:val="clear" w:color="auto" w:fill="FFFFFF"/>
        </w:rPr>
        <w:t>Nói vậy, Thiên Chúa, đối với mình, Ngài là tất cả, là chỗ dựa, là điểm tựa, là niềm hy vọng, là cứu cánh, là cùng đích cuối cùng của mình. Không phải vì sự hiển nhiên, nhưng chính là sự cảm nghiệm. Cảm nghiệm một Thiên Chúa có thật và đang sống thật. Ngài đang tồn tại và luôn đồng hành để mình được sống và được hạnh phúc. Thế nên bây giờ, sống khổ, sống hạnh phúc cũng thấy vui vì có Chúa là tất cả. Người ta nói Thiên đàng tại thế là như vậy, là hạnh phúc vì biết rằng Thiên Chúa đang đồng hành, đang hiện diện bên mình.</w:t>
      </w:r>
    </w:p>
    <w:p w14:paraId="2738B3DA" w14:textId="77777777" w:rsidR="00700516" w:rsidRPr="000D4898" w:rsidRDefault="00700516" w:rsidP="00700516">
      <w:pPr>
        <w:pStyle w:val="NormalWeb"/>
        <w:spacing w:after="165" w:afterAutospacing="0"/>
        <w:ind w:firstLine="397"/>
        <w:jc w:val="both"/>
        <w:rPr>
          <w:rFonts w:ascii="Arial" w:hAnsi="Arial" w:cs="Arial"/>
          <w:color w:val="000000"/>
        </w:rPr>
      </w:pPr>
      <w:r w:rsidRPr="000D4898">
        <w:rPr>
          <w:rFonts w:ascii="Arial" w:hAnsi="Arial" w:cs="Arial"/>
          <w:color w:val="222222"/>
          <w:shd w:val="clear" w:color="auto" w:fill="FFFFFF"/>
        </w:rPr>
        <w:t>Hôm nay, Chúa Giêsu đã chọn tông đồ Phêrô làm tảng đá, làm nền tảng Hội thánh của Ngài. Đó là đặc ân Ngài đã dành cho thánh tông đồ và cũng là phần thưởng cho tất cả những gì thánh nhân đã hy sinh cho Chúa. Thiên Chúa không kém lòng quảng đại với chúng ta. Ta yêu Ngài một, Ngài yêu ta gấp trăm, gấp ngàn, gấp vạn... Ngay cả khi ta không yêu Ngài, Ngài cũng đã yêu ta trước. Chỉ mong ước một điều, Ngài yêu ta nhưng không như vậy, thì ước chi ta cũng biết yêu Ngài nhưng không, yêu tha nhân nhưng không. Nhưng mà, khó lắm lắm ạ! Yêu cũng mệt và tha thứ cũng mệt. Hy sinh đôi khi thấy trái tim mình đau đến mệt…</w:t>
      </w:r>
    </w:p>
    <w:p w14:paraId="4558855E" w14:textId="77777777" w:rsidR="00700516" w:rsidRPr="000D4898" w:rsidRDefault="00700516" w:rsidP="00700516">
      <w:pPr>
        <w:pStyle w:val="NormalWeb"/>
        <w:spacing w:after="165" w:afterAutospacing="0"/>
        <w:ind w:firstLine="397"/>
        <w:jc w:val="both"/>
        <w:rPr>
          <w:rFonts w:ascii="Arial" w:hAnsi="Arial" w:cs="Arial"/>
          <w:color w:val="000000"/>
        </w:rPr>
      </w:pPr>
      <w:r w:rsidRPr="000D4898">
        <w:rPr>
          <w:rFonts w:ascii="Arial" w:hAnsi="Arial" w:cs="Arial"/>
          <w:color w:val="222222"/>
          <w:shd w:val="clear" w:color="auto" w:fill="FFFFFF"/>
        </w:rPr>
        <w:t>Có một câu nói của Chúa Giêsu hôm nay khiến mình thật tâm đắc: “Thầy trao cho anh chìa khóa Nước trời: dưới đất anh cầm buộc điều gì, trên trời cũng sẽ cầm buộc như vậy, dưới đất anh tháo cởi điều gì, trên trời cũng tháo cởi như vậy.” (Mt 16, 19) Mình tâm đắc không chỉ vì thấy thánh nhân nhận được nhiều vinh quang, quyền năng của người thay mặt Hội thánh chăm sóc đàn chiên, nhưng là mình khám phá ra rằng, chỉ cần lòng bạn tha thứ, chỉ cần lòng bạn buông bỏ, thì Thiên Chúa cũng đồng thuận theo bạn. Bạn gieo gì, sẽ được gặt nấy. Bạn tha thứ, Thiên Chúa thứ tha bạn. Bạn yêu thương, Thiên Chúa yêu thương bạn.</w:t>
      </w:r>
    </w:p>
    <w:p w14:paraId="70013273" w14:textId="77777777" w:rsidR="00700516" w:rsidRPr="000D4898" w:rsidRDefault="00700516" w:rsidP="00700516">
      <w:pPr>
        <w:pStyle w:val="NormalWeb"/>
        <w:spacing w:after="165" w:afterAutospacing="0"/>
        <w:ind w:firstLine="397"/>
        <w:jc w:val="both"/>
        <w:rPr>
          <w:rFonts w:ascii="Arial" w:hAnsi="Arial" w:cs="Arial"/>
          <w:color w:val="000000"/>
        </w:rPr>
      </w:pPr>
      <w:r w:rsidRPr="000D4898">
        <w:rPr>
          <w:rFonts w:ascii="Arial" w:hAnsi="Arial" w:cs="Arial"/>
          <w:color w:val="222222"/>
          <w:shd w:val="clear" w:color="auto" w:fill="FFFFFF"/>
        </w:rPr>
        <w:lastRenderedPageBreak/>
        <w:t>Đến đây có lẽ bạn dần khám phá ra Thiên Chúa là ai trong cuộc đời bạn cũng như trong cuộc đời mình. Ngài là Đấng như thế đó, là Đấng quyền năng và yêu thương. Ngài là Thiên Chúa, là Đấng thánh, Ngài có cách sống, cách hành động và suy nghĩ của Ngài, chúng ta là phàm nhân không thể hiểu hết Thiên Chúa, nhưng có một điều chắc chắc chúng ta hiểu được: Thiên Chúa yêu chúng ta hơn ta yêu bản thân mình.</w:t>
      </w:r>
    </w:p>
    <w:p w14:paraId="78F954AB" w14:textId="77777777" w:rsidR="00700516" w:rsidRPr="000D4898" w:rsidRDefault="00700516" w:rsidP="00700516">
      <w:pPr>
        <w:pStyle w:val="NormalWeb"/>
        <w:spacing w:after="165" w:afterAutospacing="0"/>
        <w:ind w:firstLine="397"/>
        <w:jc w:val="both"/>
        <w:rPr>
          <w:rFonts w:ascii="Arial" w:hAnsi="Arial" w:cs="Arial"/>
          <w:color w:val="000000"/>
        </w:rPr>
      </w:pPr>
      <w:r w:rsidRPr="000D4898">
        <w:rPr>
          <w:rFonts w:ascii="Arial" w:hAnsi="Arial" w:cs="Arial"/>
          <w:color w:val="222222"/>
          <w:shd w:val="clear" w:color="auto" w:fill="FFFFFF"/>
        </w:rPr>
        <w:t>Lạy Chúa, có lẽ hôm nay Ngài lại hỏi con, Ta là ai trong cuộc đời con đây? Con xin lỗi vì để Ngài hỏi vậy. Vì khi Ngài hỏi chính là khi con chưa sống đúng lời tuyên tín của mình. Hoặc là con đã bỏ quên Ngài sau những hào quang vật chất, lợi lộc, chức tước, địa vị… Con nhận thấy rằng, chỉ cần bình tĩnh một chút, chậm lại một chút, sẽ thấy rõ Thiên Chúa là ai trong cuộc đời mình. Bởi tình yêu chỉ có thể khám phá trong cảm nghiệm. Và ân ban là có thật. Mỗi người, ai cũng được Thiên Chúa yêu thương và ân ban cách riêng. Quan trọng là nhận ra và đáp trả. Xin giúp con nhận ra Thiên Chúa yêu mình, để rồi hôm nay cũng ý thức mình là một viên đá nhỏ, góp phần tạo nên nền móng vững chắc của tòa nhà Hội thánh bằng việc tha thứ và yêu thương. Xin giúp con biết sống tha thứ, yêu thương, lòng đừng cầm buộc ai, để trên trời cũng chẳng ai cầm buộc. Xin giúp con đừng mong trở thành ai trong cuộc đời ai khác. Mà chỉ cần là ai trong trái tim Thiên Chúa… là đủ!</w:t>
      </w:r>
    </w:p>
    <w:p w14:paraId="10321DBC" w14:textId="77777777" w:rsidR="00700516" w:rsidRPr="000D4898" w:rsidRDefault="00700516" w:rsidP="00700516">
      <w:pPr>
        <w:pStyle w:val="NormalWeb"/>
        <w:spacing w:after="165" w:afterAutospacing="0"/>
        <w:ind w:firstLine="397"/>
        <w:jc w:val="both"/>
        <w:rPr>
          <w:rFonts w:ascii="Arial" w:hAnsi="Arial" w:cs="Arial"/>
          <w:b/>
          <w:color w:val="FF0000"/>
        </w:rPr>
      </w:pPr>
      <w:r w:rsidRPr="000D4898">
        <w:rPr>
          <w:rFonts w:ascii="Arial" w:hAnsi="Arial" w:cs="Arial"/>
          <w:b/>
          <w:color w:val="FF0000"/>
          <w:shd w:val="clear" w:color="auto" w:fill="FFFFFF"/>
        </w:rPr>
        <w:t>M. Hoàng Thị Thùy Trang.</w:t>
      </w:r>
    </w:p>
    <w:p w14:paraId="6952FF08" w14:textId="5144CFF1" w:rsidR="00A416F5" w:rsidRPr="000D4898" w:rsidRDefault="00700516" w:rsidP="00BC77EF">
      <w:pPr>
        <w:pStyle w:val="NormalWeb"/>
        <w:ind w:firstLine="397"/>
        <w:jc w:val="both"/>
        <w:rPr>
          <w:rFonts w:ascii="Arial" w:hAnsi="Arial" w:cs="Arial"/>
          <w:b/>
        </w:rPr>
      </w:pPr>
      <w:r w:rsidRPr="000D4898">
        <w:rPr>
          <w:rFonts w:ascii="Arial" w:hAnsi="Arial" w:cs="Arial"/>
          <w:color w:val="000000"/>
        </w:rPr>
        <w:t> </w:t>
      </w:r>
      <w:hyperlink w:anchor="MucLuc" w:history="1">
        <w:r w:rsidR="003921D0" w:rsidRPr="000D4898">
          <w:rPr>
            <w:rStyle w:val="Hyperlink"/>
            <w:rFonts w:ascii="Arial" w:hAnsi="Arial" w:cs="Arial"/>
            <w:b/>
          </w:rPr>
          <w:t>VỀ MỤC LỤC</w:t>
        </w:r>
      </w:hyperlink>
    </w:p>
    <w:p w14:paraId="300ED2D0" w14:textId="77777777" w:rsidR="00AE40E6" w:rsidRPr="000D4898" w:rsidRDefault="002D71F2" w:rsidP="00CE2632">
      <w:pPr>
        <w:pStyle w:val="Heading5"/>
        <w:spacing w:before="360" w:after="0" w:line="240" w:lineRule="auto"/>
        <w:jc w:val="center"/>
        <w:rPr>
          <w:rFonts w:ascii="Arial" w:hAnsi="Arial" w:cs="Arial"/>
          <w:b w:val="0"/>
          <w:i w:val="0"/>
          <w:iCs w:val="0"/>
          <w:color w:val="800080"/>
          <w:kern w:val="36"/>
          <w:sz w:val="24"/>
          <w:szCs w:val="24"/>
        </w:rPr>
      </w:pPr>
      <w:r w:rsidRPr="000D4898">
        <w:rPr>
          <w:rFonts w:ascii="Arial" w:hAnsi="Arial" w:cs="Arial"/>
          <w:b w:val="0"/>
          <w:i w:val="0"/>
          <w:iCs w:val="0"/>
          <w:noProof/>
          <w:color w:val="800080"/>
          <w:kern w:val="36"/>
          <w:sz w:val="24"/>
          <w:szCs w:val="24"/>
          <w:lang w:val="en-US" w:eastAsia="en-US"/>
        </w:rPr>
        <mc:AlternateContent>
          <mc:Choice Requires="wps">
            <w:drawing>
              <wp:anchor distT="0" distB="0" distL="114300" distR="114300" simplePos="0" relativeHeight="251662848" behindDoc="0" locked="0" layoutInCell="1" allowOverlap="1" wp14:anchorId="1D121F6E" wp14:editId="5B4C767B">
                <wp:simplePos x="0" y="0"/>
                <wp:positionH relativeFrom="column">
                  <wp:posOffset>-6985</wp:posOffset>
                </wp:positionH>
                <wp:positionV relativeFrom="paragraph">
                  <wp:posOffset>77470</wp:posOffset>
                </wp:positionV>
                <wp:extent cx="6477000" cy="403860"/>
                <wp:effectExtent l="0" t="8255" r="0" b="6985"/>
                <wp:wrapNone/>
                <wp:docPr id="1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03860"/>
                        </a:xfrm>
                        <a:prstGeom prst="rect">
                          <a:avLst/>
                        </a:prstGeom>
                        <a:gradFill rotWithShape="1">
                          <a:gsLst>
                            <a:gs pos="0">
                              <a:srgbClr val="92D050">
                                <a:alpha val="99001"/>
                              </a:srgbClr>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366BAF76" w14:textId="2CE44CF3" w:rsidR="0053371D" w:rsidRPr="00610D1C" w:rsidRDefault="0053371D" w:rsidP="00AE40E6">
                            <w:pPr>
                              <w:pStyle w:val="Heading7"/>
                              <w:spacing w:before="60"/>
                              <w:rPr>
                                <w:rFonts w:ascii="Arial" w:hAnsi="Arial"/>
                                <w:b/>
                                <w:bCs/>
                                <w:color w:val="FF0000"/>
                              </w:rPr>
                            </w:pPr>
                            <w:r w:rsidRPr="0098605D">
                              <w:rPr>
                                <w:rFonts w:ascii="Arial" w:hAnsi="Arial"/>
                                <w:b/>
                                <w:bCs/>
                                <w:color w:val="FF0000"/>
                              </w:rPr>
                              <w:t>KIÊN TRÌ TRONG ĐỨC TIN, KHIÊM NHƯỜNG TRONG PHÓ THÁC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21F6E" id="Text Box 33" o:spid="_x0000_s1031" type="#_x0000_t202" style="position:absolute;left:0;text-align:left;margin-left:-.55pt;margin-top:6.1pt;width:510pt;height:3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" fillcolor="#92d050" stroked="f" strokecolor="#936">
                <v:fill opacity="64881f" color2="#e2efd9" rotate="t" angle="90" focus="100%" type="gradient"/>
                <v:textbox>
                  <w:txbxContent>
                    <w:p w14:paraId="366BAF76" w14:textId="2CE44CF3" w:rsidR="0053371D" w:rsidRPr="00610D1C" w:rsidRDefault="0053371D" w:rsidP="00AE40E6">
                      <w:pPr>
                        <w:pStyle w:val="Heading7"/>
                        <w:spacing w:before="60"/>
                        <w:rPr>
                          <w:rFonts w:ascii="Arial" w:hAnsi="Arial"/>
                          <w:b/>
                          <w:bCs/>
                          <w:color w:val="FF0000"/>
                        </w:rPr>
                      </w:pPr>
                      <w:r w:rsidRPr="0098605D">
                        <w:rPr>
                          <w:rFonts w:ascii="Arial" w:hAnsi="Arial"/>
                          <w:b/>
                          <w:bCs/>
                          <w:color w:val="FF0000"/>
                        </w:rPr>
                        <w:t>KIÊN TRÌ TRONG ĐỨC TIN, KHIÊM NHƯỜNG TRONG PHÓ THÁC</w:t>
                      </w:r>
                    </w:p>
                  </w:txbxContent>
                </v:textbox>
              </v:shape>
            </w:pict>
          </mc:Fallback>
        </mc:AlternateContent>
      </w:r>
    </w:p>
    <w:p w14:paraId="43BA4789" w14:textId="77777777" w:rsidR="00EC3273" w:rsidRPr="000D4898" w:rsidRDefault="00EC3273" w:rsidP="00EC3273">
      <w:pPr>
        <w:jc w:val="center"/>
        <w:rPr>
          <w:rFonts w:ascii="Arial" w:hAnsi="Arial" w:cs="Arial"/>
        </w:rPr>
      </w:pPr>
    </w:p>
    <w:p w14:paraId="551D332E" w14:textId="77777777" w:rsidR="0098605D" w:rsidRPr="000D4898" w:rsidRDefault="0098605D" w:rsidP="0098605D">
      <w:pPr>
        <w:jc w:val="center"/>
        <w:rPr>
          <w:rStyle w:val="Strong"/>
          <w:rFonts w:ascii="Arial" w:hAnsi="Arial" w:cs="Arial"/>
          <w:color w:val="FF0000"/>
        </w:rPr>
      </w:pPr>
    </w:p>
    <w:p w14:paraId="3C6F7185" w14:textId="77777777" w:rsidR="0098605D" w:rsidRPr="000D4898" w:rsidRDefault="0098605D" w:rsidP="0098605D">
      <w:pPr>
        <w:jc w:val="center"/>
        <w:rPr>
          <w:rStyle w:val="Strong"/>
          <w:rFonts w:ascii="Arial" w:hAnsi="Arial" w:cs="Arial"/>
          <w:color w:val="FF0000"/>
        </w:rPr>
      </w:pPr>
    </w:p>
    <w:p w14:paraId="0F90E861" w14:textId="77777777" w:rsidR="00730F12" w:rsidRPr="000D4898" w:rsidRDefault="00730F12" w:rsidP="00730F12">
      <w:pPr>
        <w:pStyle w:val="NormalWeb"/>
        <w:ind w:firstLine="284"/>
        <w:jc w:val="both"/>
        <w:rPr>
          <w:rFonts w:ascii="Arial" w:hAnsi="Arial" w:cs="Arial"/>
          <w:b/>
          <w:color w:val="FF0000"/>
        </w:rPr>
      </w:pPr>
      <w:bookmarkStart w:id="7" w:name="Trung"/>
      <w:r w:rsidRPr="000D4898">
        <w:rPr>
          <w:rFonts w:ascii="Arial" w:hAnsi="Arial" w:cs="Arial"/>
          <w:b/>
          <w:color w:val="FF0000"/>
        </w:rPr>
        <w:t>Phêrô Phạm Văn Trung</w:t>
      </w:r>
    </w:p>
    <w:bookmarkEnd w:id="7"/>
    <w:p w14:paraId="7D270333" w14:textId="76297249" w:rsidR="0098605D" w:rsidRPr="000D4898" w:rsidRDefault="0098605D" w:rsidP="0098605D">
      <w:pPr>
        <w:rPr>
          <w:rFonts w:ascii="Arial" w:hAnsi="Arial" w:cs="Arial"/>
        </w:rPr>
      </w:pPr>
      <w:r w:rsidRPr="000D4898">
        <w:rPr>
          <w:rFonts w:ascii="Arial" w:hAnsi="Arial" w:cs="Arial"/>
          <w:color w:val="000000"/>
        </w:rPr>
        <w:br/>
      </w:r>
      <w:r w:rsidRPr="000D4898">
        <w:rPr>
          <w:rFonts w:ascii="Arial" w:hAnsi="Arial" w:cs="Arial"/>
          <w:noProof/>
          <w:color w:val="000000"/>
        </w:rPr>
        <w:drawing>
          <wp:anchor distT="47625" distB="47625" distL="66675" distR="66675" simplePos="0" relativeHeight="251671040" behindDoc="0" locked="0" layoutInCell="1" allowOverlap="0" wp14:anchorId="28FAC21B" wp14:editId="4F0673D0">
            <wp:simplePos x="0" y="0"/>
            <wp:positionH relativeFrom="margin">
              <wp:align>left</wp:align>
            </wp:positionH>
            <wp:positionV relativeFrom="line">
              <wp:posOffset>174625</wp:posOffset>
            </wp:positionV>
            <wp:extent cx="3743325" cy="2338070"/>
            <wp:effectExtent l="0" t="0" r="9525" b="5080"/>
            <wp:wrapSquare wrapText="bothSides"/>
            <wp:docPr id="24" name="Picture 24" descr="https://conggiaovietnam.net/upload/article/1786714068.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onggiaovietnam.net/upload/article/1786714068.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3325" cy="2338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B2B43C" w14:textId="68C55A63" w:rsidR="0098605D" w:rsidRPr="000D4898" w:rsidRDefault="0053371D" w:rsidP="0098605D">
      <w:pPr>
        <w:pStyle w:val="NormalWeb"/>
        <w:rPr>
          <w:rFonts w:ascii="Arial" w:hAnsi="Arial" w:cs="Arial"/>
          <w:color w:val="000000"/>
        </w:rPr>
      </w:pPr>
      <w:hyperlink r:id="rId15" w:history="1"/>
    </w:p>
    <w:p w14:paraId="4EB9539D"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rPr>
        <w:t> </w:t>
      </w:r>
    </w:p>
    <w:p w14:paraId="36C98481"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Có những lúc trong cuộc đời, chúng ta cầu nguyện rất nhiều nhưng dường như Thiên Chúa vẫn im lặng. Chúng ta xin một điều chính đáng, thậm chí cho người mình yêu thương, nhưng tình cảnh vẫn không thay đổi. Có những ngày chúng ta cứ lặp đi lặp lại: “Lạy Chúa, xin cứu giúp con!”, nhưng dường như chúng ta không nghe thấy câu trả lời nào, rồi chúng ta tự hỏi: Chúa có nghe lời tôi không? Chúa có còn yêu thương tôi không? Đức tin chính là những thử thách như thế. Chúng ta dễ tin khi mọi sự thuận lợi, nhưng khi bệnh tật, thất bại, mất mát hay đau khổ kéo dài, lòng tin dễ chao đảo.</w:t>
      </w:r>
    </w:p>
    <w:p w14:paraId="6BED13DD"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rPr>
        <w:t> </w:t>
      </w:r>
    </w:p>
    <w:p w14:paraId="011FFEAC"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b/>
          <w:bCs/>
          <w:color w:val="FF0000"/>
          <w:lang w:val="vi-VN"/>
        </w:rPr>
        <w:t>1. Khi Chúa dường như im lặng, hãy kiên trì</w:t>
      </w:r>
    </w:p>
    <w:p w14:paraId="4379C9DA"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lastRenderedPageBreak/>
        <w:t>Sự im lặng của Thiên Chúa là một trong những thử thách khó nhất đối với đức tin. Chúng ta có thể chịu được nhiều điều, nhưng rất khó chịu đựng cảm giác mình cầu xin mà không được trả lời: cầu cho một người thân đau bệnh suốt nhiều năm; cầu cho gia đình được bình an nhưng những xung đột vẫn kéo dài; cầu cho con cái trở về với Chúa mà dường như chẳng có gì thay đổi. Có người đứng trước những bế tắc của cuộc đời và tự hỏi: “Tại sao Chúa không làm gì cả?”</w:t>
      </w:r>
    </w:p>
    <w:p w14:paraId="324180F8"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Người phụ nữ Canaan kêu lên: “Lạy Ngài là con vua Đavít, xin dủ lòng thương tôi! Đứa con gái tôi bị quỷ ám khổ sở lắm!” Nhưng </w:t>
      </w:r>
      <w:r w:rsidRPr="000D4898">
        <w:rPr>
          <w:rFonts w:ascii="Arial" w:hAnsi="Arial" w:cs="Arial"/>
          <w:color w:val="000000"/>
        </w:rPr>
        <w:t>Chúa</w:t>
      </w:r>
      <w:r w:rsidRPr="000D4898">
        <w:rPr>
          <w:rFonts w:ascii="Arial" w:hAnsi="Arial" w:cs="Arial"/>
          <w:color w:val="000000"/>
          <w:lang w:val="vi-VN"/>
        </w:rPr>
        <w:t> Giêsu “không đáp lại một lời” (Mt 15,22-23). Nếu chỉ nhìn vào hoàn cảnh bên ngoài, người ta có thể nghĩ rằng lời cầu xin của bà đã bị từ chối. Tuy nhiên, sự im lặng không đồng nghĩa với sự vắng mặt. Thiên Chúa có thể không trả lời theo cách chúng ta mong muốn, nhưng điều đó không có nghĩa là Ngài không nghe. Chính trong lúc như thế, người phụ nữ Canaan đã không bỏ đi: bà kiên trì tin tưởng và khiêm nhường phó thác.</w:t>
      </w:r>
    </w:p>
    <w:p w14:paraId="15FD880F"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Đức tin không phải là lúc nào chúng ta cũng hiểu hết mọi hành động của Chúa. Chúng ta thường muốn Chúa trả lời ngay. Chúng ta muốn cầu xin hôm nay thì ngày mai có kết quả. Nhưng Thiên Chúa không phải là người thực hiện những điều chúng ta yêu cầu Ngài theo thời gian biểu của chúng ta. Ngài là Cha, và Ngài nhìn thấy điều chúng ta không nhìn thấy. Điều quan trọng trong lúc như thế là chúng ta vẫn tin rằng Chúa đang ở đó.</w:t>
      </w:r>
    </w:p>
    <w:p w14:paraId="3A595262"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Có khi Chúa thay đổi hoàn cảnh, nhưng có khi Ngài thay đổi chính lòng dạ của chúng ta trước khi thay đổi hoàn cảnh. Có khi Ngài cất đi một thử thách, nhưng có khi Ngài ban sức mạnh để chúng ta vượt qua thử thách ấy. Có khi Ngài ban cho chúng ta điều chúng ta xin, nhưng có khi Ngài dẫn chúng ta đến một điều sâu xa hơn.</w:t>
      </w:r>
    </w:p>
    <w:p w14:paraId="0FBA5684"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Vì thế, khi Chúa dường như im lặng, điều chúng ta cần không phải là ngừng cầu nguyện, nhưng là cầu nguyện sâu xa hơn. Không phải là chạy xa Chúa, nhưng là ở lại gần Ngài hơn. Đức tin trưởng thành không nói: “Tôi chỉ tin khi Chúa làm theo điều tôi muốn.” Đức tin trưởng thành nói: “Con chưa hiểu, nhưng con vẫn tin. Con chưa thấy, nhưng con vẫn phó thác.”</w:t>
      </w:r>
    </w:p>
    <w:p w14:paraId="7A95C26B"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rPr>
        <w:t> </w:t>
      </w:r>
    </w:p>
    <w:p w14:paraId="5E50731D"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b/>
          <w:bCs/>
          <w:color w:val="FF0000"/>
          <w:lang w:val="vi-VN"/>
        </w:rPr>
        <w:t>2. Càng yếu đuối, càng cần khiêm nhường bám lấy Chúa</w:t>
      </w:r>
    </w:p>
    <w:p w14:paraId="4F5CFD45"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Kiên trì thật sự luôn đi cùng với khiêm nhường. Bởi nếu không khiêm nhường, chúng ta rất dễ biến cầu nguyện thành đòi hỏi Thiên Chúa phải làm theo ý mình.</w:t>
      </w:r>
    </w:p>
    <w:p w14:paraId="3D6D22D3"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Người phụ nữ Canaan đến với Chúa Giêsu không như một người có quyền đòi hỏi, nhưng bà đến như một người biết mình không thể làm gì hơn nữa, và chỉ có thể thưa: “Lạy Ngài, xin cứu giúp tôi!” (Mt 15,25). Đó là lời cầu nguyện đẹp nhất của con người, rất ngắn, nhưng chứa đựng cả một tâm tình phó thác: “Lạy Chúa, con không tự cứu được mình. Con cần Chúa.”</w:t>
      </w:r>
    </w:p>
    <w:p w14:paraId="1EDDBB91"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Con người ngày nay thường không thích thừa nhận sự yếu đuối. Người ta muốn tỏ ra mạnh mẽ, thành công và có thể tự giải quyết mọi chuyện. Nhưng càng trưởng thành trong đức tin, chúng ta càng nhận ra rằng tự mình không giải quyết được hết mọi việc trong đời. Có những điều tiền bạc không giải quyết được, có những căn bệnh mà kiến thức không chữa khỏi, có những nỗi đau không lời nào an ủi được, có những câu hỏi con người không thể trả lời được.</w:t>
      </w:r>
    </w:p>
    <w:p w14:paraId="3B716505"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lastRenderedPageBreak/>
        <w:t>Chính lúc ấy, khiêm nhường giúp chúng ta biết chạy đến với Chúa. Người kiêu ngạo nói: “Chúa phải làm theo ý tôi.” Người khiêm nhường nói: “Lạy Chúa, con không hiểu, nhưng con tin Chúa biết điều tốt nhất cho con.” Người kiêu ngạo khi bị từ chối sẽ bỏ đi, nhưng người khiêm nhường tiếp tục cầu xin. Người phụ nữ Canaan không tự ái khi gặp thử thách. Bà không quay lưng khi chưa được đáp lời, nhưng càng tiến gần Chúa hơn. Nỗi đau đưa bà đến với Chúa, còn thử thách làm cho bà bám chặt vào Chúa hơn.</w:t>
      </w:r>
    </w:p>
    <w:p w14:paraId="083D4544"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Bài học cần thiết là không để đau khổ làm chúng ta xa Chúa, nhưng đưa chúng ta đến gần Chúa hơn. Thánh Têrêsa Avila nói: “Đừng để bất cứ điều gì làm bạn xao xuyến. Đừng để bất cứ điều gì làm bạn sợ hãi. Mọi thứ đều qua đi. </w:t>
      </w:r>
      <w:r w:rsidRPr="000D4898">
        <w:rPr>
          <w:rFonts w:ascii="Arial" w:hAnsi="Arial" w:cs="Arial"/>
          <w:color w:val="000000"/>
        </w:rPr>
        <w:t>Thiên </w:t>
      </w:r>
      <w:r w:rsidRPr="000D4898">
        <w:rPr>
          <w:rFonts w:ascii="Arial" w:hAnsi="Arial" w:cs="Arial"/>
          <w:color w:val="000000"/>
          <w:lang w:val="vi-VN"/>
        </w:rPr>
        <w:t>Chúa không bao giờ thay đổi. Kiên nhẫn sẽ đạt được mọi điều. Người có Chúa không thiếu thốn gì. Chỉ </w:t>
      </w:r>
      <w:r w:rsidRPr="000D4898">
        <w:rPr>
          <w:rFonts w:ascii="Arial" w:hAnsi="Arial" w:cs="Arial"/>
          <w:color w:val="000000"/>
        </w:rPr>
        <w:t>cần </w:t>
      </w:r>
      <w:r w:rsidRPr="000D4898">
        <w:rPr>
          <w:rFonts w:ascii="Arial" w:hAnsi="Arial" w:cs="Arial"/>
          <w:color w:val="000000"/>
          <w:lang w:val="vi-VN"/>
        </w:rPr>
        <w:t>có Chúa là đủ.”</w:t>
      </w:r>
      <w:r w:rsidRPr="000D4898">
        <w:rPr>
          <w:rFonts w:ascii="Arial" w:hAnsi="Arial" w:cs="Arial"/>
          <w:color w:val="000000"/>
        </w:rPr>
        <w:t> [1]</w:t>
      </w:r>
    </w:p>
    <w:p w14:paraId="3196EA04"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Khi chúng ta thật sự tin rằng Thiên Chúa là nơi nương tựa cuối cùng, chúng ta sẽ không còn quá sợ hãi trước những biến động của cuộc đời. Điều này không có nghĩa người có đức tin sẽ không đau khổ. Họ vẫn khóc, vẫn sợ, vẫn có những lúc mệt mỏi, nhưng giữa những yếu đuối ấy, họ biết mình có thể chạy đến với Chúa. Khiêm nhường không phải là nghĩ mình vô giá trị. Khiêm nhường là biết mình có giới hạn và biết Thiên Chúa vô hạn, là dám nói: “Lạy Chúa, con cần Ngài.”</w:t>
      </w:r>
    </w:p>
    <w:p w14:paraId="059C6AA8"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rPr>
        <w:t> </w:t>
      </w:r>
    </w:p>
    <w:p w14:paraId="5CB46248"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b/>
          <w:bCs/>
          <w:color w:val="FF0000"/>
          <w:lang w:val="vi-VN"/>
        </w:rPr>
        <w:t>3. Chúng ta tin không phải vì mọi thứ thuận lợi, nhưng vì Chúa trung tín</w:t>
      </w:r>
    </w:p>
    <w:p w14:paraId="0F2B474A"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Có người nghĩ rằng người có đức tin thì không bao giờ nghi ngờ, không bao giờ khóc than, nhưng thực tế không phải như vậy. Các thánh cũng từng trải qua những thử thách lớn lao. Điều khác biệt không phải là các ngài không đau khổ, mà là các ngài không để đau khổ cắt đứt mối liên hệ với Thiên Chúa. Chúa Giêsu nói với người phụ nữ Canaan: “Này bà, lòng tin của bà mạnh thật” (Mt 15,28). Chúa Giêsu khen bà không phải vì bà có một cuộc sống dễ dàng, không phải vì bà không bao giờ sợ hãi hay đau khổ, nhưng vì ngay cả trong những lúc như thế bà vẫn bám lấy Chúa.</w:t>
      </w:r>
    </w:p>
    <w:p w14:paraId="0A5AA147"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Đức tin mạnh là dù khóc vẫn cầu nguyện; dù sợ vẫn phó thác; dù chưa hiểu vẫn bước tiếp; dù Chúa dường như im lặng vẫn không từ bỏ Chúa. Thánh Phaolô khẳng định: “Chúng ta tiến bước nhờ lòng tin chứ không phải nhờ được thấy Chúa” (2 Cr 5,7).</w:t>
      </w:r>
    </w:p>
    <w:p w14:paraId="51E9C788"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Đó là nền tảng của niềm hy vọng Kitô giáo. Chúng ta tin không phải vì cuộc đời luôn thuận lợi. Chúng ta tin vì Chúa vẫn trung tín ngay giữa những ngày khó khăn nhất. Chúng ta có thể đang ốm đau bệnh tật, nhưng không mất lòng tin rằng Chúa vẫn có mặt; có thể thất bại, mất tiền của, nhưng không mất tình yêu của Chúa; có thể có những ngày cô đơn, nhưng biết rằng mình không bao giờ bước đi một mình; chỉ cần chúng ta biết đặt đời mình vào tay Chúa. Không phải lúc nào chúng ta cũng tin vững vàng, nhưng điều cần là mỗi khi yếu tin chúng ta biết chạy đến với Chúa. Chúng ta không biết ngày mai sẽ ra sao, nhưng biết Chúa đang ở với mình. Chúng ta không biết lời cầu xin sẽ được đáp lại khi nào, nhưng biết Thiên Chúa yêu thương. Chúng ta không thể kiểm soát mọi biến cố, nhưng có thể tín thác cuộc đời mình vào bàn tay Ngài.</w:t>
      </w:r>
    </w:p>
    <w:p w14:paraId="109882BA"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 xml:space="preserve">Có thể hôm nay chúng ta đang mang một gánh nặng mà không ai biết. Có thể chúng ta đang cầu nguyện cho một người thân, đang lo lắng cho con cái, cho gia đình, cho tương lai. Có thể chúng ta đã cầu xin Chúa rất lâu và bắt đầu mệt mỏi vì dường như Chúa vẫn im lặng. Tuy nhiên Chúa luôn mời gọi chúng ta tiếp tục tin tưởng, chứ Ngài không đòi chúng ta phải hiểu hết mọi lý do tại sao Ngài im lặng, bởi vì: “Ý tưởng Ta chẳng phải ý tưởng các ngươi, đường lối các ngươi chẳng phải đường lối Ta. Trời cao hơn đất bao nhiêu, thì đường </w:t>
      </w:r>
      <w:r w:rsidRPr="000D4898">
        <w:rPr>
          <w:rFonts w:ascii="Arial" w:hAnsi="Arial" w:cs="Arial"/>
          <w:color w:val="000000"/>
          <w:lang w:val="vi-VN"/>
        </w:rPr>
        <w:lastRenderedPageBreak/>
        <w:t>lối Ta cao hơn đường lối các ngươi, ý tưởng Ta cao hơn ý tưởng các ngươi bấy nhiêu’ (Is 55,8-9), và: “Sự giàu có, khôn ngoan và thông suốt của Thiên Chúa sâu thẳm dường nào! Quyết định của Ngài, ai dò cho thấu! Đường lối của Ngài, ai theo dõi được! Thật vậy, ai đã biết tư tưởng của Chúa? Ai đã làm cố vấn cho Ngài?” (Rôma 11:33-34).</w:t>
      </w:r>
    </w:p>
    <w:p w14:paraId="45DBD6A3"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Khi cầu nguyện chưa được nhận lời, xin cứ tiếp tục cầu nguyện. Khi gặp thử thách, xin cứ tiếp tục bước đi. Khi nhận ra sự yếu đuối của mình, xin cứ khiêm nhường trở về với Chúa. Khi không hiểu điều Chúa đang làm, xin cứ phó thác. Đừng vội bỏ Chúa chỉ vì một lời cầu xin chưa được đáp lại. Đừng kết luận rằng Chúa không yêu thương tôi vì cuộc đời tôi nhiều đau khổ quá. Một ngày tăm tối không có nghĩa là mặt trời đã biến mất.</w:t>
      </w:r>
    </w:p>
    <w:p w14:paraId="1DC6067B"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Chúng ta có thể yếu đuối, chao đảo, nhưng Chúa mạnh mẽ. Chúng ta có thể không nhìn thấy đường đi, nhưng Chúa biết mọi nẻo đường. Vì thế, ngay cả khi chưa thấy phép lạ, chúng ta vẫn có thể thưa: “Lạy Chúa, con không biết ngày mai sẽ ra sao. Nhưng con biết con thuộc về Chúa. Vì thế, con sẽ không bỏ cuộc. Con sẽ tiếp tục tin, tiếp tục cầu nguyện và tiếp tục bước đi với Chúa.”</w:t>
      </w:r>
    </w:p>
    <w:p w14:paraId="50F3594D"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lang w:val="vi-VN"/>
        </w:rPr>
        <w:t>Xin Chúa ban cho chúng ta một đức tin biết kiên trì khi Chúa im lặng, khi chưa nhìn thấy lối đi; biết khiêm nhường khi gặp thử thách, khi yếu đuối, vì: “Chúng ta có thể làm được điều này nếu chúng ta luôn luôn có dung mạo của Chúa Giêsu trước mặt, nếu chúng ta hiểu được trái tim của Chúa Kitô như thế nào, một trái tim cảm thông, gánh chịu nỗi đau của chúng ta, gánh chịu tội lỗi, sai lầm, thất bại của chúng ta. Đó là một trái tim yêu thương chúng ta, dù chúng ta như thế nào Ngài vẫn yêu thương như vậy, không cần vẽ vời: Ngài yêu thương chúng ta rất nhiều, vô cùng mong muốn chúng ta hạnh phúc” (Đức Giáo Hoàng Phanxicô, Kinh Truyền tin, Chủ nhật, ngày 16 tháng 8 năm 2020).</w:t>
      </w:r>
    </w:p>
    <w:p w14:paraId="22B5B6CA"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rPr>
        <w:t> </w:t>
      </w:r>
    </w:p>
    <w:p w14:paraId="303238BA" w14:textId="77777777" w:rsidR="0098605D" w:rsidRPr="000D4898" w:rsidRDefault="0098605D" w:rsidP="0098605D">
      <w:pPr>
        <w:pStyle w:val="NormalWeb"/>
        <w:ind w:firstLine="284"/>
        <w:jc w:val="both"/>
        <w:rPr>
          <w:rFonts w:ascii="Arial" w:hAnsi="Arial" w:cs="Arial"/>
          <w:b/>
          <w:color w:val="FF0000"/>
        </w:rPr>
      </w:pPr>
      <w:r w:rsidRPr="000D4898">
        <w:rPr>
          <w:rFonts w:ascii="Arial" w:hAnsi="Arial" w:cs="Arial"/>
          <w:b/>
          <w:color w:val="FF0000"/>
        </w:rPr>
        <w:t>Phêrô Phạm Văn Trung</w:t>
      </w:r>
    </w:p>
    <w:p w14:paraId="11B70D24"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color w:val="000000"/>
        </w:rPr>
        <w:t> </w:t>
      </w:r>
    </w:p>
    <w:p w14:paraId="367FE230" w14:textId="77777777" w:rsidR="0098605D" w:rsidRPr="000D4898" w:rsidRDefault="0098605D" w:rsidP="0098605D">
      <w:pPr>
        <w:pStyle w:val="NormalWeb"/>
        <w:ind w:firstLine="284"/>
        <w:jc w:val="both"/>
        <w:rPr>
          <w:rFonts w:ascii="Arial" w:hAnsi="Arial" w:cs="Arial"/>
          <w:color w:val="000000"/>
        </w:rPr>
      </w:pPr>
      <w:r w:rsidRPr="000D4898">
        <w:rPr>
          <w:rFonts w:ascii="Arial" w:hAnsi="Arial" w:cs="Arial"/>
          <w:i/>
          <w:iCs/>
          <w:color w:val="000000"/>
        </w:rPr>
        <w:t>[1] </w:t>
      </w:r>
      <w:hyperlink r:id="rId16" w:history="1">
        <w:r w:rsidRPr="000D4898">
          <w:rPr>
            <w:rStyle w:val="Hyperlink"/>
            <w:rFonts w:ascii="Arial" w:hAnsi="Arial" w:cs="Arial"/>
            <w:i/>
            <w:iCs/>
            <w:lang w:val="vi-VN"/>
          </w:rPr>
          <w:t>https://carmelite.com/let-nothing-disturb-you/</w:t>
        </w:r>
      </w:hyperlink>
    </w:p>
    <w:p w14:paraId="5C5721AB" w14:textId="77777777" w:rsidR="003B6FD1" w:rsidRPr="000D4898" w:rsidRDefault="003B6FD1" w:rsidP="003B6FD1">
      <w:pPr>
        <w:spacing w:before="100" w:beforeAutospacing="1" w:line="360" w:lineRule="atLeast"/>
        <w:ind w:firstLine="720"/>
        <w:jc w:val="both"/>
        <w:rPr>
          <w:rFonts w:ascii="Arial" w:hAnsi="Arial" w:cs="Arial"/>
          <w:color w:val="000000"/>
        </w:rPr>
      </w:pPr>
    </w:p>
    <w:p w14:paraId="15B3813A" w14:textId="77777777" w:rsidR="000E1034" w:rsidRPr="000D4898" w:rsidRDefault="0053371D" w:rsidP="003921D0">
      <w:pPr>
        <w:spacing w:before="180"/>
        <w:jc w:val="both"/>
        <w:rPr>
          <w:rFonts w:ascii="Arial" w:hAnsi="Arial" w:cs="Arial"/>
          <w:b/>
        </w:rPr>
      </w:pPr>
      <w:hyperlink w:anchor="MucLuc" w:history="1">
        <w:r w:rsidR="003921D0" w:rsidRPr="000D4898">
          <w:rPr>
            <w:rStyle w:val="Hyperlink"/>
            <w:rFonts w:ascii="Arial" w:hAnsi="Arial" w:cs="Arial"/>
            <w:b/>
          </w:rPr>
          <w:t>VỀ MỤC LỤC</w:t>
        </w:r>
      </w:hyperlink>
    </w:p>
    <w:p w14:paraId="22715B53" w14:textId="77777777" w:rsidR="00147770" w:rsidRPr="000D4898" w:rsidRDefault="002D71F2" w:rsidP="00147770">
      <w:pPr>
        <w:pStyle w:val="Heading5"/>
        <w:spacing w:before="360" w:after="0" w:line="240" w:lineRule="auto"/>
        <w:jc w:val="center"/>
        <w:rPr>
          <w:rFonts w:ascii="Arial" w:hAnsi="Arial" w:cs="Arial"/>
          <w:i w:val="0"/>
          <w:iCs w:val="0"/>
          <w:color w:val="0000FF"/>
          <w:kern w:val="36"/>
          <w:sz w:val="24"/>
          <w:szCs w:val="24"/>
        </w:rPr>
      </w:pPr>
      <w:r w:rsidRPr="000D4898">
        <w:rPr>
          <w:rFonts w:ascii="Arial" w:hAnsi="Arial" w:cs="Arial"/>
          <w:i w:val="0"/>
          <w:iCs w:val="0"/>
          <w:noProof/>
          <w:color w:val="0000FF"/>
          <w:kern w:val="36"/>
          <w:sz w:val="24"/>
          <w:szCs w:val="24"/>
          <w:lang w:val="en-US" w:eastAsia="en-US"/>
        </w:rPr>
        <mc:AlternateContent>
          <mc:Choice Requires="wps">
            <w:drawing>
              <wp:anchor distT="0" distB="0" distL="114300" distR="114300" simplePos="0" relativeHeight="251661824" behindDoc="0" locked="0" layoutInCell="1" allowOverlap="1" wp14:anchorId="1F6A3D61" wp14:editId="49C16CE8">
                <wp:simplePos x="0" y="0"/>
                <wp:positionH relativeFrom="column">
                  <wp:posOffset>0</wp:posOffset>
                </wp:positionH>
                <wp:positionV relativeFrom="paragraph">
                  <wp:posOffset>0</wp:posOffset>
                </wp:positionV>
                <wp:extent cx="6477000" cy="403860"/>
                <wp:effectExtent l="0" t="0" r="2540" b="0"/>
                <wp:wrapNone/>
                <wp:docPr id="1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03860"/>
                        </a:xfrm>
                        <a:prstGeom prst="rect">
                          <a:avLst/>
                        </a:prstGeom>
                        <a:gradFill rotWithShape="1">
                          <a:gsLst>
                            <a:gs pos="0">
                              <a:srgbClr val="92D050"/>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45E76630" w14:textId="1158EA74" w:rsidR="0053371D" w:rsidRPr="008B50D1" w:rsidRDefault="0053371D" w:rsidP="008B50D1">
                            <w:pPr>
                              <w:rPr>
                                <w:rFonts w:ascii="Arial" w:hAnsi="Arial" w:cs="Arial"/>
                                <w:b/>
                                <w:color w:val="FF0000"/>
                              </w:rPr>
                            </w:pPr>
                            <w:r w:rsidRPr="008B50D1">
                              <w:rPr>
                                <w:rFonts w:ascii="Arial" w:hAnsi="Arial" w:cs="Arial"/>
                                <w:b/>
                                <w:color w:val="FF0000"/>
                              </w:rPr>
                              <w:t> “BẢN GIAO HƯỞNG CHỐN HOANG VU VÀ LẰN RANH SINH TỬ CỦA CÁC THỪA SAI”</w:t>
                            </w:r>
                          </w:p>
                          <w:p w14:paraId="594826EA" w14:textId="77777777" w:rsidR="0053371D" w:rsidRDefault="0053371D" w:rsidP="009A2B5D"/>
                          <w:p w14:paraId="4009B2EE" w14:textId="77777777" w:rsidR="0053371D" w:rsidRDefault="0053371D" w:rsidP="009A2B5D"/>
                          <w:p w14:paraId="4F2218B8" w14:textId="77777777" w:rsidR="0053371D" w:rsidRDefault="0053371D" w:rsidP="009A2B5D"/>
                          <w:p w14:paraId="6A1B36E3" w14:textId="77777777" w:rsidR="0053371D" w:rsidRDefault="0053371D" w:rsidP="009A2B5D"/>
                          <w:p w14:paraId="31159FD2" w14:textId="77777777" w:rsidR="0053371D" w:rsidRDefault="0053371D" w:rsidP="009A2B5D"/>
                          <w:p w14:paraId="25A110B6" w14:textId="77777777" w:rsidR="0053371D" w:rsidRDefault="0053371D" w:rsidP="009A2B5D"/>
                          <w:p w14:paraId="2F0ACC4B" w14:textId="77777777" w:rsidR="0053371D" w:rsidRDefault="0053371D" w:rsidP="009A2B5D"/>
                          <w:p w14:paraId="4C4C193C" w14:textId="77777777" w:rsidR="0053371D" w:rsidRDefault="0053371D" w:rsidP="009A2B5D"/>
                          <w:p w14:paraId="1E70F149" w14:textId="77777777" w:rsidR="0053371D" w:rsidRDefault="0053371D" w:rsidP="009A2B5D"/>
                          <w:p w14:paraId="6DE532DE" w14:textId="77777777" w:rsidR="0053371D" w:rsidRDefault="0053371D" w:rsidP="005F6414"/>
                          <w:p w14:paraId="0CDD5514" w14:textId="77777777" w:rsidR="0053371D" w:rsidRPr="00610D1C" w:rsidRDefault="0053371D" w:rsidP="001117F1">
                            <w:pPr>
                              <w:pStyle w:val="Heading7"/>
                              <w:spacing w:before="60"/>
                              <w:rPr>
                                <w:rFonts w:ascii="Arial" w:hAnsi="Arial"/>
                                <w:b/>
                                <w:bCs/>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A3D61" id="Text Box 32" o:spid="_x0000_s1032" type="#_x0000_t202" style="position:absolute;left:0;text-align:left;margin-left:0;margin-top:0;width:510pt;height:3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" fillcolor="#92d050" stroked="f" strokecolor="#936">
                <v:fill color2="#e2efd9" rotate="t" angle="90" focus="100%" type="gradient"/>
                <v:textbox>
                  <w:txbxContent>
                    <w:p w14:paraId="45E76630" w14:textId="1158EA74" w:rsidR="0053371D" w:rsidRPr="008B50D1" w:rsidRDefault="0053371D" w:rsidP="008B50D1">
                      <w:pPr>
                        <w:rPr>
                          <w:rFonts w:ascii="Arial" w:hAnsi="Arial" w:cs="Arial"/>
                          <w:b/>
                          <w:color w:val="FF0000"/>
                        </w:rPr>
                      </w:pPr>
                      <w:r w:rsidRPr="008B50D1">
                        <w:rPr>
                          <w:rFonts w:ascii="Arial" w:hAnsi="Arial" w:cs="Arial"/>
                          <w:b/>
                          <w:color w:val="FF0000"/>
                        </w:rPr>
                        <w:t> “BẢN GIAO HƯỞNG CHỐN HOANG VU VÀ LẰN RANH SINH TỬ CỦA CÁC THỪA SAI”</w:t>
                      </w:r>
                    </w:p>
                    <w:p w14:paraId="594826EA" w14:textId="77777777" w:rsidR="0053371D" w:rsidRDefault="0053371D" w:rsidP="009A2B5D"/>
                    <w:p w14:paraId="4009B2EE" w14:textId="77777777" w:rsidR="0053371D" w:rsidRDefault="0053371D" w:rsidP="009A2B5D"/>
                    <w:p w14:paraId="4F2218B8" w14:textId="77777777" w:rsidR="0053371D" w:rsidRDefault="0053371D" w:rsidP="009A2B5D"/>
                    <w:p w14:paraId="6A1B36E3" w14:textId="77777777" w:rsidR="0053371D" w:rsidRDefault="0053371D" w:rsidP="009A2B5D"/>
                    <w:p w14:paraId="31159FD2" w14:textId="77777777" w:rsidR="0053371D" w:rsidRDefault="0053371D" w:rsidP="009A2B5D"/>
                    <w:p w14:paraId="25A110B6" w14:textId="77777777" w:rsidR="0053371D" w:rsidRDefault="0053371D" w:rsidP="009A2B5D"/>
                    <w:p w14:paraId="2F0ACC4B" w14:textId="77777777" w:rsidR="0053371D" w:rsidRDefault="0053371D" w:rsidP="009A2B5D"/>
                    <w:p w14:paraId="4C4C193C" w14:textId="77777777" w:rsidR="0053371D" w:rsidRDefault="0053371D" w:rsidP="009A2B5D"/>
                    <w:p w14:paraId="1E70F149" w14:textId="77777777" w:rsidR="0053371D" w:rsidRDefault="0053371D" w:rsidP="009A2B5D"/>
                    <w:p w14:paraId="6DE532DE" w14:textId="77777777" w:rsidR="0053371D" w:rsidRDefault="0053371D" w:rsidP="005F6414"/>
                    <w:p w14:paraId="0CDD5514" w14:textId="77777777" w:rsidR="0053371D" w:rsidRPr="00610D1C" w:rsidRDefault="0053371D" w:rsidP="001117F1">
                      <w:pPr>
                        <w:pStyle w:val="Heading7"/>
                        <w:spacing w:before="60"/>
                        <w:rPr>
                          <w:rFonts w:ascii="Arial" w:hAnsi="Arial"/>
                          <w:b/>
                          <w:bCs/>
                          <w:color w:val="FF0000"/>
                        </w:rPr>
                      </w:pPr>
                    </w:p>
                  </w:txbxContent>
                </v:textbox>
              </v:shape>
            </w:pict>
          </mc:Fallback>
        </mc:AlternateContent>
      </w:r>
    </w:p>
    <w:p w14:paraId="476D875C" w14:textId="77777777" w:rsidR="008B50D1" w:rsidRPr="000D4898" w:rsidRDefault="00A55E2D" w:rsidP="009A2293">
      <w:pPr>
        <w:jc w:val="center"/>
        <w:rPr>
          <w:rFonts w:ascii="Arial" w:hAnsi="Arial" w:cs="Arial"/>
        </w:rPr>
      </w:pPr>
      <w:r w:rsidRPr="000D4898">
        <w:rPr>
          <w:rFonts w:ascii="Arial" w:hAnsi="Arial" w:cs="Arial"/>
        </w:rPr>
        <w:t> </w:t>
      </w:r>
    </w:p>
    <w:p w14:paraId="06F7B535" w14:textId="77777777" w:rsidR="008B50D1" w:rsidRPr="000D4898" w:rsidRDefault="009A2293" w:rsidP="008B50D1">
      <w:pPr>
        <w:pStyle w:val="NormalWeb"/>
        <w:ind w:firstLine="720"/>
        <w:jc w:val="both"/>
        <w:rPr>
          <w:rFonts w:ascii="Arial" w:hAnsi="Arial" w:cs="Arial"/>
          <w:b/>
          <w:color w:val="FF0000"/>
        </w:rPr>
      </w:pPr>
      <w:bookmarkStart w:id="8" w:name="Bien"/>
      <w:r w:rsidRPr="000D4898">
        <w:rPr>
          <w:rFonts w:ascii="Arial" w:hAnsi="Arial" w:cs="Arial"/>
          <w:color w:val="222222"/>
          <w:shd w:val="clear" w:color="auto" w:fill="FFFFFF"/>
        </w:rPr>
        <w:t> </w:t>
      </w:r>
      <w:r w:rsidR="008B50D1" w:rsidRPr="000D4898">
        <w:rPr>
          <w:rFonts w:ascii="Arial" w:hAnsi="Arial" w:cs="Arial"/>
          <w:b/>
          <w:color w:val="FF0000"/>
          <w:shd w:val="clear" w:color="auto" w:fill="FFFFFF"/>
        </w:rPr>
        <w:t>Jos. Vinc. Ngọc Biển </w:t>
      </w:r>
    </w:p>
    <w:bookmarkEnd w:id="8"/>
    <w:p w14:paraId="7CCA94D8" w14:textId="77777777" w:rsidR="009A2293" w:rsidRPr="000D4898" w:rsidRDefault="009A2293" w:rsidP="009A2293">
      <w:pPr>
        <w:pStyle w:val="NormalWeb"/>
        <w:ind w:firstLine="720"/>
        <w:jc w:val="both"/>
        <w:rPr>
          <w:rFonts w:ascii="Arial" w:hAnsi="Arial" w:cs="Arial"/>
          <w:color w:val="000000"/>
        </w:rPr>
      </w:pPr>
    </w:p>
    <w:p w14:paraId="02BD0EBF"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color w:val="222222"/>
          <w:shd w:val="clear" w:color="auto" w:fill="FFFFFF"/>
        </w:rPr>
        <w:t>Đó là những thập niên cuối thế kỷ XIX, khi vùng rừng thiêng nước độc tại cao nguyên và miền núi phía Nam còn nguyên vẹn vẻ u tịch, hoang sơ và đầy rẫy cạm bẫy hiểm nguy. Những con đường mòn cheo leo vắt vẻo qua sườn núi không chỉ thử thách thể lực đến cùng kiệt mà còn là lằn ranh mỏng manh giữa sự sống và cái chết đối với từng đoàn người âm thầm bước đi. Giữa không gian thâm u ấy, họ mang theo hạt giống đức tin vượt qua ngàn trùng cách trở. Thế nhưng, điều đáng sợ nhất trong những chuyến hành trình bạt ngàn sơn cước ấy chưa bao giờ chỉ là thú dữ, mà là nỗi ám ảnh mang tên “con người”.</w:t>
      </w:r>
    </w:p>
    <w:p w14:paraId="29EB54A2" w14:textId="77777777" w:rsidR="009A2293" w:rsidRPr="000D4898" w:rsidRDefault="009A2293" w:rsidP="009A2293">
      <w:pPr>
        <w:numPr>
          <w:ilvl w:val="0"/>
          <w:numId w:val="46"/>
        </w:numPr>
        <w:spacing w:before="100" w:beforeAutospacing="1" w:after="100" w:afterAutospacing="1"/>
        <w:ind w:left="1065"/>
        <w:jc w:val="both"/>
        <w:rPr>
          <w:rFonts w:ascii="Arial" w:hAnsi="Arial" w:cs="Arial"/>
          <w:color w:val="000000"/>
        </w:rPr>
      </w:pPr>
      <w:r w:rsidRPr="000D4898">
        <w:rPr>
          <w:rFonts w:ascii="Arial" w:hAnsi="Arial" w:cs="Arial"/>
          <w:b/>
          <w:bCs/>
          <w:color w:val="FF0000"/>
          <w:shd w:val="clear" w:color="auto" w:fill="FFFFFF"/>
        </w:rPr>
        <w:lastRenderedPageBreak/>
        <w:t>Những bóng đen rình rập và thái độ "thép" của Thầy Sáu Do (Hiểm họa từ thiên nhiên và sự bất trắc của nhân thế)</w:t>
      </w:r>
    </w:p>
    <w:p w14:paraId="441A9AE1"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color w:val="222222"/>
          <w:shd w:val="clear" w:color="auto" w:fill="FFFFFF"/>
        </w:rPr>
        <w:t>Bước chân của đoàn người trong những năm tháng ấy luôn đặt dưới bóng đen của tử thần. Thiên nhiên hiện lên với tất cả sự khắc nghiệt và tàn nhẫn qua những dấu chân hổ vằn vện trên lối mòn, hay tiếng voi rừng gầm rú trong đêm tối đặc quánh sương mù như đang muốn sẵn sàng san phẳng bất cứ thứ gì cản đường. Bên cạnh đó, những cơn sốt rét rừng hành hạ thể xác, vắt kiệt hơi thở và sức lực của từng thành viên trong đoàn qua mỗi chặng đường dài. Thế nhưng, đáng sợ hơn cả cọp voi là những toán cướp bóc dọc đường, những kẻ săn cướp sẵn sàng ra tay sát hại hoặc bắt cóc người bất cứ lúc nào, cùng với sự hận thù sắc tộc và lòng đố kỵ bủa vây từ các tộc người chưa đón nhận Tin Mừng. </w:t>
      </w:r>
    </w:p>
    <w:p w14:paraId="4BB473EB"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color w:val="222222"/>
          <w:shd w:val="clear" w:color="auto" w:fill="FFFFFF"/>
        </w:rPr>
        <w:t>Khi đối diện với cảnh tượng ấy, không ít người trong đoàn đã run rẩy, chùng chân trước sự đe dọa bủa vây tứ phía, khiến sự sợ hãi bao trùm lấy không gian hoang vu.</w:t>
      </w:r>
    </w:p>
    <w:p w14:paraId="64CFD177"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b/>
          <w:bCs/>
          <w:color w:val="FF0000"/>
          <w:shd w:val="clear" w:color="auto" w:fill="FFFFFF"/>
        </w:rPr>
        <w:t>2. Thái độ "thép" và lòng tin tuyệt đối vào Chúa Quan Phòng</w:t>
      </w:r>
    </w:p>
    <w:p w14:paraId="13A3ACEE"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color w:val="222222"/>
          <w:shd w:val="clear" w:color="auto" w:fill="FFFFFF"/>
        </w:rPr>
        <w:t>Giữa lúc lòng người hoang mang dao động nhất, Thầy Sáu Do – một chứng nhân đức tin kiên cường – lại giữ được sự bình tĩnh đến lạ thường. Không một chút nghi nan, không một dấu hiệu của sự hoảng loạn, Thầy đối diện với nghịch cảnh bằng một thái độ "thép" được tôi luyện trong đời sống cầu nguyện và sự phó thác trọn vẹn vào bàn tay Chúa. Đối với Thầy, mạng sống không nằm trong sự ngẫu nhiên của số phận hay sự xót thương của trần thế, mà nằm trọn trong lòng thương xót vô biên của Đấng Quan Phòng.</w:t>
      </w:r>
    </w:p>
    <w:p w14:paraId="092DF31E"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b/>
          <w:bCs/>
          <w:color w:val="FF0000"/>
          <w:shd w:val="clear" w:color="auto" w:fill="FFFFFF"/>
        </w:rPr>
        <w:t>3. Khi thiên nhiên còn nhân hậu hơn lòng người</w:t>
      </w:r>
    </w:p>
    <w:p w14:paraId="42D47268"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color w:val="222222"/>
          <w:shd w:val="clear" w:color="auto" w:fill="FFFFFF"/>
        </w:rPr>
        <w:t>Trước nỗi sợ hãi tột cùng của những người đồng hành về hiểm họa cướp bóc và thù hận từ con người, Thầy Sáu Do đã thốt lên một câu nói để đời, đọng lại sức nặng ngàn cân trong tâm khảm người đọc:</w:t>
      </w:r>
    </w:p>
    <w:p w14:paraId="6B35D592"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color w:val="222222"/>
          <w:shd w:val="clear" w:color="auto" w:fill="FFFFFF"/>
        </w:rPr>
        <w:t>"Cọp và voi sẽ thương xót chúng ta hơn là anh em đồng loại chúng ta ."</w:t>
      </w:r>
    </w:p>
    <w:p w14:paraId="0B4F416C"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color w:val="222222"/>
          <w:shd w:val="clear" w:color="auto" w:fill="FFFFFF"/>
        </w:rPr>
        <w:t>Xét cho cùng, cọp và voi dẫu là mãnh thú ăn thịt, chúng tấn công con người chỉ vì bản năng sinh tồn hoặc khi bị đe dọa. Chúng hành động theo quy luật tự nhiên, không mang lòng thù hận, không có sự mưu mô, toan tính hay thâm độc. Trái lại, anh em đồng loại – những kẻ vì lòng tham, vì sự hận thù sắc tộc hay định kiến mù quáng – lại sẵn sàng ra tay tàn nhẫn, sẵn sàng bán buôn đồng loại làm nô lệ hoặc hãm hại nhau không thương tiếc. Câu nói ấy không phải là sự buông xuôi tuyệt vọng, mà là một lời tuyên xưng đức tin sắc bén: thà đối mặt với răng nanh thú dữ còn hơn rơi vào tay những kẻ ác tâm đánh mất đi tình người. Thầy Sáu Do đã chọn cách trao phó hoàn toàn tương lai và hơi thở cuối cùng của mình cho Chúa, vượt qua nỗi sợ hãi bản năng trước bạo lực nhân thế.</w:t>
      </w:r>
    </w:p>
    <w:p w14:paraId="7A8D779D"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color w:val="222222"/>
          <w:shd w:val="clear" w:color="auto" w:fill="FFFFFF"/>
        </w:rPr>
        <w:t>Thay lời kết: Bình an nội tâm sâu sắc vượt lên trên mọi nghịch cảnh</w:t>
      </w:r>
    </w:p>
    <w:p w14:paraId="2032C8C2"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color w:val="222222"/>
          <w:shd w:val="clear" w:color="auto" w:fill="FFFFFF"/>
        </w:rPr>
        <w:t>Hành trình qua những trang lịch sử thực tế ấy để lại dư âm mạnh mẽ về sức mạnh của một đức tin thuần khiết. Giữa chốn rừng thiêng nước độc, nơi cái chết chực chờ sau mỗi tán lá, Thầy Sáu Do và đoàn người đã chứng minh rằng: khi con người dám buông bỏ nỗi sợ hãi nhân thế để bám chặt lấy ơn trên, họ sẽ tìm thấy một sự bình an nội tâm sâu sắc mà không một hiểm họa nào có thể lay chuyển. Lòng cậy trông tuyệt đối ấy chính là thứ ánh sáng duy nhất phá tan bóng tối của rừng già, dẫn lối cho những bước chân kiên định đi đến tận cùng sứ mạng.</w:t>
      </w:r>
    </w:p>
    <w:p w14:paraId="574C84BB"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color w:val="222222"/>
          <w:shd w:val="clear" w:color="auto" w:fill="FFFFFF"/>
        </w:rPr>
        <w:t>***</w:t>
      </w:r>
    </w:p>
    <w:p w14:paraId="2D8CD400" w14:textId="77777777" w:rsidR="009A2293" w:rsidRPr="000D4898" w:rsidRDefault="009A2293" w:rsidP="009A2293">
      <w:pPr>
        <w:pStyle w:val="NormalWeb"/>
        <w:ind w:firstLine="720"/>
        <w:jc w:val="both"/>
        <w:rPr>
          <w:rFonts w:ascii="Arial" w:hAnsi="Arial" w:cs="Arial"/>
          <w:color w:val="000000"/>
        </w:rPr>
      </w:pPr>
      <w:r w:rsidRPr="000D4898">
        <w:rPr>
          <w:rFonts w:ascii="Arial" w:hAnsi="Arial" w:cs="Arial"/>
          <w:color w:val="222222"/>
          <w:shd w:val="clear" w:color="auto" w:fill="FFFFFF"/>
        </w:rPr>
        <w:lastRenderedPageBreak/>
        <w:t>(Còn tiếp)</w:t>
      </w:r>
    </w:p>
    <w:p w14:paraId="0EADC438" w14:textId="77777777" w:rsidR="009A2293" w:rsidRPr="000D4898" w:rsidRDefault="009A2293" w:rsidP="009A2293">
      <w:pPr>
        <w:pStyle w:val="NormalWeb"/>
        <w:ind w:firstLine="720"/>
        <w:jc w:val="both"/>
        <w:rPr>
          <w:rFonts w:ascii="Arial" w:hAnsi="Arial" w:cs="Arial"/>
          <w:b/>
          <w:color w:val="FF0000"/>
        </w:rPr>
      </w:pPr>
      <w:r w:rsidRPr="000D4898">
        <w:rPr>
          <w:rFonts w:ascii="Arial" w:hAnsi="Arial" w:cs="Arial"/>
          <w:b/>
          <w:color w:val="FF0000"/>
          <w:shd w:val="clear" w:color="auto" w:fill="FFFFFF"/>
        </w:rPr>
        <w:t>Jos. Vinc. Ngọc Biển </w:t>
      </w:r>
    </w:p>
    <w:p w14:paraId="71C93D0A" w14:textId="77777777" w:rsidR="009A2B5D" w:rsidRPr="000D4898" w:rsidRDefault="009A2B5D" w:rsidP="00DF4BCC">
      <w:pPr>
        <w:pStyle w:val="NormalWeb"/>
        <w:spacing w:before="60" w:beforeAutospacing="0" w:after="60" w:afterAutospacing="0" w:line="240" w:lineRule="atLeast"/>
        <w:ind w:firstLine="450"/>
        <w:jc w:val="both"/>
        <w:rPr>
          <w:rFonts w:ascii="Arial" w:hAnsi="Arial" w:cs="Arial"/>
        </w:rPr>
      </w:pPr>
    </w:p>
    <w:p w14:paraId="5037AA2F" w14:textId="77777777" w:rsidR="00A14E2F" w:rsidRPr="000D4898" w:rsidRDefault="0053371D" w:rsidP="003921D0">
      <w:pPr>
        <w:spacing w:before="180"/>
        <w:jc w:val="both"/>
        <w:rPr>
          <w:rFonts w:ascii="Arial" w:hAnsi="Arial" w:cs="Arial"/>
          <w:b/>
        </w:rPr>
      </w:pPr>
      <w:hyperlink w:anchor="MucLuc" w:history="1">
        <w:r w:rsidR="003921D0" w:rsidRPr="000D4898">
          <w:rPr>
            <w:rStyle w:val="Hyperlink"/>
            <w:rFonts w:ascii="Arial" w:hAnsi="Arial" w:cs="Arial"/>
            <w:b/>
          </w:rPr>
          <w:t>VỀ MỤC LỤC</w:t>
        </w:r>
      </w:hyperlink>
    </w:p>
    <w:p w14:paraId="0288A92A" w14:textId="77777777" w:rsidR="002C771A" w:rsidRPr="000D4898" w:rsidRDefault="002D71F2" w:rsidP="002C771A">
      <w:pPr>
        <w:spacing w:before="60"/>
        <w:jc w:val="center"/>
        <w:rPr>
          <w:rFonts w:ascii="Arial" w:hAnsi="Arial" w:cs="Arial"/>
          <w:b/>
          <w:color w:val="0000FF"/>
        </w:rPr>
      </w:pPr>
      <w:r w:rsidRPr="000D4898">
        <w:rPr>
          <w:rFonts w:ascii="Arial" w:hAnsi="Arial" w:cs="Arial"/>
          <w:b/>
          <w:noProof/>
          <w:color w:val="0000FF"/>
        </w:rPr>
        <mc:AlternateContent>
          <mc:Choice Requires="wps">
            <w:drawing>
              <wp:anchor distT="0" distB="0" distL="114300" distR="114300" simplePos="0" relativeHeight="251660800" behindDoc="0" locked="0" layoutInCell="1" allowOverlap="1" wp14:anchorId="1C7BE2BD" wp14:editId="57B63A0F">
                <wp:simplePos x="0" y="0"/>
                <wp:positionH relativeFrom="column">
                  <wp:posOffset>0</wp:posOffset>
                </wp:positionH>
                <wp:positionV relativeFrom="paragraph">
                  <wp:posOffset>99695</wp:posOffset>
                </wp:positionV>
                <wp:extent cx="6477000" cy="537210"/>
                <wp:effectExtent l="0" t="3810" r="2540" b="1905"/>
                <wp:wrapNone/>
                <wp:docPr id="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537210"/>
                        </a:xfrm>
                        <a:prstGeom prst="rect">
                          <a:avLst/>
                        </a:prstGeom>
                        <a:gradFill rotWithShape="1">
                          <a:gsLst>
                            <a:gs pos="0">
                              <a:srgbClr val="92D050"/>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32921D86" w14:textId="77777777" w:rsidR="0053371D" w:rsidRDefault="0053371D" w:rsidP="00271D96"/>
                          <w:p w14:paraId="2A835A00" w14:textId="3B368871" w:rsidR="0053371D" w:rsidRPr="00610336" w:rsidRDefault="0053371D" w:rsidP="00E97ECA">
                            <w:pPr>
                              <w:pStyle w:val="Heading7"/>
                              <w:spacing w:before="60"/>
                              <w:rPr>
                                <w:rFonts w:ascii="Arial" w:hAnsi="Arial" w:cs="Arial"/>
                                <w:b/>
                                <w:bCs/>
                                <w:color w:val="FF0000"/>
                              </w:rPr>
                            </w:pPr>
                            <w:r w:rsidRPr="008B50D1">
                              <w:rPr>
                                <w:rFonts w:ascii="Arial" w:hAnsi="Arial" w:cs="Arial"/>
                                <w:b/>
                                <w:bCs/>
                                <w:color w:val="FF0000"/>
                              </w:rPr>
                              <w:t xml:space="preserve">KHI LỜI CHÚA LÀM CON ĐAU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BE2BD" id="Text Box 31" o:spid="_x0000_s1033" type="#_x0000_t202" style="position:absolute;left:0;text-align:left;margin-left:0;margin-top:7.85pt;width:510pt;height:42.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" fillcolor="#92d050" stroked="f" strokecolor="#936">
                <v:fill color2="#e2efd9" rotate="t" angle="90" focus="100%" type="gradient"/>
                <v:textbox>
                  <w:txbxContent>
                    <w:p w14:paraId="32921D86" w14:textId="77777777" w:rsidR="0053371D" w:rsidRDefault="0053371D" w:rsidP="00271D96"/>
                    <w:p w14:paraId="2A835A00" w14:textId="3B368871" w:rsidR="0053371D" w:rsidRPr="00610336" w:rsidRDefault="0053371D" w:rsidP="00E97ECA">
                      <w:pPr>
                        <w:pStyle w:val="Heading7"/>
                        <w:spacing w:before="60"/>
                        <w:rPr>
                          <w:rFonts w:ascii="Arial" w:hAnsi="Arial" w:cs="Arial"/>
                          <w:b/>
                          <w:bCs/>
                          <w:color w:val="FF0000"/>
                        </w:rPr>
                      </w:pPr>
                      <w:r w:rsidRPr="008B50D1">
                        <w:rPr>
                          <w:rFonts w:ascii="Arial" w:hAnsi="Arial" w:cs="Arial"/>
                          <w:b/>
                          <w:bCs/>
                          <w:color w:val="FF0000"/>
                        </w:rPr>
                        <w:t xml:space="preserve">KHI LỜI CHÚA LÀM CON ĐAU     </w:t>
                      </w:r>
                    </w:p>
                  </w:txbxContent>
                </v:textbox>
              </v:shape>
            </w:pict>
          </mc:Fallback>
        </mc:AlternateContent>
      </w:r>
    </w:p>
    <w:p w14:paraId="4FCE6CCD" w14:textId="77777777" w:rsidR="00147770" w:rsidRPr="000D4898" w:rsidRDefault="00147770" w:rsidP="00E57648">
      <w:pPr>
        <w:spacing w:before="60"/>
        <w:jc w:val="both"/>
        <w:rPr>
          <w:rFonts w:ascii="Arial" w:hAnsi="Arial" w:cs="Arial"/>
          <w:b/>
        </w:rPr>
      </w:pPr>
    </w:p>
    <w:p w14:paraId="3D30C553" w14:textId="77777777" w:rsidR="00223FC8" w:rsidRPr="000D4898" w:rsidRDefault="00223FC8" w:rsidP="000C38E2">
      <w:pPr>
        <w:pStyle w:val="NormalWeb"/>
        <w:spacing w:before="0" w:beforeAutospacing="0" w:after="200" w:afterAutospacing="0" w:line="222" w:lineRule="atLeast"/>
        <w:ind w:firstLine="415"/>
        <w:jc w:val="both"/>
        <w:rPr>
          <w:rFonts w:ascii="Arial" w:hAnsi="Arial" w:cs="Arial"/>
          <w:b/>
          <w:bCs/>
          <w:color w:val="000000"/>
        </w:rPr>
      </w:pPr>
    </w:p>
    <w:p w14:paraId="151455D6" w14:textId="77777777" w:rsidR="00ED63A4" w:rsidRPr="000D4898" w:rsidRDefault="00ED63A4" w:rsidP="008B50D1">
      <w:pPr>
        <w:pStyle w:val="NormalWeb"/>
        <w:spacing w:before="120" w:beforeAutospacing="0"/>
        <w:ind w:firstLine="560"/>
        <w:jc w:val="both"/>
        <w:rPr>
          <w:rStyle w:val="Strong"/>
          <w:rFonts w:ascii="Arial" w:hAnsi="Arial" w:cs="Arial"/>
          <w:color w:val="FF0000"/>
        </w:rPr>
      </w:pPr>
    </w:p>
    <w:p w14:paraId="251E4D7C" w14:textId="22A0FCF0" w:rsidR="008B50D1" w:rsidRPr="000D4898" w:rsidRDefault="008B50D1" w:rsidP="008B50D1">
      <w:pPr>
        <w:pStyle w:val="NormalWeb"/>
        <w:spacing w:before="120" w:beforeAutospacing="0"/>
        <w:ind w:firstLine="560"/>
        <w:jc w:val="both"/>
        <w:rPr>
          <w:rFonts w:ascii="Arial" w:hAnsi="Arial" w:cs="Arial"/>
          <w:color w:val="FF0000"/>
        </w:rPr>
      </w:pPr>
      <w:bookmarkStart w:id="9" w:name="Hung"/>
      <w:r w:rsidRPr="000D4898">
        <w:rPr>
          <w:rFonts w:ascii="Arial" w:hAnsi="Arial" w:cs="Arial"/>
          <w:b/>
          <w:bCs/>
          <w:color w:val="FF0000"/>
        </w:rPr>
        <w:t>Lm JB NGUYỄN MINH HÙNG</w:t>
      </w:r>
    </w:p>
    <w:bookmarkEnd w:id="9"/>
    <w:p w14:paraId="65A87DD1" w14:textId="77777777" w:rsidR="008B50D1" w:rsidRPr="000D4898" w:rsidRDefault="008B50D1" w:rsidP="008B50D1">
      <w:pPr>
        <w:pStyle w:val="NormalWeb"/>
        <w:jc w:val="center"/>
        <w:rPr>
          <w:rFonts w:ascii="Arial" w:hAnsi="Arial" w:cs="Arial"/>
          <w:color w:val="000000"/>
        </w:rPr>
      </w:pPr>
      <w:r w:rsidRPr="000D4898">
        <w:rPr>
          <w:rFonts w:ascii="Arial" w:hAnsi="Arial" w:cs="Arial"/>
          <w:color w:val="000000"/>
        </w:rPr>
        <w:t> </w:t>
      </w:r>
    </w:p>
    <w:p w14:paraId="0BEFB9EF" w14:textId="77777777" w:rsidR="008B50D1" w:rsidRPr="000D4898" w:rsidRDefault="008B50D1" w:rsidP="008B50D1">
      <w:pPr>
        <w:pStyle w:val="NormalWeb"/>
        <w:jc w:val="center"/>
        <w:rPr>
          <w:rFonts w:ascii="Arial" w:hAnsi="Arial" w:cs="Arial"/>
          <w:color w:val="000000"/>
        </w:rPr>
      </w:pPr>
      <w:r w:rsidRPr="000D4898">
        <w:rPr>
          <w:rFonts w:ascii="Arial" w:hAnsi="Arial" w:cs="Arial"/>
          <w:color w:val="000000"/>
        </w:rPr>
        <w:t>CHÚA NHẬT XX THƯỜNG NIÊN NĂM A</w:t>
      </w:r>
    </w:p>
    <w:p w14:paraId="06BCB4BC" w14:textId="77777777" w:rsidR="008B50D1" w:rsidRPr="000D4898" w:rsidRDefault="008B50D1" w:rsidP="008B50D1">
      <w:pPr>
        <w:pStyle w:val="NormalWeb"/>
        <w:spacing w:before="120" w:beforeAutospacing="0"/>
        <w:ind w:firstLine="561"/>
        <w:jc w:val="both"/>
        <w:rPr>
          <w:rFonts w:ascii="Arial" w:hAnsi="Arial" w:cs="Arial"/>
          <w:color w:val="000000"/>
        </w:rPr>
      </w:pPr>
      <w:r w:rsidRPr="000D4898">
        <w:rPr>
          <w:rFonts w:ascii="Arial" w:hAnsi="Arial" w:cs="Arial"/>
          <w:color w:val="000000"/>
        </w:rPr>
        <w:t>Nhiều lần, khi đối diện cùng thử thách, tôi tìm đọc Tin Mừng. Bởi ở đó, tôi biết Chúa an ủi tôi, Chúa hiện diện cùng tôi. Tôi thấy nhẹ lòng. Tôi thấy ấm áp. Chẳng hạn, Chúa nói: "Hãy đến với Ta", "Đừng sợ", "Ta ở cùng các ngươi", "Con Người đến không phải để được phục vụ", "Ta là bánh hằng sống"...</w:t>
      </w:r>
    </w:p>
    <w:p w14:paraId="106E3889"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Nhưng không phải mọi lúc Tin Mừng đều như thế. Bởi có những lời từ chính môi miệng Chúa Giêsu khiến chúng ta "sốc". Tin Mừng hôm nay là một trong những nội dung gây "sốc" như vậy.</w:t>
      </w:r>
    </w:p>
    <w:p w14:paraId="6F7BA7FF"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Một người đàn bà Canaan chạy đến Chúa Giêsu. Bà không đến vì mình. Bà đến vì con gái đang đau khổ: </w:t>
      </w:r>
      <w:r w:rsidRPr="000D4898">
        <w:rPr>
          <w:rFonts w:ascii="Arial" w:hAnsi="Arial" w:cs="Arial"/>
          <w:i/>
          <w:iCs/>
          <w:color w:val="000000"/>
        </w:rPr>
        <w:t>"Lạy Ngài là Con Vua Đavít, xin thương xót tôi: con gái tôi bị quỷ ám khốn cực lắm".</w:t>
      </w:r>
      <w:r w:rsidRPr="000D4898">
        <w:rPr>
          <w:rFonts w:ascii="Arial" w:hAnsi="Arial" w:cs="Arial"/>
          <w:color w:val="000000"/>
        </w:rPr>
        <w:t> Một lời cầu xin quá đỗi đơn sơ. Một người mẹ đau vì con. Nhưng Tin Mừng kể: </w:t>
      </w:r>
      <w:r w:rsidRPr="000D4898">
        <w:rPr>
          <w:rFonts w:ascii="Arial" w:hAnsi="Arial" w:cs="Arial"/>
          <w:b/>
          <w:bCs/>
          <w:color w:val="000000"/>
        </w:rPr>
        <w:t>"Chúa không đáp lại một lời nào".</w:t>
      </w:r>
    </w:p>
    <w:p w14:paraId="75E8E5BB"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Chúa im lặng. Bà vẫn kêu. Các môn đệ khó chịu, xin Chúa bảo bà về. Chúa lại nói: </w:t>
      </w:r>
      <w:r w:rsidRPr="000D4898">
        <w:rPr>
          <w:rFonts w:ascii="Arial" w:hAnsi="Arial" w:cs="Arial"/>
          <w:i/>
          <w:iCs/>
          <w:color w:val="000000"/>
        </w:rPr>
        <w:t>"Thầy chỉ được sai đến cùng chiên lạc nhà Israel". </w:t>
      </w:r>
      <w:r w:rsidRPr="000D4898">
        <w:rPr>
          <w:rFonts w:ascii="Arial" w:hAnsi="Arial" w:cs="Arial"/>
          <w:color w:val="000000"/>
        </w:rPr>
        <w:t>Bà vẫn không bỏ cuộc. Bà đến gần, sấp mình xuống và thưa: </w:t>
      </w:r>
      <w:r w:rsidRPr="000D4898">
        <w:rPr>
          <w:rFonts w:ascii="Arial" w:hAnsi="Arial" w:cs="Arial"/>
          <w:i/>
          <w:iCs/>
          <w:color w:val="000000"/>
        </w:rPr>
        <w:t>"Lạy Ngài, xin cứu giúp tôi".</w:t>
      </w:r>
    </w:p>
    <w:p w14:paraId="02C24022"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Ngay sau đó vang lên câu nói mà không thể buộc người ta đừng dừng lại: "</w:t>
      </w:r>
      <w:r w:rsidRPr="000D4898">
        <w:rPr>
          <w:rFonts w:ascii="Arial" w:hAnsi="Arial" w:cs="Arial"/>
          <w:b/>
          <w:bCs/>
          <w:color w:val="000000"/>
        </w:rPr>
        <w:t>Không nên lấy bánh của con cái mà vứt cho chó".</w:t>
      </w:r>
    </w:p>
    <w:p w14:paraId="7122FBF1"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Lời đó của Chúa Giêsu. Lời đó có khiến tai mình khó nghe, thì chúng ta không cần phải giả vờ rằng nó dễ nghe. Nếu có người nghe xong và trong lòng tự hỏi: "Sao Chúa lại nói như thế?", thì đó không phải là một câu hỏi xấu.</w:t>
      </w:r>
    </w:p>
    <w:p w14:paraId="6628311B"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Bởi thật lòng mà nói, câu nói ấy rất nặng.</w:t>
      </w:r>
    </w:p>
    <w:p w14:paraId="2EF0C096"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Chúng ta có thể tìm hiểu bối cảnh văn hóa, ngôn ngữ, chữ "chó con" trong nguyên bản Hy Lạp có thể chỉ những con chó nuôi trong nhà. Chúng ta có thể giải thích rằng Chúa Giêsu đang nói đến sứ vụ trước hết dành cho Israel. Những điều ấy đều có giá trị.</w:t>
      </w:r>
    </w:p>
    <w:p w14:paraId="651903EC"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Nhưng dù giải thích thế nào, chúng ta cũng không nên làm mất đi sự căng thẳng của câu chuyện. Bởi nếu làm cho câu nói ấy trở nên hoàn toàn nhẹ nhàng, chúng ta đã làm mất đi chính điều Tin Mừng muốn chúng ta nhìn thấy.</w:t>
      </w:r>
    </w:p>
    <w:p w14:paraId="0BB84EE0"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lastRenderedPageBreak/>
        <w:t>Người đàn bà ấy đã bị đặt vào một vị trí rất đau. Bà là người Canaan. Bà không thuộc dân Israel. Bà đứng ở bên ngoài. Và Chúa Giêsu dường như xác nhận khoảng cách ấy: bánh dành cho con cái; bà chỉ có thể đứng ở phía ngoài.</w:t>
      </w:r>
    </w:p>
    <w:p w14:paraId="38B6AE8F"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Nhưng điều kỳ lạ là: </w:t>
      </w:r>
      <w:r w:rsidRPr="000D4898">
        <w:rPr>
          <w:rFonts w:ascii="Arial" w:hAnsi="Arial" w:cs="Arial"/>
          <w:b/>
          <w:bCs/>
          <w:color w:val="000000"/>
        </w:rPr>
        <w:t>Bà không bỏ đi.</w:t>
      </w:r>
    </w:p>
    <w:p w14:paraId="53536CDB"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b/>
          <w:bCs/>
          <w:color w:val="FF0000"/>
        </w:rPr>
        <w:t>1. CHÚA IM LẶNG.</w:t>
      </w:r>
    </w:p>
    <w:p w14:paraId="4283DD48"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Có lẽ đây là điều đau nhất trong đời sống cầu nguyện. Người đàn bà chạy đến với Chúa và kêu: </w:t>
      </w:r>
      <w:r w:rsidRPr="000D4898">
        <w:rPr>
          <w:rFonts w:ascii="Arial" w:hAnsi="Arial" w:cs="Arial"/>
          <w:i/>
          <w:iCs/>
          <w:color w:val="000000"/>
        </w:rPr>
        <w:t>"Lạy Ngài là Con Vua Đavít, xin thương xót tôi"</w:t>
      </w:r>
      <w:r w:rsidRPr="000D4898">
        <w:rPr>
          <w:rFonts w:ascii="Arial" w:hAnsi="Arial" w:cs="Arial"/>
          <w:color w:val="000000"/>
        </w:rPr>
        <w:t>. Bà không xin một điều xa xôi. Bà chỉ xin cho con mình được cứu.</w:t>
      </w:r>
    </w:p>
    <w:p w14:paraId="57CCF72F"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Nhưng: </w:t>
      </w:r>
      <w:r w:rsidRPr="000D4898">
        <w:rPr>
          <w:rFonts w:ascii="Arial" w:hAnsi="Arial" w:cs="Arial"/>
          <w:b/>
          <w:bCs/>
          <w:color w:val="000000"/>
        </w:rPr>
        <w:t>"Chúa không đáp lại một lời nào".</w:t>
      </w:r>
      <w:r w:rsidRPr="000D4898">
        <w:rPr>
          <w:rFonts w:ascii="Arial" w:hAnsi="Arial" w:cs="Arial"/>
          <w:color w:val="000000"/>
        </w:rPr>
        <w:t> Chúa im lặng. Không nói "không". Không phải "đợi một chút". Không phải một lời giải thích. </w:t>
      </w:r>
      <w:r w:rsidRPr="000D4898">
        <w:rPr>
          <w:rFonts w:ascii="Arial" w:hAnsi="Arial" w:cs="Arial"/>
          <w:b/>
          <w:bCs/>
          <w:color w:val="000000"/>
        </w:rPr>
        <w:t>Chỉ là im lặng. Hoàn toàn im lặng.</w:t>
      </w:r>
    </w:p>
    <w:p w14:paraId="6D33B2B8"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Có những lúc chúng ta cũng đã gặp một Thiên Chúa như thế. Chúng ta cầu nguyện. Chúng ta khóc. Chúng ta xin cho một người thân được khỏi bệnh. Xin cho một đứa con trở về. Xin cho gia đình được bình an. Xin một điều đã cầu nguyện không biết bao nhiêu lần.</w:t>
      </w:r>
    </w:p>
    <w:p w14:paraId="735C2537"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Nhưng dường như Chúa không trả lời. Điều làm người ta mệt mỏi đôi khi không phải là Chúa nói "không". Nhưng là: </w:t>
      </w:r>
      <w:r w:rsidRPr="000D4898">
        <w:rPr>
          <w:rFonts w:ascii="Arial" w:hAnsi="Arial" w:cs="Arial"/>
          <w:b/>
          <w:bCs/>
          <w:color w:val="000000"/>
        </w:rPr>
        <w:t>Chúa không nói gì cả.</w:t>
      </w:r>
      <w:r w:rsidRPr="000D4898">
        <w:rPr>
          <w:rFonts w:ascii="Arial" w:hAnsi="Arial" w:cs="Arial"/>
          <w:color w:val="000000"/>
        </w:rPr>
        <w:t> Chúng ta không biết phải làm gì với sự im lặng ấy. Có khi chúng ta nản. Có khi chúng ta bỏ cuộc. Và nhiều người đã mất đức tin.</w:t>
      </w:r>
    </w:p>
    <w:p w14:paraId="310CB03C"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Điều lạ và hết sức đáng ngưỡng mộ là người đàn bà Canaan không quay về. Không nản. Không thất vọng. </w:t>
      </w:r>
      <w:r w:rsidRPr="000D4898">
        <w:rPr>
          <w:rFonts w:ascii="Arial" w:hAnsi="Arial" w:cs="Arial"/>
          <w:b/>
          <w:bCs/>
          <w:color w:val="000000"/>
        </w:rPr>
        <w:t>Bà vẫn đứng đó. Vẫn chờ đợi "mảnh vụn bánh rơi xuống". Chờ để ăn mày một chút </w:t>
      </w:r>
      <w:r w:rsidRPr="000D4898">
        <w:rPr>
          <w:rFonts w:ascii="Arial" w:hAnsi="Arial" w:cs="Arial"/>
          <w:color w:val="000000"/>
        </w:rPr>
        <w:t>(chỉ một chút thôi)</w:t>
      </w:r>
      <w:r w:rsidRPr="000D4898">
        <w:rPr>
          <w:rFonts w:ascii="Arial" w:hAnsi="Arial" w:cs="Arial"/>
          <w:b/>
          <w:bCs/>
          <w:color w:val="000000"/>
        </w:rPr>
        <w:t> lòng xót thương.</w:t>
      </w:r>
    </w:p>
    <w:p w14:paraId="4ED1AE03"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b/>
          <w:bCs/>
          <w:color w:val="FF0000"/>
        </w:rPr>
        <w:t>2. MỘT LỜI LÀM ĐAU.</w:t>
      </w:r>
    </w:p>
    <w:p w14:paraId="5D0D761D"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Bà đã kêu mãi. Kêu đến nỗi các môn đệ cũng khó chịu: "Xin Thầy bảo bà ấy về đi, vì bà cứ theo chúng ta mà kêu mãi". Rồi Chúa Giêsu nói gì? Không phải "mời bà về cho". Nhưng thấu hơn lời mời về rất nhiều: "Thầy chỉ được sai đến cùng chiên lạc nhà Israel". Đó là lời của người trong cuộc dành cho bà - kẻ ngoại cuộc.</w:t>
      </w:r>
    </w:p>
    <w:p w14:paraId="68792C3F"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Lạ lùng. Bà vẫn không bỏ cuộc; Lạ lùng hơn. Bà đến gần hơn; Lạ lùng hơn nữa. Bà quỳ xuống: </w:t>
      </w:r>
      <w:r w:rsidRPr="000D4898">
        <w:rPr>
          <w:rFonts w:ascii="Arial" w:hAnsi="Arial" w:cs="Arial"/>
          <w:b/>
          <w:bCs/>
          <w:color w:val="000000"/>
        </w:rPr>
        <w:t>"Lạy Ngài, xin cứu giúp tôi".</w:t>
      </w:r>
    </w:p>
    <w:p w14:paraId="0BA35471"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Và rồi lời ấy đến - lời của sự làm đau; lời của sự dễ tổn thương: </w:t>
      </w:r>
      <w:r w:rsidRPr="000D4898">
        <w:rPr>
          <w:rFonts w:ascii="Arial" w:hAnsi="Arial" w:cs="Arial"/>
          <w:b/>
          <w:bCs/>
          <w:color w:val="000000"/>
        </w:rPr>
        <w:t>"Không nên lấy bánh của con cái mà vứt cho chó".</w:t>
      </w:r>
    </w:p>
    <w:p w14:paraId="13EB2794"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Đó là một câu khó. Chúng ta không cần phải làm cho câu nói này nhẹ đi. Đó là một câu nói khiến chúng ta phải sững lại. Nó có thể khiến nhiều người cau mày vì khó hiểu: Một người mẹ đang đau vì con, đến xin cứu giúp, mà lại nghe mình được đặt ở phía ngoài: </w:t>
      </w:r>
      <w:r w:rsidRPr="000D4898">
        <w:rPr>
          <w:rFonts w:ascii="Arial" w:hAnsi="Arial" w:cs="Arial"/>
          <w:b/>
          <w:bCs/>
          <w:color w:val="000000"/>
        </w:rPr>
        <w:t>con cái ở bên trong, còn mình ở bên ngoài. Rồi lại phải nghe ví như... không phải loài người.</w:t>
      </w:r>
    </w:p>
    <w:p w14:paraId="3F5A18E8"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 Nếu chúng ta thấy câu nói ấy làm đau, thì cứ để nó làm đau. Đức tin không đòi chúng ta phải giả vờ rằng, điều khó nghe là dễ nghe.</w:t>
      </w:r>
    </w:p>
    <w:p w14:paraId="7E7A4256"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Chúng ta có thể chưa hiểu ngay tại sao Chúa Giêsu lại nói như thế. Nhưng chính sự khó hiểu ấy buộc chúng ta nhìn kỹ hơn vào người phụ nữ Canaan, và nhìn kỹ hơn vào chính lòng tin của mình.</w:t>
      </w:r>
    </w:p>
    <w:p w14:paraId="334FD714"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lastRenderedPageBreak/>
        <w:t>Bởi sau tất cả cuộc thoại tưởng chừng vô cùng khó hiếu, thì vô cùng kỳ lạ là: </w:t>
      </w:r>
      <w:r w:rsidRPr="000D4898">
        <w:rPr>
          <w:rFonts w:ascii="Arial" w:hAnsi="Arial" w:cs="Arial"/>
          <w:b/>
          <w:bCs/>
          <w:color w:val="000000"/>
        </w:rPr>
        <w:t>Người phụ nữ cũng không bỏ đi.</w:t>
      </w:r>
      <w:r w:rsidRPr="000D4898">
        <w:rPr>
          <w:rFonts w:ascii="Arial" w:hAnsi="Arial" w:cs="Arial"/>
          <w:color w:val="000000"/>
        </w:rPr>
        <w:t> Bà vẫn không. Không nổi giận. Không tự ái. Không quay lưng. Không nói: "Thôi, nếu Chúa không muốn thì con về".</w:t>
      </w:r>
    </w:p>
    <w:p w14:paraId="18FADB3B"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b/>
          <w:bCs/>
          <w:color w:val="000000"/>
        </w:rPr>
        <w:t>Bà đứng đó. Vẫn ở đó.</w:t>
      </w:r>
    </w:p>
    <w:p w14:paraId="6AB92C6A"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b/>
          <w:bCs/>
          <w:color w:val="FF0000"/>
        </w:rPr>
        <w:t>3. BÀ VẪN Ở LẠI.</w:t>
      </w:r>
    </w:p>
    <w:p w14:paraId="5CE9D15F"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Tại sao bà vẫn ở lại? Có phải vì bà là người không hiểu biết gì?  Tôi nghĩ: không. Mạch văn của cả bài Tin Mừng cho thấy, bà hiểu rất rõ mình là ai. Bà là người Canaan. Bà không thuộc dân Israel. Bà biết mình đang đứng ở bên ngoài.</w:t>
      </w:r>
    </w:p>
    <w:p w14:paraId="111214D0"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Nhưng bà cũng biết một điều rất thật. Đang hiện thực - đang diễn ra: </w:t>
      </w:r>
      <w:r w:rsidRPr="000D4898">
        <w:rPr>
          <w:rFonts w:ascii="Arial" w:hAnsi="Arial" w:cs="Arial"/>
          <w:b/>
          <w:bCs/>
          <w:color w:val="000000"/>
        </w:rPr>
        <w:t>Con gái bà đang đau khổ, và bà tin Chúa Giêsu có thể cứu nó.</w:t>
      </w:r>
      <w:r w:rsidRPr="000D4898">
        <w:rPr>
          <w:rFonts w:ascii="Arial" w:hAnsi="Arial" w:cs="Arial"/>
          <w:color w:val="000000"/>
        </w:rPr>
        <w:t> Vì thế, bà không tranh cãi về địa vị của mình. Bà không nói: "Con có quyền". Cũng không nói: "Chúa đối xử với con như thế là bất công". Chỉ nói: "</w:t>
      </w:r>
      <w:r w:rsidRPr="000D4898">
        <w:rPr>
          <w:rFonts w:ascii="Arial" w:hAnsi="Arial" w:cs="Arial"/>
          <w:b/>
          <w:bCs/>
          <w:color w:val="000000"/>
        </w:rPr>
        <w:t>Vâng, lạy Ngài…".</w:t>
      </w:r>
    </w:p>
    <w:p w14:paraId="7DB5273B"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Rồi bà tiếp: </w:t>
      </w:r>
      <w:r w:rsidRPr="000D4898">
        <w:rPr>
          <w:rFonts w:ascii="Arial" w:hAnsi="Arial" w:cs="Arial"/>
          <w:b/>
          <w:bCs/>
          <w:i/>
          <w:iCs/>
          <w:color w:val="000000"/>
        </w:rPr>
        <w:t>"...chó con cũng được ăn những mảnh vụn từ bàn của chủ rơi xuống"</w:t>
      </w:r>
      <w:r w:rsidRPr="000D4898">
        <w:rPr>
          <w:rFonts w:ascii="Arial" w:hAnsi="Arial" w:cs="Arial"/>
          <w:color w:val="000000"/>
        </w:rPr>
        <w:t>. Đây là một câu trả lời thật lạ. Bà không tranh bánh của con cái. Bà chỉ xin một mảnh vụn. Bà không đòi hỏi quyền lợi. Bà chỉ bám lấy lòng thương xót. Bà không nói: "Con xứng đáng". Bà nói bằng thái độ ở lại - đó cũng là cách cả cuộc đời người mẹ lên tiếng: </w:t>
      </w:r>
      <w:r w:rsidRPr="000D4898">
        <w:rPr>
          <w:rFonts w:ascii="Arial" w:hAnsi="Arial" w:cs="Arial"/>
          <w:b/>
          <w:bCs/>
          <w:color w:val="000000"/>
        </w:rPr>
        <w:t>Con không có gì để dựa vào ngoài lòng thương xót của Ngài.</w:t>
      </w:r>
    </w:p>
    <w:p w14:paraId="29AF0110"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Và chính ở đây, </w:t>
      </w:r>
      <w:r w:rsidRPr="000D4898">
        <w:rPr>
          <w:rStyle w:val="Strong"/>
          <w:rFonts w:ascii="Arial" w:hAnsi="Arial" w:cs="Arial"/>
          <w:b w:val="0"/>
          <w:bCs w:val="0"/>
          <w:color w:val="000000"/>
        </w:rPr>
        <w:t>người đàn bà đã thắng. Không phải thắng Chúa. Bà thắng chính phản ứng rất tự nhiên mà chúng ta vẫn có: dễ dàng bỏ đi, dễ dàng để tự ái nổi lên, dễ dàng lấy cảm giác bị xúc phạm làm lý do để rời bỏ cuộc cầu nguyện. </w:t>
      </w:r>
      <w:r w:rsidRPr="000D4898">
        <w:rPr>
          <w:rFonts w:ascii="Arial" w:hAnsi="Arial" w:cs="Arial"/>
          <w:color w:val="000000"/>
        </w:rPr>
        <w:t>Bà thắng bằng một điều lớn hơn: Bà không để một lời làm mình đau khiến mình mất niềm tin vào Chúa. </w:t>
      </w:r>
      <w:r w:rsidRPr="000D4898">
        <w:rPr>
          <w:rStyle w:val="Strong"/>
          <w:rFonts w:ascii="Arial" w:hAnsi="Arial" w:cs="Arial"/>
          <w:b w:val="0"/>
          <w:bCs w:val="0"/>
          <w:color w:val="000000"/>
        </w:rPr>
        <w:t>Bà thắng chính mình để tiếp tục chạy đến với Chúa.</w:t>
      </w:r>
    </w:p>
    <w:p w14:paraId="39C89BC1"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Còn nơi Chúa Giêsu. Chúng ta thấy cả một lòng thương xót, một tình yêu đại lượng.</w:t>
      </w:r>
      <w:r w:rsidRPr="000D4898">
        <w:rPr>
          <w:rFonts w:ascii="Arial" w:hAnsi="Arial" w:cs="Arial"/>
          <w:b/>
          <w:bCs/>
          <w:color w:val="000000"/>
        </w:rPr>
        <w:t> </w:t>
      </w:r>
      <w:r w:rsidRPr="000D4898">
        <w:rPr>
          <w:rFonts w:ascii="Arial" w:hAnsi="Arial" w:cs="Arial"/>
          <w:color w:val="000000"/>
        </w:rPr>
        <w:t>Tình yêu ấy, lòng thương xót ấy còn lớn hơn cả sự tự chiến thắng của một con người.</w:t>
      </w:r>
    </w:p>
    <w:p w14:paraId="600C05E4"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Style w:val="Strong"/>
          <w:rFonts w:ascii="Arial" w:hAnsi="Arial" w:cs="Arial"/>
          <w:color w:val="000000"/>
        </w:rPr>
        <w:t>Chúa nhìn nhận đức tin của một con người.</w:t>
      </w:r>
    </w:p>
    <w:p w14:paraId="484AE04F"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b/>
          <w:bCs/>
          <w:color w:val="FF0000"/>
        </w:rPr>
        <w:t>4. "BÀ CÓ LÒNG MẠNH TIN".</w:t>
      </w:r>
    </w:p>
    <w:p w14:paraId="7B8C006D"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Đến đây (có lẽ đã chạm đến ranh giới của lòng tin nơi một người ngoại giáo), Chúa Giêsu nói: </w:t>
      </w:r>
      <w:r w:rsidRPr="000D4898">
        <w:rPr>
          <w:rFonts w:ascii="Arial" w:hAnsi="Arial" w:cs="Arial"/>
          <w:b/>
          <w:bCs/>
          <w:color w:val="000000"/>
        </w:rPr>
        <w:t>"Này bà, bà có lòng mạnh tin".</w:t>
      </w:r>
      <w:r w:rsidRPr="000D4898">
        <w:rPr>
          <w:rFonts w:ascii="Arial" w:hAnsi="Arial" w:cs="Arial"/>
          <w:color w:val="000000"/>
        </w:rPr>
        <w:t> Chúa không khen bà vì bà là người Do Thái. Bà không phải; Chúa không khen bà vì bà thuộc về dân được tuyển chọn. Bà không thuộc; Chúa không khen bà vì bà có một địa vị đặc biệt. Bà chẳng có địa vị gì.</w:t>
      </w:r>
    </w:p>
    <w:p w14:paraId="44F94B9C"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Chúa khen bà vì: "</w:t>
      </w:r>
      <w:r w:rsidRPr="000D4898">
        <w:rPr>
          <w:rFonts w:ascii="Arial" w:hAnsi="Arial" w:cs="Arial"/>
          <w:b/>
          <w:bCs/>
          <w:color w:val="000000"/>
        </w:rPr>
        <w:t>Bà có lòng mạnh tin".</w:t>
      </w:r>
    </w:p>
    <w:p w14:paraId="2AD67CCF"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Một lời khen thật đẹp mà một Đấng Thiên Chúa dành cho một phụ nữ ngoại. Đây mới chính là điều Tin Mừng muốn nói với chúng ta: </w:t>
      </w:r>
      <w:r w:rsidRPr="000D4898">
        <w:rPr>
          <w:rFonts w:ascii="Arial" w:hAnsi="Arial" w:cs="Arial"/>
          <w:b/>
          <w:bCs/>
          <w:color w:val="000000"/>
        </w:rPr>
        <w:t>Đức tin không phải là lúc nào cũng hiểu Chúa.</w:t>
      </w:r>
      <w:r w:rsidRPr="000D4898">
        <w:rPr>
          <w:rFonts w:ascii="Arial" w:hAnsi="Arial" w:cs="Arial"/>
          <w:color w:val="000000"/>
        </w:rPr>
        <w:t>  Đức tin là: </w:t>
      </w:r>
      <w:r w:rsidRPr="000D4898">
        <w:rPr>
          <w:rFonts w:ascii="Arial" w:hAnsi="Arial" w:cs="Arial"/>
          <w:b/>
          <w:bCs/>
          <w:color w:val="000000"/>
        </w:rPr>
        <w:t>Không hiểu hết mà vẫn ở lại với Chúa.</w:t>
      </w:r>
    </w:p>
    <w:p w14:paraId="017EE293"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Người đàn bà Canaan không hiểu hết. Bà không có một lời giải thích cho sự im lặng của Chúa. Bà không có câu trả lời cho lời nói làm mình đau. Nhưng bà có một niềm xác tín: </w:t>
      </w:r>
      <w:r w:rsidRPr="000D4898">
        <w:rPr>
          <w:rFonts w:ascii="Arial" w:hAnsi="Arial" w:cs="Arial"/>
          <w:b/>
          <w:bCs/>
          <w:color w:val="000000"/>
        </w:rPr>
        <w:t>Nếu bỏ Chúa, bà không còn biết chạy đến đâu.</w:t>
      </w:r>
      <w:r w:rsidRPr="000D4898">
        <w:rPr>
          <w:rFonts w:ascii="Arial" w:hAnsi="Arial" w:cs="Arial"/>
          <w:color w:val="000000"/>
        </w:rPr>
        <w:t> Từ xác tín đó, bà ở lại.</w:t>
      </w:r>
    </w:p>
    <w:p w14:paraId="7BC6DEEA"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lastRenderedPageBreak/>
        <w:t>Chúa im lặng, bà vẫn cầu xin; Chúa không đáp, bà vẫn quỳ; Chúa nói một lời làm đau, bà vẫn tin. </w:t>
      </w:r>
      <w:r w:rsidRPr="000D4898">
        <w:rPr>
          <w:rFonts w:ascii="Arial" w:hAnsi="Arial" w:cs="Arial"/>
          <w:b/>
          <w:bCs/>
          <w:color w:val="000000"/>
        </w:rPr>
        <w:t>Đó là lòng tin lớn. Một bài học quý dạy chúng ta.</w:t>
      </w:r>
    </w:p>
    <w:p w14:paraId="1762BC16"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b/>
          <w:bCs/>
          <w:color w:val="FF0000"/>
        </w:rPr>
        <w:t>5. KHI CON KHÔNG HIỂU CHÚA.</w:t>
      </w:r>
    </w:p>
    <w:p w14:paraId="41D6476C"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Nội dung Tin Mừng hôm nay không còn là câu chuyện riêng của người đàn bà Canaan. Nó trở thành câu chuyện của mỗi chúng ta. Biết bao lần trong đời, chúng ta cũng không hiểu Chúa. Biết bao ngày ta cầu nguyện mà Chúa im lặng. Biết bao biến cố ta không hiểu tại sao lại xảy ra. Biết bao lời trong Kinh Thánh làm ta phải suy nghĩ nhiều.</w:t>
      </w:r>
    </w:p>
    <w:p w14:paraId="547ED340"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Đã có những lần chúng ta hỏi: "Lạy Chúa, tại sao?". Có khi Chúa không trả lời ngay. Nhưng Tin Mừng hôm nay không bảo chúng ta phải hiểu hết. Tin Mừng chỉ cho chúng ta thấy một người đã làm gì khi không hiểu.</w:t>
      </w:r>
    </w:p>
    <w:p w14:paraId="207B1000"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b/>
          <w:bCs/>
          <w:color w:val="000000"/>
        </w:rPr>
        <w:t>Bà ở lại.</w:t>
      </w:r>
    </w:p>
    <w:p w14:paraId="2C2189FF"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Không hiểu, vẫn ở lại. Đau, vẫn ở lại. Bị từ chối, vẫn ở lại. Không thấy cửa mở, vẫn gõ. Không thấy Chúa trả lời, vẫn gọi: "</w:t>
      </w:r>
      <w:r w:rsidRPr="000D4898">
        <w:rPr>
          <w:rFonts w:ascii="Arial" w:hAnsi="Arial" w:cs="Arial"/>
          <w:b/>
          <w:bCs/>
          <w:color w:val="000000"/>
        </w:rPr>
        <w:t>Lạy Ngài, xin cứu giúp tôi".</w:t>
      </w:r>
    </w:p>
    <w:p w14:paraId="1DB7C5BE"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b/>
          <w:bCs/>
          <w:color w:val="000000"/>
        </w:rPr>
        <w:t>Đó là một lời cầu nguyện hoàn chỉnh.</w:t>
      </w:r>
    </w:p>
    <w:p w14:paraId="2E29D627"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Đức tin trưởng thành không phải là một đức tin không bao giờ có câu hỏi. Đức tin trưởng thành là một đức tin </w:t>
      </w:r>
      <w:r w:rsidRPr="000D4898">
        <w:rPr>
          <w:rFonts w:ascii="Arial" w:hAnsi="Arial" w:cs="Arial"/>
          <w:b/>
          <w:bCs/>
          <w:color w:val="000000"/>
        </w:rPr>
        <w:t>có thể mang theo câu hỏi mà vẫn tiếp tục yêu mến Chúa.</w:t>
      </w:r>
      <w:r w:rsidRPr="000D4898">
        <w:rPr>
          <w:rFonts w:ascii="Arial" w:hAnsi="Arial" w:cs="Arial"/>
          <w:color w:val="000000"/>
        </w:rPr>
        <w:t> Đức tin không phải là tin vì tôi đã hiểu. </w:t>
      </w:r>
      <w:r w:rsidRPr="000D4898">
        <w:rPr>
          <w:rFonts w:ascii="Arial" w:hAnsi="Arial" w:cs="Arial"/>
          <w:b/>
          <w:bCs/>
          <w:color w:val="000000"/>
        </w:rPr>
        <w:t>Đức tin là vẫn tin ngay cả khi tôi chưa hiểu.</w:t>
      </w:r>
    </w:p>
    <w:p w14:paraId="16095EA0"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Từ trang Tin Mừng hôm nay, Chúa cũng hỏi từng người chúng ta: "</w:t>
      </w:r>
      <w:r w:rsidRPr="000D4898">
        <w:rPr>
          <w:rFonts w:ascii="Arial" w:hAnsi="Arial" w:cs="Arial"/>
          <w:b/>
          <w:bCs/>
          <w:color w:val="000000"/>
        </w:rPr>
        <w:t>Khi Ta im lặng, con còn tin Ta không?". </w:t>
      </w:r>
      <w:r w:rsidRPr="000D4898">
        <w:rPr>
          <w:rFonts w:ascii="Arial" w:hAnsi="Arial" w:cs="Arial"/>
          <w:color w:val="000000"/>
        </w:rPr>
        <w:t>Khi lời cầu xin của con chưa được đáp lại, con còn tin Ta không? Khi con không hiểu điều đang xảy ra, con còn tin Ta không? Khi có một điều trong đức tin làm con băn khoăn, con có đủ khiêm nhường để thưa: "</w:t>
      </w:r>
      <w:r w:rsidRPr="000D4898">
        <w:rPr>
          <w:rFonts w:ascii="Arial" w:hAnsi="Arial" w:cs="Arial"/>
          <w:b/>
          <w:bCs/>
          <w:color w:val="000000"/>
        </w:rPr>
        <w:t>Lạy Chúa, con chưa hiểu, nhưng con vẫn ở lại với Chúa" </w:t>
      </w:r>
      <w:r w:rsidRPr="000D4898">
        <w:rPr>
          <w:rFonts w:ascii="Arial" w:hAnsi="Arial" w:cs="Arial"/>
          <w:color w:val="000000"/>
        </w:rPr>
        <w:t>hay không?</w:t>
      </w:r>
    </w:p>
    <w:p w14:paraId="007FEC68"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b/>
          <w:bCs/>
          <w:color w:val="FF0000"/>
        </w:rPr>
        <w:t>6. KẾT QUẢ DÀNH CHO NGƯỜI Ở LẠI.</w:t>
      </w:r>
    </w:p>
    <w:p w14:paraId="469D01CF"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Người đàn bà Canaan cuối cùng đã nhận được điều bà xin. Con gái bà được chữa lành. Nhưng điều quý giá hơn phép lạ chính là lời khen ngợi Chúa dành cho kẻ dám tin cả khi không còn gì để tin: </w:t>
      </w:r>
      <w:r w:rsidRPr="000D4898">
        <w:rPr>
          <w:rFonts w:ascii="Arial" w:hAnsi="Arial" w:cs="Arial"/>
          <w:b/>
          <w:bCs/>
          <w:color w:val="000000"/>
        </w:rPr>
        <w:t>"Bà có lòng mạnh tin".</w:t>
      </w:r>
    </w:p>
    <w:p w14:paraId="105B4C9A"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Người con được chữa lành hôm ấy rồi cũng sẽ qua đi. Nhưng lòng tin của người mẹ đã trở thành một chứng từ sống mãi trong Tin Mừng. Không chỉ thế. Nó còn là tấm bia sống khắc ghi đức tin của một người ngoại giáo để dạy "những đứa con trong nhà" là chính chúng ta.</w:t>
      </w:r>
    </w:p>
    <w:p w14:paraId="19966C31"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Hàng ngàn năm sau, chúng ta vẫn còn ngồi đây và học nơi bà. Đức tin của bà giáo dục chúng ta rằng: </w:t>
      </w:r>
      <w:r w:rsidRPr="000D4898">
        <w:rPr>
          <w:rFonts w:ascii="Arial" w:hAnsi="Arial" w:cs="Arial"/>
          <w:b/>
          <w:bCs/>
          <w:color w:val="000000"/>
        </w:rPr>
        <w:t>Đừng bỏ Chúa khi Chúa im lặng. Đừng bỏ cầu nguyện khi chưa thấy kết quả. Đừng nghĩ mình không xứng đáng nên không dám đến với Chúa.</w:t>
      </w:r>
    </w:p>
    <w:p w14:paraId="3AC148C7"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Và nhất là: </w:t>
      </w:r>
      <w:r w:rsidRPr="000D4898">
        <w:rPr>
          <w:rFonts w:ascii="Arial" w:hAnsi="Arial" w:cs="Arial"/>
          <w:b/>
          <w:bCs/>
          <w:color w:val="000000"/>
        </w:rPr>
        <w:t>Đừng bao giờ nghĩ lòng thương xót của Chúa nhỏ hơn nỗi đau của chúng ta.</w:t>
      </w:r>
    </w:p>
    <w:p w14:paraId="2411BDE1"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t>Biết bao nhiêu điều ta sẽ không hiểu được. Biết bao nhiêu thắc mắc có thể đọng lại trong lòng ta. Biết bao nhiêu lần Chúa vẫn dường như im lặng. Nhưng nếu một ngày nào đó, chúng ta không còn biết nói gì nữa, hãy vẫn có thưa lên bằng chính lời của người đàn bà Canaan: "</w:t>
      </w:r>
      <w:r w:rsidRPr="000D4898">
        <w:rPr>
          <w:rFonts w:ascii="Arial" w:hAnsi="Arial" w:cs="Arial"/>
          <w:b/>
          <w:bCs/>
          <w:color w:val="000000"/>
        </w:rPr>
        <w:t>Lạy Ngài, xin cứu giúp con".</w:t>
      </w:r>
    </w:p>
    <w:p w14:paraId="57AE346F"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color w:val="000000"/>
        </w:rPr>
        <w:lastRenderedPageBreak/>
        <w:t>Nếu thật sự hôm nay Chúa chưa trả lời, chúng ta vẫn ở lại. Chúa chưa mở cửa, chúng ta vẫn gõ. Chúng ta chưa hiểu, hãy vẫn cứ tin. Bởi sau cùng, điều quan trọng nhất không phải là </w:t>
      </w:r>
      <w:r w:rsidRPr="000D4898">
        <w:rPr>
          <w:rFonts w:ascii="Arial" w:hAnsi="Arial" w:cs="Arial"/>
          <w:b/>
          <w:bCs/>
          <w:color w:val="000000"/>
        </w:rPr>
        <w:t>tôi đã hiểu Chúa bao nhiêu. </w:t>
      </w:r>
      <w:r w:rsidRPr="000D4898">
        <w:rPr>
          <w:rFonts w:ascii="Arial" w:hAnsi="Arial" w:cs="Arial"/>
          <w:color w:val="000000"/>
        </w:rPr>
        <w:t>Nhưng</w:t>
      </w:r>
      <w:r w:rsidRPr="000D4898">
        <w:rPr>
          <w:rFonts w:ascii="Arial" w:hAnsi="Arial" w:cs="Arial"/>
          <w:b/>
          <w:bCs/>
          <w:color w:val="000000"/>
        </w:rPr>
        <w:t> </w:t>
      </w:r>
      <w:r w:rsidRPr="000D4898">
        <w:rPr>
          <w:rFonts w:ascii="Arial" w:hAnsi="Arial" w:cs="Arial"/>
          <w:color w:val="000000"/>
        </w:rPr>
        <w:t>là </w:t>
      </w:r>
      <w:r w:rsidRPr="000D4898">
        <w:rPr>
          <w:rFonts w:ascii="Arial" w:hAnsi="Arial" w:cs="Arial"/>
          <w:b/>
          <w:bCs/>
          <w:color w:val="000000"/>
        </w:rPr>
        <w:t>tôi có còn ở lại với Chúa hay không.</w:t>
      </w:r>
    </w:p>
    <w:p w14:paraId="511E5C0B"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i/>
          <w:iCs/>
          <w:color w:val="000000"/>
        </w:rPr>
        <w:t>Lạy Chúa Giêsu, rất nhiều khi chúng con không hiểu Chúa. Thậm chí nhiều lúc chúng con có cảm giác lời Chúa làm chúng con đau. Và biết bao nhiêu lần chúng con cầu xin mà Chúa vẫn im lặng. Không ít lần chúng con chỉ còn biết hỏi: "Lạy Chúa, tại sao?".</w:t>
      </w:r>
    </w:p>
    <w:p w14:paraId="14BDE40C"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i/>
          <w:iCs/>
          <w:color w:val="000000"/>
        </w:rPr>
        <w:t>Xin cho chúng con đừng bỏ Chúa trong những lúc ấy. Xin cho chúng con có được một chút lòng tin của người đàn bà Canaan. Để khi không hiểu, chúng con vẫn tin. Khi đau, chúng con vẫn cầu nguyện. Khi Chúa im lặng, chúng con vẫn ở lại.</w:t>
      </w:r>
    </w:p>
    <w:p w14:paraId="53E24FDD" w14:textId="77777777" w:rsidR="008B50D1" w:rsidRPr="000D4898" w:rsidRDefault="008B50D1" w:rsidP="008B50D1">
      <w:pPr>
        <w:pStyle w:val="NormalWeb"/>
        <w:spacing w:before="120" w:beforeAutospacing="0"/>
        <w:ind w:firstLine="560"/>
        <w:jc w:val="both"/>
        <w:rPr>
          <w:rFonts w:ascii="Arial" w:hAnsi="Arial" w:cs="Arial"/>
          <w:color w:val="000000"/>
        </w:rPr>
      </w:pPr>
      <w:r w:rsidRPr="000D4898">
        <w:rPr>
          <w:rFonts w:ascii="Arial" w:hAnsi="Arial" w:cs="Arial"/>
          <w:i/>
          <w:iCs/>
          <w:color w:val="000000"/>
        </w:rPr>
        <w:t>Tin rằng đến một ngày, chúng con cũng được nghe lời Chúa nói: "</w:t>
      </w:r>
      <w:r w:rsidRPr="000D4898">
        <w:rPr>
          <w:rFonts w:ascii="Arial" w:hAnsi="Arial" w:cs="Arial"/>
          <w:b/>
          <w:bCs/>
          <w:i/>
          <w:iCs/>
          <w:color w:val="000000"/>
        </w:rPr>
        <w:t>Con có lòng mạnh tin".</w:t>
      </w:r>
    </w:p>
    <w:p w14:paraId="2C1EB145" w14:textId="77777777" w:rsidR="008B50D1" w:rsidRPr="000D4898" w:rsidRDefault="008B50D1" w:rsidP="008B50D1">
      <w:pPr>
        <w:pStyle w:val="NormalWeb"/>
        <w:spacing w:before="120" w:beforeAutospacing="0"/>
        <w:ind w:firstLine="560"/>
        <w:jc w:val="both"/>
        <w:rPr>
          <w:rFonts w:ascii="Arial" w:hAnsi="Arial" w:cs="Arial"/>
          <w:color w:val="FF0000"/>
        </w:rPr>
      </w:pPr>
      <w:r w:rsidRPr="000D4898">
        <w:rPr>
          <w:rFonts w:ascii="Arial" w:hAnsi="Arial" w:cs="Arial"/>
          <w:b/>
          <w:bCs/>
          <w:color w:val="FF0000"/>
        </w:rPr>
        <w:t>Lm JB NGUYỄN MINH HÙNG</w:t>
      </w:r>
    </w:p>
    <w:p w14:paraId="130ECB42" w14:textId="77777777" w:rsidR="00610336" w:rsidRPr="000D4898" w:rsidRDefault="00610336" w:rsidP="00610336">
      <w:pPr>
        <w:spacing w:before="100" w:beforeAutospacing="1" w:line="360" w:lineRule="atLeast"/>
        <w:ind w:firstLine="706"/>
        <w:jc w:val="both"/>
        <w:rPr>
          <w:rFonts w:ascii="Arial" w:hAnsi="Arial" w:cs="Arial"/>
          <w:color w:val="000000"/>
        </w:rPr>
      </w:pPr>
    </w:p>
    <w:p w14:paraId="39986F1B" w14:textId="77777777" w:rsidR="003921D0" w:rsidRPr="000D4898" w:rsidRDefault="0053371D" w:rsidP="003921D0">
      <w:pPr>
        <w:spacing w:before="180"/>
        <w:jc w:val="both"/>
        <w:rPr>
          <w:rFonts w:ascii="Arial" w:hAnsi="Arial" w:cs="Arial"/>
          <w:b/>
        </w:rPr>
      </w:pPr>
      <w:hyperlink w:anchor="MucLuc" w:history="1">
        <w:r w:rsidR="003921D0" w:rsidRPr="000D4898">
          <w:rPr>
            <w:rStyle w:val="Hyperlink"/>
            <w:rFonts w:ascii="Arial" w:hAnsi="Arial" w:cs="Arial"/>
            <w:b/>
          </w:rPr>
          <w:t>VỀ MỤC LỤC</w:t>
        </w:r>
      </w:hyperlink>
    </w:p>
    <w:p w14:paraId="27EB2744" w14:textId="77777777" w:rsidR="005D3179" w:rsidRPr="000D4898" w:rsidRDefault="002D71F2" w:rsidP="009B68FB">
      <w:pPr>
        <w:spacing w:before="60"/>
        <w:ind w:firstLine="720"/>
        <w:jc w:val="both"/>
        <w:rPr>
          <w:rFonts w:ascii="Arial" w:hAnsi="Arial" w:cs="Arial"/>
          <w:b/>
        </w:rPr>
      </w:pPr>
      <w:r w:rsidRPr="000D4898">
        <w:rPr>
          <w:rFonts w:ascii="Arial" w:hAnsi="Arial" w:cs="Arial"/>
          <w:b/>
          <w:i/>
          <w:iCs/>
          <w:noProof/>
          <w:color w:val="008000"/>
          <w:kern w:val="36"/>
        </w:rPr>
        <mc:AlternateContent>
          <mc:Choice Requires="wps">
            <w:drawing>
              <wp:anchor distT="0" distB="0" distL="114300" distR="114300" simplePos="0" relativeHeight="251659776" behindDoc="0" locked="0" layoutInCell="1" allowOverlap="1" wp14:anchorId="04DE43A5" wp14:editId="5DD5BD86">
                <wp:simplePos x="0" y="0"/>
                <wp:positionH relativeFrom="margin">
                  <wp:align>left</wp:align>
                </wp:positionH>
                <wp:positionV relativeFrom="paragraph">
                  <wp:posOffset>96213</wp:posOffset>
                </wp:positionV>
                <wp:extent cx="6477000" cy="367863"/>
                <wp:effectExtent l="0" t="0" r="0" b="0"/>
                <wp:wrapNone/>
                <wp:docPr id="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367863"/>
                        </a:xfrm>
                        <a:prstGeom prst="rect">
                          <a:avLst/>
                        </a:prstGeom>
                        <a:gradFill rotWithShape="1">
                          <a:gsLst>
                            <a:gs pos="0">
                              <a:srgbClr val="92D050">
                                <a:alpha val="99001"/>
                              </a:srgbClr>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53269C61" w14:textId="3DC06F74" w:rsidR="0053371D" w:rsidRPr="00610D1C" w:rsidRDefault="0053371D" w:rsidP="00844C6C">
                            <w:pPr>
                              <w:pStyle w:val="Heading7"/>
                              <w:spacing w:before="60"/>
                              <w:rPr>
                                <w:rFonts w:ascii="Arial" w:hAnsi="Arial"/>
                                <w:b/>
                                <w:bCs/>
                                <w:color w:val="FF0000"/>
                              </w:rPr>
                            </w:pPr>
                            <w:r w:rsidRPr="00FB2E8D">
                              <w:rPr>
                                <w:rFonts w:ascii="Arial" w:hAnsi="Arial"/>
                                <w:b/>
                                <w:bCs/>
                                <w:color w:val="FF0000"/>
                              </w:rPr>
                              <w:t>BÍ QUYẾT HẠNH PHÚC CỦA HÔN NHÂN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E43A5" id="Text Box 30" o:spid="_x0000_s1034" type="#_x0000_t202" style="position:absolute;left:0;text-align:left;margin-left:0;margin-top:7.6pt;width:510pt;height:28.95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" fillcolor="#92d050" stroked="f" strokecolor="#936">
                <v:fill opacity="64881f" color2="#e2efd9" rotate="t" angle="90" focus="100%" type="gradient"/>
                <v:textbox>
                  <w:txbxContent>
                    <w:p w14:paraId="53269C61" w14:textId="3DC06F74" w:rsidR="0053371D" w:rsidRPr="00610D1C" w:rsidRDefault="0053371D" w:rsidP="00844C6C">
                      <w:pPr>
                        <w:pStyle w:val="Heading7"/>
                        <w:spacing w:before="60"/>
                        <w:rPr>
                          <w:rFonts w:ascii="Arial" w:hAnsi="Arial"/>
                          <w:b/>
                          <w:bCs/>
                          <w:color w:val="FF0000"/>
                        </w:rPr>
                      </w:pPr>
                      <w:r w:rsidRPr="00FB2E8D">
                        <w:rPr>
                          <w:rFonts w:ascii="Arial" w:hAnsi="Arial"/>
                          <w:b/>
                          <w:bCs/>
                          <w:color w:val="FF0000"/>
                        </w:rPr>
                        <w:t>BÍ QUYẾT HẠNH PHÚC CỦA HÔN NHÂN</w:t>
                      </w:r>
                    </w:p>
                  </w:txbxContent>
                </v:textbox>
                <w10:wrap anchorx="margin"/>
              </v:shape>
            </w:pict>
          </mc:Fallback>
        </mc:AlternateContent>
      </w:r>
    </w:p>
    <w:p w14:paraId="034E27FC" w14:textId="77777777" w:rsidR="00720178" w:rsidRPr="000D4898" w:rsidRDefault="00720178" w:rsidP="00C55274">
      <w:pPr>
        <w:jc w:val="center"/>
        <w:rPr>
          <w:rStyle w:val="Strong"/>
          <w:rFonts w:ascii="Arial" w:hAnsi="Arial" w:cs="Arial"/>
          <w:color w:val="FF0000"/>
        </w:rPr>
      </w:pPr>
    </w:p>
    <w:p w14:paraId="68609E93" w14:textId="77777777" w:rsidR="00C55274" w:rsidRPr="000D4898" w:rsidRDefault="00C55274" w:rsidP="00C55274">
      <w:pPr>
        <w:rPr>
          <w:rFonts w:ascii="Arial" w:hAnsi="Arial" w:cs="Arial"/>
        </w:rPr>
      </w:pPr>
    </w:p>
    <w:p w14:paraId="3BBFEDDB" w14:textId="3BEF8183"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1ACDF27B" w14:textId="77777777" w:rsidR="00730F12" w:rsidRPr="00730F12" w:rsidRDefault="00730F12" w:rsidP="00730F12">
      <w:pPr>
        <w:pStyle w:val="NormalWeb"/>
        <w:shd w:val="clear" w:color="auto" w:fill="FFFFFF"/>
        <w:spacing w:before="0" w:beforeAutospacing="0" w:after="0" w:afterAutospacing="0" w:line="360" w:lineRule="auto"/>
        <w:ind w:firstLine="284"/>
        <w:jc w:val="both"/>
        <w:rPr>
          <w:rFonts w:ascii="Arial" w:hAnsi="Arial" w:cs="Arial"/>
          <w:b/>
          <w:color w:val="FF0000"/>
        </w:rPr>
      </w:pPr>
      <w:bookmarkStart w:id="10" w:name="Duyet"/>
      <w:r w:rsidRPr="00730F12">
        <w:rPr>
          <w:rFonts w:ascii="Arial" w:hAnsi="Arial" w:cs="Arial"/>
          <w:b/>
          <w:color w:val="FF0000"/>
        </w:rPr>
        <w:t xml:space="preserve">   Tiến sĩ Tâm Lý Trần Mỹ Duyệt</w:t>
      </w:r>
    </w:p>
    <w:bookmarkEnd w:id="10"/>
    <w:p w14:paraId="230DA4A5" w14:textId="5888270C" w:rsidR="0053371D" w:rsidRDefault="0053371D" w:rsidP="0053371D">
      <w:pPr>
        <w:pStyle w:val="NormalWeb"/>
        <w:jc w:val="center"/>
      </w:pPr>
      <w:r>
        <w:rPr>
          <w:noProof/>
        </w:rPr>
        <w:drawing>
          <wp:inline distT="0" distB="0" distL="0" distR="0" wp14:anchorId="7A4EDF48" wp14:editId="54FE9FCB">
            <wp:extent cx="5667375" cy="314501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hu Nho S.jpg"/>
                    <pic:cNvPicPr/>
                  </pic:nvPicPr>
                  <pic:blipFill>
                    <a:blip r:embed="rId17">
                      <a:extLst>
                        <a:ext uri="{28A0092B-C50C-407E-A947-70E740481C1C}">
                          <a14:useLocalDpi xmlns:a14="http://schemas.microsoft.com/office/drawing/2010/main" val="0"/>
                        </a:ext>
                      </a:extLst>
                    </a:blip>
                    <a:stretch>
                      <a:fillRect/>
                    </a:stretch>
                  </pic:blipFill>
                  <pic:spPr>
                    <a:xfrm>
                      <a:off x="0" y="0"/>
                      <a:ext cx="5684432" cy="3154479"/>
                    </a:xfrm>
                    <a:prstGeom prst="rect">
                      <a:avLst/>
                    </a:prstGeom>
                  </pic:spPr>
                </pic:pic>
              </a:graphicData>
            </a:graphic>
          </wp:inline>
        </w:drawing>
      </w:r>
    </w:p>
    <w:p w14:paraId="7E61EA01" w14:textId="4C02D0B6" w:rsidR="00DE0DAE" w:rsidRPr="000D4898" w:rsidRDefault="0053371D" w:rsidP="0053371D">
      <w:pPr>
        <w:pStyle w:val="NormalWeb"/>
        <w:jc w:val="center"/>
        <w:rPr>
          <w:rFonts w:ascii="Arial" w:hAnsi="Arial" w:cs="Arial"/>
          <w:b/>
          <w:color w:val="FF0000"/>
        </w:rPr>
      </w:pPr>
      <w:hyperlink r:id="rId18" w:history="1">
        <w:r w:rsidR="00DE0DAE" w:rsidRPr="000D4898">
          <w:rPr>
            <w:rStyle w:val="Hyperlink"/>
            <w:rFonts w:ascii="Arial" w:hAnsi="Arial" w:cs="Arial"/>
            <w:b/>
          </w:rPr>
          <w:t>https://youtu.be/F-uZzzbZSto</w:t>
        </w:r>
      </w:hyperlink>
    </w:p>
    <w:p w14:paraId="0EFB1A9E" w14:textId="4B9676DB" w:rsidR="00ED63A4" w:rsidRPr="000D4898" w:rsidRDefault="00ED63A4" w:rsidP="0053371D">
      <w:pPr>
        <w:pStyle w:val="NormalWeb"/>
        <w:shd w:val="clear" w:color="auto" w:fill="FFFFFF"/>
        <w:spacing w:before="0" w:beforeAutospacing="0" w:after="0" w:afterAutospacing="0" w:line="360" w:lineRule="auto"/>
        <w:jc w:val="both"/>
        <w:rPr>
          <w:rFonts w:ascii="Arial" w:hAnsi="Arial" w:cs="Arial"/>
          <w:color w:val="222222"/>
        </w:rPr>
      </w:pPr>
      <w:r w:rsidRPr="000D4898">
        <w:rPr>
          <w:rFonts w:ascii="Arial" w:hAnsi="Arial" w:cs="Arial"/>
          <w:color w:val="222222"/>
        </w:rPr>
        <w:t>  </w:t>
      </w:r>
    </w:p>
    <w:p w14:paraId="5238D366"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xml:space="preserve">Theo truyền thống và quan niệm chung của người Việt Nam, để tìm cho mình một cuộc hôn nhân hạnh phúc, nhiều người đã đi coi bói, tránh xung đột tuổi tác, tìm chọn ngày lành tháng tốt. Đối với tuổi trẻ, về phía đàn ông con trai là cưới được người vợ trẻ, đẹp, duyên </w:t>
      </w:r>
      <w:r w:rsidRPr="000D4898">
        <w:rPr>
          <w:rFonts w:ascii="Arial" w:hAnsi="Arial" w:cs="Arial"/>
          <w:color w:val="222222"/>
        </w:rPr>
        <w:lastRenderedPageBreak/>
        <w:t>dáng, hiền thục và hấp dẫn. Về phía đàn bà con gái là có một người chồng giầu sang, địa vị, học thức và lãng mạn. Nhưng tìm đâu ra những người con gái, con trai, đàn bà, đàn ông như vậy? Và dù có tìm được những người này đi nữa thì đời sống hôn nhân vẫn không bảo đảm và có được hạnh phúc.</w:t>
      </w:r>
    </w:p>
    <w:p w14:paraId="6912CC24"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112E63FD"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Theo Forbes Advisor, tỷ lệ ly hôn của các cặp đôi ở Hoa Kỳ là 43% đối với các cuộc hôn nhân đầu tiên. Các cuộc hôn nhân tiếp theo có xu hướng thất bại với tỷ lệ thậm chí còn cao hơn. Tình hình chung toàn thế giới con số ly dị khác nhau tùy theo mỗi quốc gia và tùy theo quan niệm hôn nhân gia đình mỗi vùng miền. Một số quốc gia trung tâm Âu châu và Á châu, con số nhiều hơn 70% các cuộc hôn nhân có kết thúc đổ vỡ, trong khi ở các quốc gia Nam Á châu và Mỹ châu con số ấy dưới 3%. Riêng tại Việt Nam con số xấp xỉ là 7% (khoảng 0,2 đến 0,4 cho 1000 người).  </w:t>
      </w:r>
    </w:p>
    <w:p w14:paraId="3BBE8B65"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65DF82B9" w14:textId="20C1B532" w:rsidR="00ED63A4" w:rsidRPr="0053371D" w:rsidRDefault="00ED63A4" w:rsidP="00ED63A4">
      <w:pPr>
        <w:pStyle w:val="NormalWeb"/>
        <w:shd w:val="clear" w:color="auto" w:fill="FFFFFF"/>
        <w:spacing w:before="0" w:beforeAutospacing="0" w:after="0" w:afterAutospacing="0" w:line="360" w:lineRule="auto"/>
        <w:ind w:firstLine="284"/>
        <w:jc w:val="both"/>
        <w:rPr>
          <w:rFonts w:ascii="Arial" w:hAnsi="Arial" w:cs="Arial"/>
          <w:b/>
          <w:color w:val="FF0000"/>
        </w:rPr>
      </w:pPr>
      <w:r w:rsidRPr="0053371D">
        <w:rPr>
          <w:rFonts w:ascii="Arial" w:hAnsi="Arial" w:cs="Arial"/>
          <w:b/>
          <w:color w:val="FF0000"/>
        </w:rPr>
        <w:t> NHỮNG LÝ DO ĐƯA ĐẾN THẤT BẠI</w:t>
      </w:r>
    </w:p>
    <w:p w14:paraId="4AA6E134"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7F1A543D"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Để giải mã những lý do thường đưa đến sự thất bại trong hôn nhân, chúng ta cần phải đối diện và tìm hiểu xem chúng đến từ đâu. Nhưng trước hết chúng ta phải nhìn nhận sự thật này là những quan niệm về lối sống, trào lưu tư tưởng, ảnh hưởng các phong trào xã hội và những phát minh khoa học đang tác động rất nhiều trên cuộc sống của con người ngày nay. Sau đây là những nguyên nhân chính được cho là có ảnh hưởng tiêu cực đối với hạnh phúc của hôn nhân:</w:t>
      </w:r>
    </w:p>
    <w:p w14:paraId="301EABE3"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br/>
      </w:r>
      <w:r w:rsidRPr="000D4898">
        <w:rPr>
          <w:rFonts w:ascii="Arial" w:hAnsi="Arial" w:cs="Arial"/>
          <w:b/>
          <w:bCs/>
          <w:color w:val="222222"/>
        </w:rPr>
        <w:t>1. Áp lực tài chính</w:t>
      </w:r>
    </w:p>
    <w:p w14:paraId="23B4E388"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br/>
        <w:t>Các vấn đề về tiền bạc từ lâu đã là nguyên nhân gây ra tranh cãi và căng thẳng trong đời sống hôn nhân gia đình. Việc chi phí sinh hoạt tăng cao càng làm tăng thêm áp lực lên ví tiền, và do đó, ảnh hưởng lên hôn nhân của chúng ta. Chuyện “hai trái tim vàng sống trong túp lều lý tưởng” là hoang đường, thiếu thực tế trong đời sống con người ngày nay. Tìm kiếm cho mình một công ăn việc làm ổn định là một trong những đòi hỏi của nhu cầu tài chính gia đình. Lười biếng, sống dựa dẫm vào cha mẹ, chồng hoặc vợ được cho là sống thiếu trách nhiệm. Chính Thánh Phaolô cũng đã nói: “Những ai không làm thì đừng có ăn.” (2 Thessalonians 3:10)</w:t>
      </w:r>
    </w:p>
    <w:p w14:paraId="6D89977E"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5285BABA"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b/>
          <w:bCs/>
          <w:color w:val="222222"/>
        </w:rPr>
        <w:t>2. Môi trường làm việc</w:t>
      </w:r>
    </w:p>
    <w:p w14:paraId="6F595872"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br/>
        <w:t xml:space="preserve">Vợ chồng làm việc khác giờ giấc. Chồng làm đêm, vợ làm ngày. Có khi vì công việc phải </w:t>
      </w:r>
      <w:r w:rsidRPr="000D4898">
        <w:rPr>
          <w:rFonts w:ascii="Arial" w:hAnsi="Arial" w:cs="Arial"/>
          <w:color w:val="222222"/>
        </w:rPr>
        <w:lastRenderedPageBreak/>
        <w:t>làm xa nhà lâu ngày, lâu tháng. Đây là những mấu chốt khiến tình cảm vợ chồng trở nên lạnh nhạt, vì khi yêu nhau người ta luôn muốn gần nhau. “Nhất nhật bất kiến như tam thu hề” (một ngày không gặp nhau dài tựa ba mùa thu) mặc dù vợ chồng bên cạnh nhau 24/7 có thể gây khó chịu, va chạm và có ít thời gian riêng tư cho thói quen của nhau.</w:t>
      </w:r>
    </w:p>
    <w:p w14:paraId="51A2F650"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br/>
      </w:r>
      <w:r w:rsidRPr="000D4898">
        <w:rPr>
          <w:rFonts w:ascii="Arial" w:hAnsi="Arial" w:cs="Arial"/>
          <w:b/>
          <w:bCs/>
          <w:color w:val="222222"/>
        </w:rPr>
        <w:t>3. Những phát minh hiện đại</w:t>
      </w:r>
    </w:p>
    <w:p w14:paraId="73D0404A"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173F3FEF"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Điện thoại thông minh, internet, các trang mạng xã hội là những thủ phạm lớn nhất gây ra căng thẳng, bất hòa, cám dỗ trong hôn nhân. Chúng thường làm nhiều người xao nhãng khỏi những việc cần làm ở nhà hoặc với gia đình, và gia tăng những hiểu lầm.  </w:t>
      </w:r>
    </w:p>
    <w:p w14:paraId="708480C6"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264D1AAD"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Điện thoại thông minh thực tế đang gây ra rất nhiều rắc rối. Vì chúng ta quá chú ý đến màn hình, nghệ thuật trò chuyện giữa vợ chồng dường như bị mai một. Nhiều cặp đôi ngay trong nhà mình mà hầu như không nói chuyện với nhau, chỉ chăm chăm nhìn vào điện thoại.</w:t>
      </w:r>
    </w:p>
    <w:p w14:paraId="7705244E"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1B4EACCA"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Tuy nhiên, điện thoại thông minh cũng giúp công việc trở nên thuận tiện hơn và đã được chứng minh là tiết kiệm thời gian. Người ta có thể dùng điện thoại để mua sắm, xem phim, đặt đồ ăn và thậm chí giúp tạo thói quen cầu nguyện. Vì thế, nó luôn gắn liền với tay chúng ta.</w:t>
      </w:r>
    </w:p>
    <w:p w14:paraId="34477CF4"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br/>
        <w:t>Tiếp đến là những trang mạng xã hội. Nó luôn tạo ra những kỳ vọng không thực tế. Vô số bài đăng về những cặp đôi dường như hoàn hảo với những ngôi nhà ngăn nắp, những đứa con sạch sẽ và hạnh phúc, thân hình lý tưởng, những bữa ăn được nấu nướng chu đáo và bày biện tinh tế, và những công việc cho phép họ đi nghỉ dưỡng bất tận trên du thuyền ở những nơi xa xôi mặc dù hầu hết chúng ta đều biết điều này là không thực tế, nhưng nó vẫn tạo ra cảm giác rằng có điều gì đó tốt đẹp hơn đang chờ đợi chúng ta. Đáng buồn thay, “Cỏ sân nhà hàng xóm luôn xanh hơn cỏ nhà mình.” Hậu quả là chúng ta đánh mất đi những gì mình đang có.</w:t>
      </w:r>
    </w:p>
    <w:p w14:paraId="35915FA1"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br/>
        <w:t>Trong khi mạng xã hội tạo ra những kỳ vọng không thực tế, nó cũng có thể nuôi dưỡng sự thiếu tin tưởng trong hôn nhân. Người ta có thể kết nối lại với những người yêu cũ, hoặc kết nối với những người hoàn toàn xa lạ. Điều này tạo ra những cám dỗ rất nguy hiểm. Nếu vợ chồng luôn bận rộn nối kết trực tuyến với “bạn bè” hơn là với nhau, hành động này sẽ gây ra sự ghen tuông và nghi ngờ. Theo các luật sư gia đình, facebook đã là nguyên nhân của nhiều vụ ly hôn trong những năm gần đây.</w:t>
      </w:r>
    </w:p>
    <w:p w14:paraId="250E65CD"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lastRenderedPageBreak/>
        <w:br/>
      </w:r>
      <w:r w:rsidRPr="000D4898">
        <w:rPr>
          <w:rFonts w:ascii="Arial" w:hAnsi="Arial" w:cs="Arial"/>
          <w:b/>
          <w:bCs/>
          <w:color w:val="222222"/>
        </w:rPr>
        <w:t>4. “Tôi” chứ không phải “chúng ta”</w:t>
      </w:r>
    </w:p>
    <w:p w14:paraId="346439CC"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br/>
        <w:t>Dành thời gian cho mình, quan tâm đến cá nhân và những nhu cầu cá nhân. Hiện tượng này  đang tạo ra một lối sống ích kỷ, đôi khi vô tâm và vô cảm. </w:t>
      </w:r>
    </w:p>
    <w:p w14:paraId="040A162A"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br/>
        <w:t>Ai cũng biết rằng trong hôn nhân không có thứ hạnh phúc “một mình”. Mặc dù việc nghỉ ngơi là quan trọng, nhưng điều quan trọng không kém là “thời gian cho nhau” để tăng thêm hạnh phúc của cả hai. Trong Kinh Thánh, Ađam đã gọi Evà là: “Xương của xương tôi, thịt của thịt tôi.” (Genesis 2:23). Và người Việt Nam gọi vợ hay chồng mình là “mình”.</w:t>
      </w:r>
    </w:p>
    <w:p w14:paraId="1200EE93"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48CD4269"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Quan tâm đến cái tôi là đúng khi chúng ta xem xét, để ý đến sự phát triển cá nhân. Với tư cách cá nhân, tất cả chúng ta nên không ngừng phát triển và hoàn thiện bản thân, nhưng thách thức thực sự là đảm bảo người phối ngẫu của mình cũng là một phần của sự phát triển đó.</w:t>
      </w:r>
    </w:p>
    <w:p w14:paraId="05799B27"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br/>
      </w:r>
      <w:r w:rsidRPr="000D4898">
        <w:rPr>
          <w:rFonts w:ascii="Arial" w:hAnsi="Arial" w:cs="Arial"/>
          <w:b/>
          <w:bCs/>
          <w:color w:val="222222"/>
        </w:rPr>
        <w:t>5. Áp lực giáo dục con cái</w:t>
      </w:r>
    </w:p>
    <w:p w14:paraId="2541D4F3"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b/>
          <w:bCs/>
          <w:color w:val="222222"/>
        </w:rPr>
        <w:t> </w:t>
      </w:r>
    </w:p>
    <w:p w14:paraId="69934771"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Việc nuôi dạy con cái ngày nay khác xa so với cách cha mẹ hoặc ông bà chúng ta nuôi dạy. Áp lực để trở thành bậc cha mẹ hoàn hảo trong hoàn cảnh hiện nay là rất cao. Học đường không phải là nơi chúng ta có thể khoán trắng cho việc giáo dục con cái mình. Ngược lại, xã hội, hoàn cảnh chung quanh cuộc sống, sự phát triển của khoa học luôn luôn là những thách thức lớn đối với việc phát triển của con cái. Đó là những khó khăn mà phần lớn phụ huynh ngày nay phải đối diện.</w:t>
      </w:r>
    </w:p>
    <w:p w14:paraId="522899BC"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7A9E9969"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Và điều này cũng tạo nên những bất đồng, những khó chịu, cãi vã, có khi đưa đến đổ vỡ hôn nhân về những bất đồng trong việc giáo dục con cái. Người Việt Nam xưa có câu: “Con hư tại mẹ, cháu hư tại bà”. Ngày nay tuy sự hiểu biết về khoa tâm lý trẻ em, tâm lý phát triển, tâm lý giáo dục được phổ biến và giảng dạy rộng rãi, nhưng vì phần đông cha mẹ hoặc là vì quá bận rộn với công ăn việc làm, công danh, sự nghiệp, hay những lý do khác nên c</w:t>
      </w:r>
      <w:r w:rsidRPr="000D4898">
        <w:rPr>
          <w:rFonts w:ascii="Arial" w:hAnsi="Arial" w:cs="Arial"/>
          <w:color w:val="222222"/>
          <w:lang w:val="vi-VN"/>
        </w:rPr>
        <w:t>ác tổ chức quốc tế về bảo vệ trẻ em ước tính rằng mỗi năm có khoảng 8 triệu trẻ em được báo cáo mất tích trên toàn thế giới, và phần lớn các trường hợp này liên quan đến việc trẻ tự ý bỏ nhà đi hoặc bị buộc phải rời khỏi nhà.</w:t>
      </w:r>
    </w:p>
    <w:p w14:paraId="3170425D"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3AAEAEF2" w14:textId="77777777" w:rsidR="00ED63A4" w:rsidRPr="0053371D" w:rsidRDefault="00ED63A4" w:rsidP="00ED63A4">
      <w:pPr>
        <w:pStyle w:val="NormalWeb"/>
        <w:shd w:val="clear" w:color="auto" w:fill="FFFFFF"/>
        <w:spacing w:before="0" w:beforeAutospacing="0" w:after="0" w:afterAutospacing="0" w:line="360" w:lineRule="auto"/>
        <w:ind w:firstLine="284"/>
        <w:jc w:val="both"/>
        <w:rPr>
          <w:rFonts w:ascii="Arial" w:hAnsi="Arial" w:cs="Arial"/>
          <w:b/>
          <w:color w:val="FF0000"/>
        </w:rPr>
      </w:pPr>
      <w:r w:rsidRPr="0053371D">
        <w:rPr>
          <w:rFonts w:ascii="Arial" w:hAnsi="Arial" w:cs="Arial"/>
          <w:b/>
          <w:color w:val="FF0000"/>
        </w:rPr>
        <w:t>CÁI NHÌN TÂM LÝ</w:t>
      </w:r>
    </w:p>
    <w:p w14:paraId="5A7A467D"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t> </w:t>
      </w:r>
    </w:p>
    <w:p w14:paraId="1FEF1BAE"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lastRenderedPageBreak/>
        <w:t>Theo tâm lý học, một cuộc hôn nhân hạnh phúc được xây dựng trên nền tảng tình bạn sâu sắc, sự an toàn về mặt </w:t>
      </w:r>
      <w:r w:rsidRPr="000D4898">
        <w:rPr>
          <w:rFonts w:ascii="Arial" w:hAnsi="Arial" w:cs="Arial"/>
          <w:color w:val="222222"/>
        </w:rPr>
        <w:t>tâm lý và tình cảm, cũng như </w:t>
      </w:r>
      <w:r w:rsidRPr="000D4898">
        <w:rPr>
          <w:rFonts w:ascii="Arial" w:hAnsi="Arial" w:cs="Arial"/>
          <w:color w:val="222222"/>
          <w:lang w:val="vi-VN"/>
        </w:rPr>
        <w:t>khả năng giải quyết xung đột một cách tích cực. Các nghiên cứu chỉ ra rằng sự hài lòng bền vững bắt nguồn từ sự tôn trọng lẫn nhau, sự thể hiện tình cảm cả về thể chất lẫn tinh thần một cách đều đặn, cùng </w:t>
      </w:r>
      <w:r w:rsidRPr="000D4898">
        <w:rPr>
          <w:rFonts w:ascii="Arial" w:hAnsi="Arial" w:cs="Arial"/>
          <w:color w:val="222222"/>
        </w:rPr>
        <w:t>với chú tâm duy trì và phát </w:t>
      </w:r>
      <w:r w:rsidRPr="000D4898">
        <w:rPr>
          <w:rFonts w:ascii="Arial" w:hAnsi="Arial" w:cs="Arial"/>
          <w:color w:val="222222"/>
          <w:lang w:val="vi-VN"/>
        </w:rPr>
        <w:t>phát triển thay vì né tránh vấn đề.</w:t>
      </w:r>
    </w:p>
    <w:p w14:paraId="330595C3"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t> </w:t>
      </w:r>
    </w:p>
    <w:p w14:paraId="784F327A"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Hôn nhân là sự kết hợp giữa hai con người nam và nữ bao gồm những quan điểm và ảnh hưởng khác nhau về di truyền, giáo dục gia đình, hoàn cảnh xã hội, khả năng học vấn, nghề nghiệp, tôn giáo, nhất là hai tâm lý khác nhau. Do đó, để có </w:t>
      </w:r>
      <w:r w:rsidRPr="000D4898">
        <w:rPr>
          <w:rFonts w:ascii="Arial" w:hAnsi="Arial" w:cs="Arial"/>
          <w:color w:val="222222"/>
          <w:lang w:val="vi-VN"/>
        </w:rPr>
        <w:t>một cuộc hôn nhân hạnh phúc</w:t>
      </w:r>
      <w:r w:rsidRPr="000D4898">
        <w:rPr>
          <w:rFonts w:ascii="Arial" w:hAnsi="Arial" w:cs="Arial"/>
          <w:color w:val="222222"/>
        </w:rPr>
        <w:t>, vợ chồng phải đối xử và coi nhau như những người bạn thân, cùng nhau chia sẻ niềm vui và nỗi buồn, gạt bỏ tự ái và cái tôi để tránh những bất đồng, cãi vã không cần thiết, và cùng nhau </w:t>
      </w:r>
      <w:r w:rsidRPr="000D4898">
        <w:rPr>
          <w:rFonts w:ascii="Arial" w:hAnsi="Arial" w:cs="Arial"/>
          <w:color w:val="222222"/>
          <w:lang w:val="vi-VN"/>
        </w:rPr>
        <w:t>có ngôn ngữ cơ thể tích cực tương đồng, cũng như chia sẻ những giá trị cá nhân cốt lõi hoặc tầm nhìn chung về cuộc sống. </w:t>
      </w:r>
      <w:r w:rsidRPr="000D4898">
        <w:rPr>
          <w:rFonts w:ascii="Arial" w:hAnsi="Arial" w:cs="Arial"/>
          <w:color w:val="222222"/>
        </w:rPr>
        <w:t>Tất cả đòi hỏi sự cảm thông, chia sẻ, sự hòa hợp thân xác, quân bình sinh lý và những hiểu biết khác nhau về con người của nhau.</w:t>
      </w:r>
    </w:p>
    <w:p w14:paraId="11506DF5"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5596F864" w14:textId="77777777" w:rsidR="00ED63A4" w:rsidRPr="0053371D" w:rsidRDefault="00ED63A4" w:rsidP="00ED63A4">
      <w:pPr>
        <w:pStyle w:val="NormalWeb"/>
        <w:shd w:val="clear" w:color="auto" w:fill="FFFFFF"/>
        <w:spacing w:before="0" w:beforeAutospacing="0" w:after="0" w:afterAutospacing="0" w:line="360" w:lineRule="auto"/>
        <w:ind w:firstLine="284"/>
        <w:jc w:val="both"/>
        <w:rPr>
          <w:rFonts w:ascii="Arial" w:hAnsi="Arial" w:cs="Arial"/>
          <w:b/>
          <w:color w:val="FF0000"/>
        </w:rPr>
      </w:pPr>
      <w:r w:rsidRPr="0053371D">
        <w:rPr>
          <w:rFonts w:ascii="Arial" w:hAnsi="Arial" w:cs="Arial"/>
          <w:b/>
          <w:color w:val="FF0000"/>
        </w:rPr>
        <w:t>TRUYỀN THỐNG VÀ TÔN GIÁO  </w:t>
      </w:r>
    </w:p>
    <w:p w14:paraId="1BC3EA80"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4607DFA1"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Theo Thánh Thomas Aquinas (1225-1274), một cuộc hôn nhân hạnh phúc đòi hỏi 5 điều kiện sau:</w:t>
      </w:r>
    </w:p>
    <w:p w14:paraId="371B06FE"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22E82082"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-Có mặt của người yêu.</w:t>
      </w:r>
    </w:p>
    <w:p w14:paraId="3E33D3B9"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-Nên giống người yêu.</w:t>
      </w:r>
    </w:p>
    <w:p w14:paraId="654E3865"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-Tìm cầu điều thiện hảo cho người yêu.</w:t>
      </w:r>
    </w:p>
    <w:p w14:paraId="04D672E1"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-Nên một với người yêu.</w:t>
      </w:r>
    </w:p>
    <w:p w14:paraId="3201E2B4"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-Hy sinh cho người yêu.</w:t>
      </w:r>
    </w:p>
    <w:p w14:paraId="0D62D961"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243A0461"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Trong 5 điều kiện trên, hy sinh là điều khó thực hành nhất. Bởi lẽ đời sống chung là một sự hòa hợp đòi hỏi phải có rất nhiều sự hy sinh, nhường nhịn và chấp nhận nhau. Đời sống hôn nhân không phải chỉ kết thúc sau lời nguyền hôn phối hay sau lễ cưới. Đó mới chỉ là bước khởi đầu của một chặng đường dài trước mắt. Trên con đường ấy cả hai sẽ nếm trải cay, đắng, ngọt, bùi. Sẽ trải qua những giây phút hạnh phúc và thử thách. Trong những hoàn cảnh ấy cả hai cần phải biết hy sinh cho nhau.</w:t>
      </w:r>
    </w:p>
    <w:p w14:paraId="60C6C22C"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4413F005"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xml:space="preserve">Tình yêu và hy sinh không thể tách rời. Tình không “chỉ đẹp khi còn dang dở”. Tình đẹp nhất là khi trở nên trọn vẹn trong yêu thương, nhưng yêu thương lại không thể thiếu hy sinh. </w:t>
      </w:r>
      <w:r w:rsidRPr="000D4898">
        <w:rPr>
          <w:rFonts w:ascii="Arial" w:hAnsi="Arial" w:cs="Arial"/>
          <w:color w:val="222222"/>
        </w:rPr>
        <w:lastRenderedPageBreak/>
        <w:t>Trong một thế giới sa đọa, và ích kỷ, hy sinh cần thiết để bẻ cong hình ảnh do kiêu ngạo, tham lam, giận dữ, ghen tương, lười biếng, dục vọng, và bất trung.    </w:t>
      </w:r>
    </w:p>
    <w:p w14:paraId="4BEBC815"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2F67A66C"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Những cặp vợ chồng cần biết điều này hơn hết, mọi tương giao tình yêu chân thật trong đời sống được kết nối với nhau bằng một dòng suối không ngừng của những hy sinh. Ngay khi bạn dừng hy sinh cho người khác trong mối quan hệ là giây phút mà mối quan hệ bắt đầu chết.    </w:t>
      </w:r>
    </w:p>
    <w:p w14:paraId="36683A14"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5788D79F"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Không có đường nào dẫn đến hạnh phúc ngoại trừ bạn tìm ra ý nghĩa của hy sinh, và Kytô Giáo là tôn giáo duy nhất hoặc triết lý hiểu được giá trị và biến đổi giá trị của những hy sinh. Tình yêu hy sinh mang ý nghĩa đến đời sống cho nhau trong một nền văn hóa vô nghĩa. Nó trói buộc vợ chồng lại trong một thế giới mong chia rẽ, đem lại sự chữa lành một nền văn minh bị phủ kín bằng những vết thương. Không có tình yêu mà không có hy sinh.  </w:t>
      </w:r>
    </w:p>
    <w:p w14:paraId="37C4DE1B"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16898881"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Theo đó, vợ chồng phải biết: </w:t>
      </w:r>
    </w:p>
    <w:p w14:paraId="35467669"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6B3960CD"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b/>
          <w:bCs/>
          <w:color w:val="222222"/>
        </w:rPr>
        <w:t>1.</w:t>
      </w:r>
      <w:r w:rsidRPr="000D4898">
        <w:rPr>
          <w:rFonts w:ascii="Arial" w:hAnsi="Arial" w:cs="Arial"/>
          <w:b/>
          <w:bCs/>
          <w:color w:val="222222"/>
          <w:lang w:val="vi-VN"/>
        </w:rPr>
        <w:t>Lắng nghe chân thành:</w:t>
      </w:r>
      <w:r w:rsidRPr="000D4898">
        <w:rPr>
          <w:rFonts w:ascii="Arial" w:hAnsi="Arial" w:cs="Arial"/>
          <w:color w:val="222222"/>
          <w:lang w:val="vi-VN"/>
        </w:rPr>
        <w:t> Dành trọn sự chú ý cho </w:t>
      </w:r>
      <w:r w:rsidRPr="000D4898">
        <w:rPr>
          <w:rFonts w:ascii="Arial" w:hAnsi="Arial" w:cs="Arial"/>
          <w:color w:val="222222"/>
        </w:rPr>
        <w:t>người phối ngẫu, </w:t>
      </w:r>
      <w:r w:rsidRPr="000D4898">
        <w:rPr>
          <w:rFonts w:ascii="Arial" w:hAnsi="Arial" w:cs="Arial"/>
          <w:color w:val="222222"/>
          <w:lang w:val="vi-VN"/>
        </w:rPr>
        <w:t>và tôn trọng tiếng nói của </w:t>
      </w:r>
      <w:r w:rsidRPr="000D4898">
        <w:rPr>
          <w:rFonts w:ascii="Arial" w:hAnsi="Arial" w:cs="Arial"/>
          <w:color w:val="222222"/>
        </w:rPr>
        <w:t>nhau. Lắng nghe và chia sẻ là một trong những phương pháp tâm lý trị liệu trong hôn nhân. </w:t>
      </w:r>
    </w:p>
    <w:p w14:paraId="13437D54"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t> </w:t>
      </w:r>
    </w:p>
    <w:p w14:paraId="1F2BC5E0"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b/>
          <w:bCs/>
          <w:color w:val="222222"/>
        </w:rPr>
        <w:t>2.</w:t>
      </w:r>
      <w:r w:rsidRPr="000D4898">
        <w:rPr>
          <w:rFonts w:ascii="Arial" w:hAnsi="Arial" w:cs="Arial"/>
          <w:b/>
          <w:bCs/>
          <w:color w:val="222222"/>
          <w:lang w:val="vi-VN"/>
        </w:rPr>
        <w:t>Thấu hiểu sâu sắc:</w:t>
      </w:r>
      <w:r w:rsidRPr="000D4898">
        <w:rPr>
          <w:rFonts w:ascii="Arial" w:hAnsi="Arial" w:cs="Arial"/>
          <w:color w:val="222222"/>
          <w:lang w:val="vi-VN"/>
        </w:rPr>
        <w:t> </w:t>
      </w:r>
      <w:r w:rsidRPr="000D4898">
        <w:rPr>
          <w:rFonts w:ascii="Arial" w:hAnsi="Arial" w:cs="Arial"/>
          <w:color w:val="222222"/>
        </w:rPr>
        <w:t>Nhờ lắng nghe sẽ giúp ta </w:t>
      </w:r>
      <w:r w:rsidRPr="000D4898">
        <w:rPr>
          <w:rFonts w:ascii="Arial" w:hAnsi="Arial" w:cs="Arial"/>
          <w:color w:val="222222"/>
          <w:lang w:val="vi-VN"/>
        </w:rPr>
        <w:t>nắm bắt quan điểm thực sự, cảm xúc và những nhu cầu sâu kín của </w:t>
      </w:r>
      <w:r w:rsidRPr="000D4898">
        <w:rPr>
          <w:rFonts w:ascii="Arial" w:hAnsi="Arial" w:cs="Arial"/>
          <w:color w:val="222222"/>
        </w:rPr>
        <w:t>nhau.</w:t>
      </w:r>
    </w:p>
    <w:p w14:paraId="6D52EB5A"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t> </w:t>
      </w:r>
    </w:p>
    <w:p w14:paraId="211BD8C1"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b/>
          <w:bCs/>
          <w:color w:val="222222"/>
        </w:rPr>
        <w:t>3.</w:t>
      </w:r>
      <w:r w:rsidRPr="000D4898">
        <w:rPr>
          <w:rFonts w:ascii="Arial" w:hAnsi="Arial" w:cs="Arial"/>
          <w:b/>
          <w:bCs/>
          <w:color w:val="222222"/>
          <w:lang w:val="vi-VN"/>
        </w:rPr>
        <w:t>Tôn trọng quan điểm:</w:t>
      </w:r>
      <w:r w:rsidRPr="000D4898">
        <w:rPr>
          <w:rFonts w:ascii="Arial" w:hAnsi="Arial" w:cs="Arial"/>
          <w:color w:val="222222"/>
          <w:lang w:val="vi-VN"/>
        </w:rPr>
        <w:t> </w:t>
      </w:r>
      <w:r w:rsidRPr="000D4898">
        <w:rPr>
          <w:rFonts w:ascii="Arial" w:hAnsi="Arial" w:cs="Arial"/>
          <w:color w:val="222222"/>
        </w:rPr>
        <w:t>Kết quả của việc quan tâm, thấu hiểu thực sự sẽ giúp chúng ta </w:t>
      </w:r>
      <w:r w:rsidRPr="000D4898">
        <w:rPr>
          <w:rFonts w:ascii="Arial" w:hAnsi="Arial" w:cs="Arial"/>
          <w:color w:val="222222"/>
          <w:lang w:val="vi-VN"/>
        </w:rPr>
        <w:t>cảm thấy mình được t</w:t>
      </w:r>
      <w:r w:rsidRPr="000D4898">
        <w:rPr>
          <w:rFonts w:ascii="Arial" w:hAnsi="Arial" w:cs="Arial"/>
          <w:color w:val="222222"/>
        </w:rPr>
        <w:t>ôn </w:t>
      </w:r>
      <w:r w:rsidRPr="000D4898">
        <w:rPr>
          <w:rFonts w:ascii="Arial" w:hAnsi="Arial" w:cs="Arial"/>
          <w:color w:val="222222"/>
          <w:lang w:val="vi-VN"/>
        </w:rPr>
        <w:t>trọng và quan trọng </w:t>
      </w:r>
      <w:r w:rsidRPr="000D4898">
        <w:rPr>
          <w:rFonts w:ascii="Arial" w:hAnsi="Arial" w:cs="Arial"/>
          <w:color w:val="222222"/>
        </w:rPr>
        <w:t>đối với nhau.</w:t>
      </w:r>
    </w:p>
    <w:p w14:paraId="44571DBC"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b/>
          <w:bCs/>
          <w:color w:val="222222"/>
          <w:lang w:val="vi-VN"/>
        </w:rPr>
        <w:t> </w:t>
      </w:r>
    </w:p>
    <w:p w14:paraId="5D1C82EC"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b/>
          <w:bCs/>
          <w:color w:val="222222"/>
        </w:rPr>
        <w:t>4.</w:t>
      </w:r>
      <w:r w:rsidRPr="000D4898">
        <w:rPr>
          <w:rFonts w:ascii="Arial" w:hAnsi="Arial" w:cs="Arial"/>
          <w:b/>
          <w:bCs/>
          <w:color w:val="222222"/>
          <w:lang w:val="vi-VN"/>
        </w:rPr>
        <w:t>Cùng </w:t>
      </w:r>
      <w:r w:rsidRPr="000D4898">
        <w:rPr>
          <w:rFonts w:ascii="Arial" w:hAnsi="Arial" w:cs="Arial"/>
          <w:b/>
          <w:bCs/>
          <w:color w:val="222222"/>
        </w:rPr>
        <w:t>đi bên nhau</w:t>
      </w:r>
      <w:r w:rsidRPr="000D4898">
        <w:rPr>
          <w:rFonts w:ascii="Arial" w:hAnsi="Arial" w:cs="Arial"/>
          <w:b/>
          <w:bCs/>
          <w:color w:val="222222"/>
          <w:lang w:val="vi-VN"/>
        </w:rPr>
        <w:t>:</w:t>
      </w:r>
      <w:r w:rsidRPr="000D4898">
        <w:rPr>
          <w:rFonts w:ascii="Arial" w:hAnsi="Arial" w:cs="Arial"/>
          <w:color w:val="222222"/>
          <w:lang w:val="vi-VN"/>
        </w:rPr>
        <w:t> </w:t>
      </w:r>
      <w:r w:rsidRPr="000D4898">
        <w:rPr>
          <w:rFonts w:ascii="Arial" w:hAnsi="Arial" w:cs="Arial"/>
          <w:color w:val="222222"/>
        </w:rPr>
        <w:t>Không đi trước, không theo sau, nhưng cùng đi bên nhau. Cùng giúp nhau vượt qua những khó khăn cuộc đời, và cùng nhau chung xây hạnh phúc. </w:t>
      </w:r>
    </w:p>
    <w:p w14:paraId="29D77878"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t> </w:t>
      </w:r>
    </w:p>
    <w:p w14:paraId="4A355A2D"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b/>
          <w:bCs/>
          <w:color w:val="222222"/>
        </w:rPr>
        <w:t>5.Â</w:t>
      </w:r>
      <w:r w:rsidRPr="000D4898">
        <w:rPr>
          <w:rFonts w:ascii="Arial" w:hAnsi="Arial" w:cs="Arial"/>
          <w:b/>
          <w:bCs/>
          <w:color w:val="222222"/>
          <w:lang w:val="vi-VN"/>
        </w:rPr>
        <w:t>n sủng và nhân đức:</w:t>
      </w:r>
      <w:r w:rsidRPr="000D4898">
        <w:rPr>
          <w:rFonts w:ascii="Arial" w:hAnsi="Arial" w:cs="Arial"/>
          <w:color w:val="222222"/>
          <w:lang w:val="vi-VN"/>
        </w:rPr>
        <w:t> </w:t>
      </w:r>
      <w:r w:rsidRPr="000D4898">
        <w:rPr>
          <w:rFonts w:ascii="Arial" w:hAnsi="Arial" w:cs="Arial"/>
          <w:color w:val="222222"/>
        </w:rPr>
        <w:t>Mỗi người hãy t</w:t>
      </w:r>
      <w:r w:rsidRPr="000D4898">
        <w:rPr>
          <w:rFonts w:ascii="Arial" w:hAnsi="Arial" w:cs="Arial"/>
          <w:color w:val="222222"/>
          <w:lang w:val="vi-VN"/>
        </w:rPr>
        <w:t>hực hành các nhân đức nền tảng như sự kiên nhẫn, lòng nhân hậu, sự khiêm nhường và tình yêu thương với sự trợ giúp từ ân sủng của Thiên Chúa.</w:t>
      </w:r>
      <w:r w:rsidRPr="000D4898">
        <w:rPr>
          <w:rFonts w:ascii="Arial" w:hAnsi="Arial" w:cs="Arial"/>
          <w:color w:val="222222"/>
        </w:rPr>
        <w:t> [1]</w:t>
      </w:r>
    </w:p>
    <w:p w14:paraId="7BD14E3B"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t> </w:t>
      </w:r>
    </w:p>
    <w:p w14:paraId="27B31E21" w14:textId="77777777" w:rsidR="00ED63A4" w:rsidRPr="0053371D" w:rsidRDefault="00ED63A4" w:rsidP="00ED63A4">
      <w:pPr>
        <w:pStyle w:val="NormalWeb"/>
        <w:shd w:val="clear" w:color="auto" w:fill="FFFFFF"/>
        <w:spacing w:before="0" w:beforeAutospacing="0" w:after="0" w:afterAutospacing="0" w:line="360" w:lineRule="auto"/>
        <w:ind w:firstLine="284"/>
        <w:jc w:val="both"/>
        <w:rPr>
          <w:rFonts w:ascii="Arial" w:hAnsi="Arial" w:cs="Arial"/>
          <w:b/>
          <w:color w:val="FF0000"/>
        </w:rPr>
      </w:pPr>
      <w:r w:rsidRPr="0053371D">
        <w:rPr>
          <w:rFonts w:ascii="Arial" w:hAnsi="Arial" w:cs="Arial"/>
          <w:b/>
          <w:color w:val="FF0000"/>
        </w:rPr>
        <w:t>NHỮNG LỜI KHUYÊN</w:t>
      </w:r>
    </w:p>
    <w:p w14:paraId="5AE2197C" w14:textId="08EC1C2F"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Các vị Giáo Hoàng gần đây đã nhấn mạnh tầm quan trọng của hôn nhân, không chỉ đối với cặp vợ chồng và gia đình họ, mà còn đối với Giáo Hội và cộng đồng dân Chúa.</w:t>
      </w:r>
    </w:p>
    <w:p w14:paraId="2EF89DD0"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lastRenderedPageBreak/>
        <w:t> </w:t>
      </w:r>
    </w:p>
    <w:p w14:paraId="12CB0065"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Thánh </w:t>
      </w:r>
      <w:r w:rsidRPr="000D4898">
        <w:rPr>
          <w:rFonts w:ascii="Arial" w:hAnsi="Arial" w:cs="Arial"/>
          <w:color w:val="222222"/>
          <w:lang w:val="vi-VN"/>
        </w:rPr>
        <w:t>Giáo Hoàng Gioan Phaolô II </w:t>
      </w:r>
      <w:r w:rsidRPr="000D4898">
        <w:rPr>
          <w:rFonts w:ascii="Arial" w:hAnsi="Arial" w:cs="Arial"/>
          <w:color w:val="222222"/>
        </w:rPr>
        <w:t>(1920-2005) </w:t>
      </w:r>
      <w:r w:rsidRPr="000D4898">
        <w:rPr>
          <w:rFonts w:ascii="Arial" w:hAnsi="Arial" w:cs="Arial"/>
          <w:color w:val="222222"/>
          <w:lang w:val="vi-VN"/>
        </w:rPr>
        <w:t>dạy rằng gia đình là </w:t>
      </w:r>
      <w:r w:rsidRPr="000D4898">
        <w:rPr>
          <w:rFonts w:ascii="Arial" w:hAnsi="Arial" w:cs="Arial"/>
          <w:color w:val="222222"/>
        </w:rPr>
        <w:t>“G</w:t>
      </w:r>
      <w:r w:rsidRPr="000D4898">
        <w:rPr>
          <w:rFonts w:ascii="Arial" w:hAnsi="Arial" w:cs="Arial"/>
          <w:color w:val="222222"/>
          <w:lang w:val="vi-VN"/>
        </w:rPr>
        <w:t>iáo </w:t>
      </w:r>
      <w:r w:rsidRPr="000D4898">
        <w:rPr>
          <w:rFonts w:ascii="Arial" w:hAnsi="Arial" w:cs="Arial"/>
          <w:color w:val="222222"/>
        </w:rPr>
        <w:t>H</w:t>
      </w:r>
      <w:r w:rsidRPr="000D4898">
        <w:rPr>
          <w:rFonts w:ascii="Arial" w:hAnsi="Arial" w:cs="Arial"/>
          <w:color w:val="222222"/>
          <w:lang w:val="vi-VN"/>
        </w:rPr>
        <w:t>ội tại gia</w:t>
      </w:r>
      <w:r w:rsidRPr="000D4898">
        <w:rPr>
          <w:rFonts w:ascii="Arial" w:hAnsi="Arial" w:cs="Arial"/>
          <w:color w:val="222222"/>
        </w:rPr>
        <w:t>”</w:t>
      </w:r>
      <w:r w:rsidRPr="000D4898">
        <w:rPr>
          <w:rFonts w:ascii="Arial" w:hAnsi="Arial" w:cs="Arial"/>
          <w:color w:val="222222"/>
          <w:lang w:val="vi-VN"/>
        </w:rPr>
        <w:t> và là nền tảng cơ bản của xã hội. Trong </w:t>
      </w:r>
      <w:r w:rsidRPr="000D4898">
        <w:rPr>
          <w:rFonts w:ascii="Arial" w:hAnsi="Arial" w:cs="Arial"/>
          <w:color w:val="222222"/>
        </w:rPr>
        <w:t>T</w:t>
      </w:r>
      <w:r w:rsidRPr="000D4898">
        <w:rPr>
          <w:rFonts w:ascii="Arial" w:hAnsi="Arial" w:cs="Arial"/>
          <w:color w:val="222222"/>
          <w:lang w:val="vi-VN"/>
        </w:rPr>
        <w:t>ông </w:t>
      </w:r>
      <w:r w:rsidRPr="000D4898">
        <w:rPr>
          <w:rFonts w:ascii="Arial" w:hAnsi="Arial" w:cs="Arial"/>
          <w:color w:val="222222"/>
        </w:rPr>
        <w:t>H</w:t>
      </w:r>
      <w:r w:rsidRPr="000D4898">
        <w:rPr>
          <w:rFonts w:ascii="Arial" w:hAnsi="Arial" w:cs="Arial"/>
          <w:color w:val="222222"/>
          <w:lang w:val="vi-VN"/>
        </w:rPr>
        <w:t>uấn Familiaris Consortio năm 1981, ngài khẳng định rằng tương lai của nhân loại phụ thuộc vào gia đình</w:t>
      </w:r>
      <w:r w:rsidRPr="000D4898">
        <w:rPr>
          <w:rFonts w:ascii="Arial" w:hAnsi="Arial" w:cs="Arial"/>
          <w:color w:val="222222"/>
        </w:rPr>
        <w:t>. Ngài </w:t>
      </w:r>
      <w:r w:rsidRPr="000D4898">
        <w:rPr>
          <w:rFonts w:ascii="Arial" w:hAnsi="Arial" w:cs="Arial"/>
          <w:color w:val="222222"/>
          <w:lang w:val="vi-VN"/>
        </w:rPr>
        <w:t>nổi tiếng với câu nói</w:t>
      </w:r>
      <w:r w:rsidRPr="000D4898">
        <w:rPr>
          <w:rFonts w:ascii="Arial" w:hAnsi="Arial" w:cs="Arial"/>
          <w:color w:val="222222"/>
        </w:rPr>
        <w:t>: “G</w:t>
      </w:r>
      <w:r w:rsidRPr="000D4898">
        <w:rPr>
          <w:rFonts w:ascii="Arial" w:hAnsi="Arial" w:cs="Arial"/>
          <w:color w:val="222222"/>
          <w:lang w:val="vi-VN"/>
        </w:rPr>
        <w:t>ia đình thế nào thì thế giới cũng thế ấy</w:t>
      </w:r>
      <w:r w:rsidRPr="000D4898">
        <w:rPr>
          <w:rFonts w:ascii="Arial" w:hAnsi="Arial" w:cs="Arial"/>
          <w:color w:val="222222"/>
        </w:rPr>
        <w:t>.”</w:t>
      </w:r>
    </w:p>
    <w:p w14:paraId="10DACF47"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354E8D31"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Đức Giáo Hoàng Phanxicô (1936-2025) đã chia sẻ: “Hôn nhân là một món quà từ Thiên Chúa.” Ngài khẳng định:</w:t>
      </w:r>
    </w:p>
    <w:p w14:paraId="218B65B2"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br/>
        <w:t>“Hôn nhân luôn là một món quà! Lòng chung thủy vợ chồng dựa trên lòng chung thủy với Thiên Chúa.” Ngài cũng nhắc nhở chúng ta rằng:</w:t>
      </w:r>
    </w:p>
    <w:p w14:paraId="7BC92FC8"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703B0EDA"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“Tình yêu vợ chồng không thể tách rời khỏi chính hôn nhân, nơi tình yêu con người mong manh và hữu hạn gặp gỡ tình yêu thần thiêng, luôn luôn chung thủy và nhân từ.” [2]</w:t>
      </w:r>
    </w:p>
    <w:p w14:paraId="24B5C37F"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6C19B42E"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t>Đức Giáo hoàng Leo XIV kêu gọi các gia đình Kitô hữu hãy “trân trọng những giá trị của Tin Mừng” và bảo vệ “ngọn lửa yêu thương” trong mái ấm của mình trước những quan niệm hiện đại về sự thành công, quyền lực và sự tiện nghi</w:t>
      </w:r>
      <w:r w:rsidRPr="000D4898">
        <w:rPr>
          <w:rFonts w:ascii="Arial" w:hAnsi="Arial" w:cs="Arial"/>
          <w:color w:val="222222"/>
        </w:rPr>
        <w:t>, n</w:t>
      </w:r>
      <w:r w:rsidRPr="000D4898">
        <w:rPr>
          <w:rFonts w:ascii="Arial" w:hAnsi="Arial" w:cs="Arial"/>
          <w:color w:val="222222"/>
          <w:lang w:val="vi-VN"/>
        </w:rPr>
        <w:t>hững điều mà ngài cho rằng thường khiến con người trở nên cô độc và chia rẽ</w:t>
      </w:r>
      <w:r w:rsidRPr="000D4898">
        <w:rPr>
          <w:rFonts w:ascii="Arial" w:hAnsi="Arial" w:cs="Arial"/>
          <w:color w:val="222222"/>
        </w:rPr>
        <w:t>: </w:t>
      </w:r>
      <w:r w:rsidRPr="000D4898">
        <w:rPr>
          <w:rFonts w:ascii="Arial" w:hAnsi="Arial" w:cs="Arial"/>
          <w:color w:val="222222"/>
          <w:lang w:val="vi-VN"/>
        </w:rPr>
        <w:t>“Chúng ta đừng để những ảo ảnh này bóp nghẹt ngọn lửa yêu thương trong các gia đình Kitô hữu</w:t>
      </w:r>
      <w:r w:rsidRPr="000D4898">
        <w:rPr>
          <w:rFonts w:ascii="Arial" w:hAnsi="Arial" w:cs="Arial"/>
          <w:color w:val="222222"/>
        </w:rPr>
        <w:t>.</w:t>
      </w:r>
      <w:r w:rsidRPr="000D4898">
        <w:rPr>
          <w:rFonts w:ascii="Arial" w:hAnsi="Arial" w:cs="Arial"/>
          <w:color w:val="222222"/>
          <w:lang w:val="vi-VN"/>
        </w:rPr>
        <w:t>”</w:t>
      </w:r>
    </w:p>
    <w:p w14:paraId="312228C5"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t> </w:t>
      </w:r>
    </w:p>
    <w:p w14:paraId="0682E250"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N</w:t>
      </w:r>
      <w:r w:rsidRPr="000D4898">
        <w:rPr>
          <w:rFonts w:ascii="Arial" w:hAnsi="Arial" w:cs="Arial"/>
          <w:color w:val="222222"/>
          <w:lang w:val="vi-VN"/>
        </w:rPr>
        <w:t>gài </w:t>
      </w:r>
      <w:r w:rsidRPr="000D4898">
        <w:rPr>
          <w:rFonts w:ascii="Arial" w:hAnsi="Arial" w:cs="Arial"/>
          <w:color w:val="222222"/>
        </w:rPr>
        <w:t>cũng </w:t>
      </w:r>
      <w:r w:rsidRPr="000D4898">
        <w:rPr>
          <w:rFonts w:ascii="Arial" w:hAnsi="Arial" w:cs="Arial"/>
          <w:color w:val="222222"/>
          <w:lang w:val="vi-VN"/>
        </w:rPr>
        <w:t>kêu gọi các gia đình hãy vun đắp “đời sống cầu nguyện, năng lãnh nhận các bí tích</w:t>
      </w:r>
      <w:r w:rsidRPr="000D4898">
        <w:rPr>
          <w:rFonts w:ascii="Arial" w:hAnsi="Arial" w:cs="Arial"/>
          <w:color w:val="222222"/>
        </w:rPr>
        <w:t>, </w:t>
      </w:r>
      <w:r w:rsidRPr="000D4898">
        <w:rPr>
          <w:rFonts w:ascii="Arial" w:hAnsi="Arial" w:cs="Arial"/>
          <w:color w:val="222222"/>
          <w:lang w:val="vi-VN"/>
        </w:rPr>
        <w:t>đặc biệt là bí tích Hòa </w:t>
      </w:r>
      <w:r w:rsidRPr="000D4898">
        <w:rPr>
          <w:rFonts w:ascii="Arial" w:hAnsi="Arial" w:cs="Arial"/>
          <w:color w:val="222222"/>
        </w:rPr>
        <w:t>G</w:t>
      </w:r>
      <w:r w:rsidRPr="000D4898">
        <w:rPr>
          <w:rFonts w:ascii="Arial" w:hAnsi="Arial" w:cs="Arial"/>
          <w:color w:val="222222"/>
          <w:lang w:val="vi-VN"/>
        </w:rPr>
        <w:t>iải và Thánh Thể</w:t>
      </w:r>
      <w:r w:rsidRPr="000D4898">
        <w:rPr>
          <w:rFonts w:ascii="Arial" w:hAnsi="Arial" w:cs="Arial"/>
          <w:color w:val="222222"/>
        </w:rPr>
        <w:t>, </w:t>
      </w:r>
      <w:r w:rsidRPr="000D4898">
        <w:rPr>
          <w:rFonts w:ascii="Arial" w:hAnsi="Arial" w:cs="Arial"/>
          <w:color w:val="222222"/>
          <w:lang w:val="vi-VN"/>
        </w:rPr>
        <w:t>những tình cảm lành mạnh, sự đối thoại chân thành, lòng chung thủy, cùng những cử chỉ và lời nói giản dị nhưng đầy ý nghĩa trong cuộc sống thường ngày.” </w:t>
      </w:r>
      <w:r w:rsidRPr="000D4898">
        <w:rPr>
          <w:rFonts w:ascii="Arial" w:hAnsi="Arial" w:cs="Arial"/>
          <w:color w:val="222222"/>
        </w:rPr>
        <w:t>Theo n</w:t>
      </w:r>
      <w:r w:rsidRPr="000D4898">
        <w:rPr>
          <w:rFonts w:ascii="Arial" w:hAnsi="Arial" w:cs="Arial"/>
          <w:color w:val="222222"/>
          <w:lang w:val="vi-VN"/>
        </w:rPr>
        <w:t>gài một đời sống gia đình như vậy có thể biến mái ấm thành “ánh sáng hy vọng cho nơi chúng ta sinh sống; thành trường học của tình yêu và khí cụ cứu độ trong tay Thiên Chúa.”</w:t>
      </w:r>
    </w:p>
    <w:p w14:paraId="6630DB3F"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t> </w:t>
      </w:r>
    </w:p>
    <w:p w14:paraId="7B57E4F6"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N</w:t>
      </w:r>
      <w:r w:rsidRPr="000D4898">
        <w:rPr>
          <w:rFonts w:ascii="Arial" w:hAnsi="Arial" w:cs="Arial"/>
          <w:color w:val="222222"/>
          <w:lang w:val="vi-VN"/>
        </w:rPr>
        <w:t>gỏ lời với các tín hữu tại Quảng </w:t>
      </w:r>
      <w:r w:rsidRPr="000D4898">
        <w:rPr>
          <w:rFonts w:ascii="Arial" w:hAnsi="Arial" w:cs="Arial"/>
          <w:color w:val="222222"/>
        </w:rPr>
        <w:t>T</w:t>
      </w:r>
      <w:r w:rsidRPr="000D4898">
        <w:rPr>
          <w:rFonts w:ascii="Arial" w:hAnsi="Arial" w:cs="Arial"/>
          <w:color w:val="222222"/>
          <w:lang w:val="vi-VN"/>
        </w:rPr>
        <w:t>rường Thánh Phêrô trước giờ đọc kinh Truyền Tin vào ngày 28 tháng 12 năm 2025—lễ Thánh Gia Thất—Đức Giáo </w:t>
      </w:r>
      <w:r w:rsidRPr="000D4898">
        <w:rPr>
          <w:rFonts w:ascii="Arial" w:hAnsi="Arial" w:cs="Arial"/>
          <w:color w:val="222222"/>
        </w:rPr>
        <w:t>H</w:t>
      </w:r>
      <w:r w:rsidRPr="000D4898">
        <w:rPr>
          <w:rFonts w:ascii="Arial" w:hAnsi="Arial" w:cs="Arial"/>
          <w:color w:val="222222"/>
          <w:lang w:val="vi-VN"/>
        </w:rPr>
        <w:t>oàng đã suy niệm về biến cố gia đình Thánh Gia trốn sang Ai Cập. Ngài đối chiếu lòng tin cậy của Chúa Giêsu, Đức Maria và Thánh Giuse với sự tàn ác nảy sinh từ nỗi sợ hãi của Vua Hêrôđê</w:t>
      </w:r>
      <w:r w:rsidRPr="000D4898">
        <w:rPr>
          <w:rFonts w:ascii="Arial" w:hAnsi="Arial" w:cs="Arial"/>
          <w:color w:val="222222"/>
        </w:rPr>
        <w:t>: </w:t>
      </w:r>
      <w:r w:rsidRPr="000D4898">
        <w:rPr>
          <w:rFonts w:ascii="Arial" w:hAnsi="Arial" w:cs="Arial"/>
          <w:color w:val="222222"/>
          <w:lang w:val="vi-VN"/>
        </w:rPr>
        <w:t>“Đó là giây phút thử thách đối với Chúa Giêsu, Đức Maria và Thánh Giuse,” đồng thời cho biết thêm rằng “hình ảnh rạng rỡ của lễ Giáng </w:t>
      </w:r>
      <w:r w:rsidRPr="000D4898">
        <w:rPr>
          <w:rFonts w:ascii="Arial" w:hAnsi="Arial" w:cs="Arial"/>
          <w:color w:val="222222"/>
        </w:rPr>
        <w:t>S</w:t>
      </w:r>
      <w:r w:rsidRPr="000D4898">
        <w:rPr>
          <w:rFonts w:ascii="Arial" w:hAnsi="Arial" w:cs="Arial"/>
          <w:color w:val="222222"/>
          <w:lang w:val="vi-VN"/>
        </w:rPr>
        <w:t>inh bỗng chốc gần như bị lu mờ bởi bóng tối đáng sợ của một mối đe dọa chết chóc.”</w:t>
      </w:r>
    </w:p>
    <w:p w14:paraId="75F7B2D7"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t> </w:t>
      </w:r>
    </w:p>
    <w:p w14:paraId="3A94DD83"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lang w:val="vi-VN"/>
        </w:rPr>
        <w:lastRenderedPageBreak/>
        <w:t>Hướng về các gia đình ngày nay, Đức Giáo </w:t>
      </w:r>
      <w:r w:rsidRPr="000D4898">
        <w:rPr>
          <w:rFonts w:ascii="Arial" w:hAnsi="Arial" w:cs="Arial"/>
          <w:color w:val="222222"/>
        </w:rPr>
        <w:t>H</w:t>
      </w:r>
      <w:r w:rsidRPr="000D4898">
        <w:rPr>
          <w:rFonts w:ascii="Arial" w:hAnsi="Arial" w:cs="Arial"/>
          <w:color w:val="222222"/>
          <w:lang w:val="vi-VN"/>
        </w:rPr>
        <w:t>oàng cảnh báo rằng “thế giới luôn có những ‘Hêrôđê’ của riêng mình, với những quan niệm về sự thành công bằng mọi giá, quyền lực bất chấp đạo lý, và sự sung túc hời hợt, trống rỗng.” N</w:t>
      </w:r>
      <w:r w:rsidRPr="000D4898">
        <w:rPr>
          <w:rFonts w:ascii="Arial" w:hAnsi="Arial" w:cs="Arial"/>
          <w:color w:val="222222"/>
        </w:rPr>
        <w:t>hững quan niệm ấy </w:t>
      </w:r>
      <w:r w:rsidRPr="000D4898">
        <w:rPr>
          <w:rFonts w:ascii="Arial" w:hAnsi="Arial" w:cs="Arial"/>
          <w:color w:val="222222"/>
          <w:lang w:val="vi-VN"/>
        </w:rPr>
        <w:t>thường “phải trả giá bằng sự cô đơn, tuyệt vọng, chia rẽ và xung đột.” </w:t>
      </w:r>
      <w:r w:rsidRPr="000D4898">
        <w:rPr>
          <w:rFonts w:ascii="Arial" w:hAnsi="Arial" w:cs="Arial"/>
          <w:color w:val="222222"/>
        </w:rPr>
        <w:t>[3]</w:t>
      </w:r>
    </w:p>
    <w:p w14:paraId="1227F6C6" w14:textId="36FE8CC9"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b/>
          <w:bCs/>
          <w:color w:val="222222"/>
        </w:rPr>
        <w:t> _____________</w:t>
      </w:r>
    </w:p>
    <w:p w14:paraId="0F6B1287" w14:textId="622084B3"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Tài liệu tham khảo:</w:t>
      </w:r>
    </w:p>
    <w:p w14:paraId="19B26D48"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w:t>
      </w:r>
    </w:p>
    <w:p w14:paraId="6D172B62" w14:textId="77777777"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1. 5 Steps for Effective Conflict Resolution</w:t>
      </w:r>
    </w:p>
    <w:p w14:paraId="2CE852B4" w14:textId="77777777" w:rsidR="00ED63A4" w:rsidRPr="000D4898" w:rsidRDefault="0053371D" w:rsidP="00ED63A4">
      <w:pPr>
        <w:pStyle w:val="NormalWeb"/>
        <w:shd w:val="clear" w:color="auto" w:fill="FFFFFF"/>
        <w:spacing w:before="0" w:beforeAutospacing="0" w:after="0" w:afterAutospacing="0" w:line="360" w:lineRule="auto"/>
        <w:ind w:firstLine="284"/>
        <w:jc w:val="both"/>
        <w:rPr>
          <w:rFonts w:ascii="Arial" w:hAnsi="Arial" w:cs="Arial"/>
          <w:color w:val="222222"/>
        </w:rPr>
      </w:pPr>
      <w:hyperlink r:id="rId19" w:tgtFrame="_blank" w:history="1">
        <w:r w:rsidR="00ED63A4" w:rsidRPr="000D4898">
          <w:rPr>
            <w:rStyle w:val="Hyperlink"/>
            <w:rFonts w:ascii="Arial" w:hAnsi="Arial" w:cs="Arial"/>
            <w:color w:val="1155CC"/>
          </w:rPr>
          <w:t>https://ctrinstitute.com/blog/effective-conflict-resolution/</w:t>
        </w:r>
      </w:hyperlink>
    </w:p>
    <w:p w14:paraId="526AE4CD" w14:textId="02A4471E" w:rsidR="00ED63A4" w:rsidRPr="000D4898" w:rsidRDefault="00ED63A4" w:rsidP="00ED63A4">
      <w:pPr>
        <w:shd w:val="clear" w:color="auto" w:fill="FFFFFF"/>
        <w:spacing w:line="360" w:lineRule="auto"/>
        <w:ind w:firstLine="284"/>
        <w:jc w:val="both"/>
        <w:rPr>
          <w:rFonts w:ascii="Arial" w:hAnsi="Arial" w:cs="Arial"/>
          <w:color w:val="222222"/>
        </w:rPr>
      </w:pPr>
      <w:r w:rsidRPr="000D4898">
        <w:rPr>
          <w:rFonts w:ascii="Arial" w:hAnsi="Arial" w:cs="Arial"/>
          <w:color w:val="222222"/>
        </w:rPr>
        <w:t> 2. 10 lý do chính khiến hôn nhân ngày nay thất bại và cách tránh chúng</w:t>
      </w:r>
    </w:p>
    <w:p w14:paraId="69D86A0E" w14:textId="77777777" w:rsidR="00ED63A4" w:rsidRPr="000D4898" w:rsidRDefault="00ED63A4" w:rsidP="00ED63A4">
      <w:pPr>
        <w:shd w:val="clear" w:color="auto" w:fill="FFFFFF"/>
        <w:spacing w:line="360" w:lineRule="auto"/>
        <w:ind w:firstLine="284"/>
        <w:jc w:val="both"/>
        <w:rPr>
          <w:rFonts w:ascii="Arial" w:hAnsi="Arial" w:cs="Arial"/>
          <w:color w:val="222222"/>
        </w:rPr>
      </w:pPr>
      <w:r w:rsidRPr="000D4898">
        <w:rPr>
          <w:rFonts w:ascii="Arial" w:hAnsi="Arial" w:cs="Arial"/>
          <w:color w:val="222222"/>
        </w:rPr>
        <w:t>Vũ Văn An07/Aug/2026</w:t>
      </w:r>
    </w:p>
    <w:p w14:paraId="2E699645" w14:textId="77777777" w:rsidR="00ED63A4" w:rsidRPr="000D4898" w:rsidRDefault="0053371D" w:rsidP="00ED63A4">
      <w:pPr>
        <w:shd w:val="clear" w:color="auto" w:fill="FFFFFF"/>
        <w:spacing w:line="360" w:lineRule="auto"/>
        <w:ind w:firstLine="284"/>
        <w:jc w:val="both"/>
        <w:rPr>
          <w:rFonts w:ascii="Arial" w:hAnsi="Arial" w:cs="Arial"/>
          <w:color w:val="222222"/>
        </w:rPr>
      </w:pPr>
      <w:hyperlink r:id="rId20" w:tgtFrame="_blank" w:history="1">
        <w:r w:rsidR="00ED63A4" w:rsidRPr="000D4898">
          <w:rPr>
            <w:rStyle w:val="Hyperlink"/>
            <w:rFonts w:ascii="Arial" w:hAnsi="Arial" w:cs="Arial"/>
            <w:color w:val="1155CC"/>
          </w:rPr>
          <w:t>https://vietcatholic.net/News/Html/303196.htm</w:t>
        </w:r>
      </w:hyperlink>
    </w:p>
    <w:p w14:paraId="302D654D" w14:textId="3C97EBEA" w:rsidR="00ED63A4" w:rsidRPr="000D4898" w:rsidRDefault="00ED63A4" w:rsidP="00ED63A4">
      <w:pPr>
        <w:pStyle w:val="NormalWeb"/>
        <w:shd w:val="clear" w:color="auto" w:fill="FFFFFF"/>
        <w:spacing w:before="0" w:beforeAutospacing="0" w:after="0" w:afterAutospacing="0" w:line="360" w:lineRule="auto"/>
        <w:ind w:firstLine="284"/>
        <w:jc w:val="both"/>
        <w:rPr>
          <w:rFonts w:ascii="Arial" w:hAnsi="Arial" w:cs="Arial"/>
          <w:color w:val="222222"/>
        </w:rPr>
      </w:pPr>
      <w:r w:rsidRPr="000D4898">
        <w:rPr>
          <w:rFonts w:ascii="Arial" w:hAnsi="Arial" w:cs="Arial"/>
          <w:color w:val="222222"/>
        </w:rPr>
        <w:t> 3. Pope Leo XIV urges families to keep the flame of love alive</w:t>
      </w:r>
    </w:p>
    <w:p w14:paraId="58941675" w14:textId="77777777" w:rsidR="00ED63A4" w:rsidRPr="000D4898" w:rsidRDefault="0053371D" w:rsidP="00ED63A4">
      <w:pPr>
        <w:pStyle w:val="NormalWeb"/>
        <w:shd w:val="clear" w:color="auto" w:fill="FFFFFF"/>
        <w:spacing w:before="0" w:beforeAutospacing="0" w:after="0" w:afterAutospacing="0" w:line="360" w:lineRule="auto"/>
        <w:ind w:firstLine="284"/>
        <w:jc w:val="both"/>
        <w:rPr>
          <w:rFonts w:ascii="Arial" w:hAnsi="Arial" w:cs="Arial"/>
          <w:color w:val="222222"/>
        </w:rPr>
      </w:pPr>
      <w:hyperlink r:id="rId21" w:tgtFrame="_blank" w:history="1">
        <w:r w:rsidR="00ED63A4" w:rsidRPr="000D4898">
          <w:rPr>
            <w:rStyle w:val="Hyperlink"/>
            <w:rFonts w:ascii="Arial" w:hAnsi="Arial" w:cs="Arial"/>
          </w:rPr>
          <w:t>https://ewtnvatican.com/articles/pope-lee-xiv-urges-families-keep-love-alive</w:t>
        </w:r>
      </w:hyperlink>
    </w:p>
    <w:p w14:paraId="5125419E" w14:textId="77777777" w:rsidR="00DD6FA0" w:rsidRPr="000D4898" w:rsidRDefault="00DD6FA0" w:rsidP="00DD6FA0">
      <w:pPr>
        <w:spacing w:line="360" w:lineRule="auto"/>
        <w:ind w:firstLine="720"/>
        <w:jc w:val="both"/>
        <w:rPr>
          <w:rFonts w:ascii="Arial" w:eastAsia="MingLiU" w:hAnsi="Arial" w:cs="Arial"/>
        </w:rPr>
      </w:pPr>
    </w:p>
    <w:p w14:paraId="1D5324B1" w14:textId="77777777" w:rsidR="00364301" w:rsidRPr="000D4898" w:rsidRDefault="0053371D" w:rsidP="00364301">
      <w:pPr>
        <w:spacing w:before="180"/>
        <w:jc w:val="both"/>
        <w:rPr>
          <w:rFonts w:ascii="Arial" w:hAnsi="Arial" w:cs="Arial"/>
          <w:b/>
        </w:rPr>
      </w:pPr>
      <w:hyperlink w:anchor="MucLuc" w:history="1">
        <w:r w:rsidR="00364301" w:rsidRPr="000D4898">
          <w:rPr>
            <w:rStyle w:val="Hyperlink"/>
            <w:rFonts w:ascii="Arial" w:hAnsi="Arial" w:cs="Arial"/>
            <w:b/>
          </w:rPr>
          <w:t>VỀ MỤC LỤC</w:t>
        </w:r>
      </w:hyperlink>
    </w:p>
    <w:p w14:paraId="19B3490F" w14:textId="77777777" w:rsidR="00BD61CF" w:rsidRPr="000D4898" w:rsidRDefault="002D71F2" w:rsidP="003B51F6">
      <w:pPr>
        <w:pStyle w:val="Heading5"/>
        <w:jc w:val="center"/>
        <w:rPr>
          <w:rFonts w:ascii="Arial" w:hAnsi="Arial" w:cs="Arial"/>
          <w:i w:val="0"/>
          <w:iCs w:val="0"/>
          <w:color w:val="008000"/>
          <w:kern w:val="36"/>
          <w:sz w:val="24"/>
          <w:szCs w:val="24"/>
        </w:rPr>
      </w:pPr>
      <w:r w:rsidRPr="000D4898">
        <w:rPr>
          <w:rFonts w:ascii="Arial" w:hAnsi="Arial" w:cs="Arial"/>
          <w:i w:val="0"/>
          <w:iCs w:val="0"/>
          <w:noProof/>
          <w:color w:val="008000"/>
          <w:kern w:val="36"/>
          <w:sz w:val="24"/>
          <w:szCs w:val="24"/>
          <w:lang w:val="en-US" w:eastAsia="en-US"/>
        </w:rPr>
        <mc:AlternateContent>
          <mc:Choice Requires="wps">
            <w:drawing>
              <wp:anchor distT="0" distB="0" distL="114300" distR="114300" simplePos="0" relativeHeight="251656704" behindDoc="0" locked="0" layoutInCell="1" allowOverlap="1" wp14:anchorId="6BD49A70" wp14:editId="5635B5F2">
                <wp:simplePos x="0" y="0"/>
                <wp:positionH relativeFrom="column">
                  <wp:posOffset>0</wp:posOffset>
                </wp:positionH>
                <wp:positionV relativeFrom="paragraph">
                  <wp:posOffset>85090</wp:posOffset>
                </wp:positionV>
                <wp:extent cx="6477000" cy="499110"/>
                <wp:effectExtent l="0" t="0" r="2540" b="0"/>
                <wp:wrapNone/>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99110"/>
                        </a:xfrm>
                        <a:prstGeom prst="rect">
                          <a:avLst/>
                        </a:prstGeom>
                        <a:gradFill rotWithShape="1">
                          <a:gsLst>
                            <a:gs pos="0">
                              <a:srgbClr val="92D050"/>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3253EDE6" w14:textId="5661D11A" w:rsidR="0053371D" w:rsidRPr="0028471B" w:rsidRDefault="0053371D" w:rsidP="0028274C">
                            <w:pPr>
                              <w:rPr>
                                <w:rFonts w:ascii="Arial" w:hAnsi="Arial" w:cs="Arial"/>
                              </w:rPr>
                            </w:pPr>
                            <w:r w:rsidRPr="0028471B">
                              <w:rPr>
                                <w:rFonts w:ascii="Arial" w:hAnsi="Arial" w:cs="Arial"/>
                                <w:color w:val="000000"/>
                              </w:rPr>
                              <w:t> </w:t>
                            </w:r>
                            <w:r w:rsidRPr="0028471B">
                              <w:rPr>
                                <w:rStyle w:val="Strong"/>
                                <w:rFonts w:ascii="Arial" w:hAnsi="Arial" w:cs="Arial"/>
                                <w:color w:val="FF0000"/>
                              </w:rPr>
                              <w:t xml:space="preserve"> </w:t>
                            </w:r>
                            <w:r w:rsidRPr="0028274C">
                              <w:rPr>
                                <w:rStyle w:val="Strong"/>
                                <w:rFonts w:ascii="Arial" w:hAnsi="Arial" w:cs="Arial"/>
                                <w:color w:val="FF0000"/>
                              </w:rPr>
                              <w:t>“Hãy ăn Lời, hãy no thỏa”</w:t>
                            </w:r>
                            <w:r>
                              <w:rPr>
                                <w:rStyle w:val="Strong"/>
                                <w:rFonts w:ascii="Arial" w:hAnsi="Arial" w:cs="Arial"/>
                                <w:color w:val="FF0000"/>
                              </w:rPr>
                              <w:t xml:space="preserve"> </w:t>
                            </w:r>
                            <w:r w:rsidRPr="0028274C">
                              <w:rPr>
                                <w:rStyle w:val="Strong"/>
                                <w:rFonts w:ascii="Arial" w:hAnsi="Arial" w:cs="Arial"/>
                                <w:color w:val="FF0000"/>
                              </w:rPr>
                              <w:t>Những hiệu quả của Lectio divina</w:t>
                            </w:r>
                          </w:p>
                          <w:p w14:paraId="58DA4DFF" w14:textId="77777777" w:rsidR="0053371D" w:rsidRPr="0028471B" w:rsidRDefault="0053371D" w:rsidP="00E03EEB">
                            <w:pPr>
                              <w:rPr>
                                <w:rStyle w:val="Strong"/>
                                <w:rFonts w:ascii="Arial" w:hAnsi="Arial" w:cs="Arial"/>
                                <w:color w:val="FF0000"/>
                              </w:rPr>
                            </w:pPr>
                          </w:p>
                          <w:p w14:paraId="49EF0761" w14:textId="77777777" w:rsidR="0053371D" w:rsidRPr="001A11E8" w:rsidRDefault="0053371D" w:rsidP="001A11E8">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49A70" id="Text Box 15" o:spid="_x0000_s1035" type="#_x0000_t202" style="position:absolute;left:0;text-align:left;margin-left:0;margin-top:6.7pt;width:510pt;height:39.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" fillcolor="#92d050" stroked="f" strokecolor="#936">
                <v:fill color2="#e2efd9" rotate="t" angle="90" focus="100%" type="gradient"/>
                <v:textbox>
                  <w:txbxContent>
                    <w:p w14:paraId="3253EDE6" w14:textId="5661D11A" w:rsidR="0053371D" w:rsidRPr="0028471B" w:rsidRDefault="0053371D" w:rsidP="0028274C">
                      <w:pPr>
                        <w:rPr>
                          <w:rFonts w:ascii="Arial" w:hAnsi="Arial" w:cs="Arial"/>
                        </w:rPr>
                      </w:pPr>
                      <w:r w:rsidRPr="0028471B">
                        <w:rPr>
                          <w:rFonts w:ascii="Arial" w:hAnsi="Arial" w:cs="Arial"/>
                          <w:color w:val="000000"/>
                        </w:rPr>
                        <w:t> </w:t>
                      </w:r>
                      <w:r w:rsidRPr="0028471B">
                        <w:rPr>
                          <w:rStyle w:val="Strong"/>
                          <w:rFonts w:ascii="Arial" w:hAnsi="Arial" w:cs="Arial"/>
                          <w:color w:val="FF0000"/>
                        </w:rPr>
                        <w:t xml:space="preserve"> </w:t>
                      </w:r>
                      <w:r w:rsidRPr="0028274C">
                        <w:rPr>
                          <w:rStyle w:val="Strong"/>
                          <w:rFonts w:ascii="Arial" w:hAnsi="Arial" w:cs="Arial"/>
                          <w:color w:val="FF0000"/>
                        </w:rPr>
                        <w:t>“Hãy ăn Lời, hãy no thỏa”</w:t>
                      </w:r>
                      <w:r>
                        <w:rPr>
                          <w:rStyle w:val="Strong"/>
                          <w:rFonts w:ascii="Arial" w:hAnsi="Arial" w:cs="Arial"/>
                          <w:color w:val="FF0000"/>
                        </w:rPr>
                        <w:t xml:space="preserve"> </w:t>
                      </w:r>
                      <w:r w:rsidRPr="0028274C">
                        <w:rPr>
                          <w:rStyle w:val="Strong"/>
                          <w:rFonts w:ascii="Arial" w:hAnsi="Arial" w:cs="Arial"/>
                          <w:color w:val="FF0000"/>
                        </w:rPr>
                        <w:t>Những hiệu quả của Lectio divina</w:t>
                      </w:r>
                    </w:p>
                    <w:p w14:paraId="58DA4DFF" w14:textId="77777777" w:rsidR="0053371D" w:rsidRPr="0028471B" w:rsidRDefault="0053371D" w:rsidP="00E03EEB">
                      <w:pPr>
                        <w:rPr>
                          <w:rStyle w:val="Strong"/>
                          <w:rFonts w:ascii="Arial" w:hAnsi="Arial" w:cs="Arial"/>
                          <w:color w:val="FF0000"/>
                        </w:rPr>
                      </w:pPr>
                    </w:p>
                    <w:p w14:paraId="49EF0761" w14:textId="77777777" w:rsidR="0053371D" w:rsidRPr="001A11E8" w:rsidRDefault="0053371D" w:rsidP="001A11E8">
                      <w:pPr>
                        <w:rPr>
                          <w:rFonts w:ascii="Arial" w:hAnsi="Arial" w:cs="Arial"/>
                        </w:rPr>
                      </w:pPr>
                    </w:p>
                  </w:txbxContent>
                </v:textbox>
              </v:shape>
            </w:pict>
          </mc:Fallback>
        </mc:AlternateContent>
      </w:r>
    </w:p>
    <w:p w14:paraId="0E06851E" w14:textId="77777777" w:rsidR="001C5B3A" w:rsidRPr="000D4898" w:rsidRDefault="001C5B3A" w:rsidP="001C5B3A">
      <w:pPr>
        <w:spacing w:before="60"/>
        <w:rPr>
          <w:rFonts w:ascii="Arial" w:hAnsi="Arial" w:cs="Arial"/>
          <w:b/>
        </w:rPr>
      </w:pPr>
    </w:p>
    <w:p w14:paraId="2B2D7A02" w14:textId="77777777" w:rsidR="00C87DC5" w:rsidRPr="000D4898" w:rsidRDefault="00DF74B7" w:rsidP="00E95C5D">
      <w:pPr>
        <w:pStyle w:val="NormalWeb"/>
        <w:spacing w:before="0" w:beforeAutospacing="0" w:after="0" w:afterAutospacing="0" w:line="240" w:lineRule="atLeast"/>
        <w:ind w:firstLine="450"/>
        <w:rPr>
          <w:rFonts w:ascii="Arial" w:hAnsi="Arial" w:cs="Arial"/>
          <w:b/>
          <w:bCs/>
        </w:rPr>
      </w:pPr>
      <w:r w:rsidRPr="000D4898">
        <w:rPr>
          <w:rFonts w:ascii="Arial" w:hAnsi="Arial" w:cs="Arial"/>
          <w:color w:val="000000"/>
        </w:rPr>
        <w:t> </w:t>
      </w:r>
      <w:r w:rsidR="00C87DC5" w:rsidRPr="000D4898">
        <w:rPr>
          <w:rFonts w:ascii="Arial" w:hAnsi="Arial" w:cs="Arial"/>
        </w:rPr>
        <w:t> </w:t>
      </w:r>
    </w:p>
    <w:p w14:paraId="37A6730A" w14:textId="77777777" w:rsidR="00730F12" w:rsidRDefault="00DF74B7" w:rsidP="00730F12">
      <w:pPr>
        <w:spacing w:line="360" w:lineRule="auto"/>
        <w:jc w:val="both"/>
        <w:rPr>
          <w:rFonts w:ascii="Arial" w:hAnsi="Arial" w:cs="Arial"/>
          <w:b/>
          <w:bCs/>
          <w:color w:val="FF0000"/>
        </w:rPr>
      </w:pPr>
      <w:bookmarkStart w:id="11" w:name="BaoTinh"/>
      <w:r w:rsidRPr="00730F12">
        <w:rPr>
          <w:rFonts w:ascii="Arial" w:hAnsi="Arial" w:cs="Arial"/>
          <w:b/>
          <w:bCs/>
          <w:color w:val="FF0000"/>
        </w:rPr>
        <w:t> </w:t>
      </w:r>
    </w:p>
    <w:p w14:paraId="656E2C29" w14:textId="18CAD051" w:rsidR="00730F12" w:rsidRPr="00730F12" w:rsidRDefault="00730F12" w:rsidP="0053371D">
      <w:pPr>
        <w:spacing w:line="360" w:lineRule="auto"/>
        <w:jc w:val="center"/>
        <w:rPr>
          <w:rFonts w:ascii="Arial" w:hAnsi="Arial" w:cs="Arial"/>
          <w:b/>
          <w:bCs/>
          <w:color w:val="FF0000"/>
        </w:rPr>
      </w:pPr>
      <w:r w:rsidRPr="00730F12">
        <w:rPr>
          <w:rFonts w:ascii="Arial" w:hAnsi="Arial" w:cs="Arial"/>
          <w:b/>
          <w:bCs/>
          <w:color w:val="FF0000"/>
        </w:rPr>
        <w:t>Father Bảo Tịnh O.Cist chuyển ngữ</w:t>
      </w:r>
    </w:p>
    <w:bookmarkEnd w:id="11"/>
    <w:p w14:paraId="031DA8AB" w14:textId="215AE6B9" w:rsidR="00730F12" w:rsidRDefault="0053371D" w:rsidP="0053371D">
      <w:pPr>
        <w:spacing w:line="360" w:lineRule="auto"/>
        <w:jc w:val="center"/>
        <w:rPr>
          <w:rFonts w:ascii="Arial" w:hAnsi="Arial" w:cs="Arial"/>
          <w:b/>
          <w:bCs/>
        </w:rPr>
      </w:pPr>
      <w:r>
        <w:rPr>
          <w:rFonts w:ascii="Arial" w:hAnsi="Arial" w:cs="Arial"/>
          <w:b/>
          <w:bCs/>
          <w:noProof/>
        </w:rPr>
        <w:drawing>
          <wp:inline distT="0" distB="0" distL="0" distR="0" wp14:anchorId="3751FFB4" wp14:editId="15DBFDB0">
            <wp:extent cx="6120765" cy="340106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hu Nho 35 S.jpg"/>
                    <pic:cNvPicPr/>
                  </pic:nvPicPr>
                  <pic:blipFill>
                    <a:blip r:embed="rId22">
                      <a:extLst>
                        <a:ext uri="{28A0092B-C50C-407E-A947-70E740481C1C}">
                          <a14:useLocalDpi xmlns:a14="http://schemas.microsoft.com/office/drawing/2010/main" val="0"/>
                        </a:ext>
                      </a:extLst>
                    </a:blip>
                    <a:stretch>
                      <a:fillRect/>
                    </a:stretch>
                  </pic:blipFill>
                  <pic:spPr>
                    <a:xfrm>
                      <a:off x="0" y="0"/>
                      <a:ext cx="6120765" cy="3401060"/>
                    </a:xfrm>
                    <a:prstGeom prst="rect">
                      <a:avLst/>
                    </a:prstGeom>
                  </pic:spPr>
                </pic:pic>
              </a:graphicData>
            </a:graphic>
          </wp:inline>
        </w:drawing>
      </w:r>
    </w:p>
    <w:p w14:paraId="6398664E" w14:textId="42CF93D5" w:rsidR="0028274C" w:rsidRPr="0053371D" w:rsidRDefault="0053371D" w:rsidP="0053371D">
      <w:pPr>
        <w:spacing w:line="360" w:lineRule="auto"/>
        <w:jc w:val="center"/>
        <w:rPr>
          <w:rFonts w:ascii="Arial" w:hAnsi="Arial" w:cs="Arial"/>
          <w:b/>
          <w:bCs/>
          <w:color w:val="C00000"/>
        </w:rPr>
      </w:pPr>
      <w:hyperlink r:id="rId23" w:history="1">
        <w:r w:rsidR="0028274C" w:rsidRPr="0053371D">
          <w:rPr>
            <w:rStyle w:val="Hyperlink"/>
            <w:rFonts w:ascii="Arial" w:hAnsi="Arial" w:cs="Arial"/>
            <w:b/>
          </w:rPr>
          <w:t>https://youtu.be/On-Foct2IKc</w:t>
        </w:r>
      </w:hyperlink>
    </w:p>
    <w:p w14:paraId="6899A06A" w14:textId="77777777" w:rsidR="0028274C" w:rsidRPr="000D4898" w:rsidRDefault="0028274C" w:rsidP="0028274C">
      <w:pPr>
        <w:pStyle w:val="Heading3"/>
        <w:spacing w:line="360" w:lineRule="auto"/>
        <w:rPr>
          <w:rFonts w:cs="Arial"/>
          <w:sz w:val="24"/>
          <w:szCs w:val="24"/>
        </w:rPr>
      </w:pPr>
      <w:r w:rsidRPr="000D4898">
        <w:rPr>
          <w:rFonts w:cs="Arial"/>
          <w:sz w:val="24"/>
          <w:szCs w:val="24"/>
        </w:rPr>
        <w:lastRenderedPageBreak/>
        <w:t>Mô tả video</w:t>
      </w:r>
    </w:p>
    <w:p w14:paraId="68ABF9CB" w14:textId="77777777" w:rsidR="0028274C" w:rsidRPr="000D4898" w:rsidRDefault="0028274C" w:rsidP="0028274C">
      <w:pPr>
        <w:pStyle w:val="NormalWeb"/>
        <w:spacing w:line="360" w:lineRule="auto"/>
        <w:rPr>
          <w:rFonts w:ascii="Arial" w:hAnsi="Arial" w:cs="Arial"/>
        </w:rPr>
      </w:pPr>
      <w:r w:rsidRPr="000D4898">
        <w:rPr>
          <w:rFonts w:ascii="Arial" w:hAnsi="Arial" w:cs="Arial"/>
        </w:rPr>
        <w:t>Lectio divina không phải là một phương pháp cầu nguyện nhằm tìm kiếm những cảm xúc dễ chịu hoặc kết quả tức thời. Lời Chúa sinh hoa trái cách âm thầm, chậm rãi, nhưng có sức biến đổi toàn bộ đời sống, những lựa chọn, hành động và tương quan của người tín hữu.</w:t>
      </w:r>
    </w:p>
    <w:p w14:paraId="289AC12E" w14:textId="77777777" w:rsidR="0028274C" w:rsidRPr="000D4898" w:rsidRDefault="0028274C" w:rsidP="0028274C">
      <w:pPr>
        <w:pStyle w:val="NormalWeb"/>
        <w:spacing w:line="360" w:lineRule="auto"/>
        <w:rPr>
          <w:rFonts w:ascii="Arial" w:hAnsi="Arial" w:cs="Arial"/>
        </w:rPr>
      </w:pPr>
      <w:r w:rsidRPr="000D4898">
        <w:rPr>
          <w:rFonts w:ascii="Arial" w:hAnsi="Arial" w:cs="Arial"/>
        </w:rPr>
        <w:t xml:space="preserve">Trong Chương 5 của tác phẩm </w:t>
      </w:r>
      <w:r w:rsidRPr="000D4898">
        <w:rPr>
          <w:rStyle w:val="Emphasis"/>
          <w:rFonts w:ascii="Arial" w:hAnsi="Arial" w:cs="Arial"/>
        </w:rPr>
        <w:t>Hãy nuôi mình bằng Lời</w:t>
      </w:r>
      <w:r w:rsidRPr="000D4898">
        <w:rPr>
          <w:rFonts w:ascii="Arial" w:hAnsi="Arial" w:cs="Arial"/>
        </w:rPr>
        <w:t>, chúng ta cùng tìm hiểu những hiệu quả quan trọng của Lectio divina:</w:t>
      </w:r>
    </w:p>
    <w:p w14:paraId="53F1D2C8" w14:textId="77777777" w:rsidR="0028274C" w:rsidRPr="000D4898" w:rsidRDefault="0028274C" w:rsidP="0028274C">
      <w:pPr>
        <w:pStyle w:val="NormalWeb"/>
        <w:numPr>
          <w:ilvl w:val="0"/>
          <w:numId w:val="47"/>
        </w:numPr>
        <w:spacing w:line="360" w:lineRule="auto"/>
        <w:rPr>
          <w:rFonts w:ascii="Arial" w:hAnsi="Arial" w:cs="Arial"/>
        </w:rPr>
      </w:pPr>
      <w:r w:rsidRPr="000D4898">
        <w:rPr>
          <w:rFonts w:ascii="Arial" w:hAnsi="Arial" w:cs="Arial"/>
        </w:rPr>
        <w:t>Giúp phân định tiếng nói và thánh ý của Thiên Chúa.</w:t>
      </w:r>
    </w:p>
    <w:p w14:paraId="7F303106" w14:textId="77777777" w:rsidR="0028274C" w:rsidRPr="000D4898" w:rsidRDefault="0028274C" w:rsidP="0028274C">
      <w:pPr>
        <w:pStyle w:val="NormalWeb"/>
        <w:numPr>
          <w:ilvl w:val="0"/>
          <w:numId w:val="47"/>
        </w:numPr>
        <w:spacing w:line="360" w:lineRule="auto"/>
        <w:rPr>
          <w:rFonts w:ascii="Arial" w:hAnsi="Arial" w:cs="Arial"/>
        </w:rPr>
      </w:pPr>
      <w:r w:rsidRPr="000D4898">
        <w:rPr>
          <w:rFonts w:ascii="Arial" w:hAnsi="Arial" w:cs="Arial"/>
        </w:rPr>
        <w:t>Chữa lành những thương tích sâu kín trong tâm hồn.</w:t>
      </w:r>
    </w:p>
    <w:p w14:paraId="76D5A25F" w14:textId="77777777" w:rsidR="0028274C" w:rsidRPr="000D4898" w:rsidRDefault="0028274C" w:rsidP="0028274C">
      <w:pPr>
        <w:pStyle w:val="NormalWeb"/>
        <w:numPr>
          <w:ilvl w:val="0"/>
          <w:numId w:val="47"/>
        </w:numPr>
        <w:spacing w:line="360" w:lineRule="auto"/>
        <w:rPr>
          <w:rFonts w:ascii="Arial" w:hAnsi="Arial" w:cs="Arial"/>
        </w:rPr>
      </w:pPr>
      <w:r w:rsidRPr="000D4898">
        <w:rPr>
          <w:rFonts w:ascii="Arial" w:hAnsi="Arial" w:cs="Arial"/>
        </w:rPr>
        <w:t>Biến đổi người môn đệ thành chứng nhân của Tin Mừng.</w:t>
      </w:r>
    </w:p>
    <w:p w14:paraId="7CC305A1" w14:textId="77777777" w:rsidR="0028274C" w:rsidRPr="000D4898" w:rsidRDefault="0028274C" w:rsidP="0028274C">
      <w:pPr>
        <w:pStyle w:val="NormalWeb"/>
        <w:numPr>
          <w:ilvl w:val="0"/>
          <w:numId w:val="47"/>
        </w:numPr>
        <w:spacing w:line="360" w:lineRule="auto"/>
        <w:rPr>
          <w:rFonts w:ascii="Arial" w:hAnsi="Arial" w:cs="Arial"/>
        </w:rPr>
      </w:pPr>
      <w:r w:rsidRPr="000D4898">
        <w:rPr>
          <w:rFonts w:ascii="Arial" w:hAnsi="Arial" w:cs="Arial"/>
        </w:rPr>
        <w:t>Dạy chúng ta lắng nghe, đón nhận và yêu thương anh chị em.</w:t>
      </w:r>
    </w:p>
    <w:p w14:paraId="60BBD9B6" w14:textId="77777777" w:rsidR="0028274C" w:rsidRPr="000D4898" w:rsidRDefault="0028274C" w:rsidP="0028274C">
      <w:pPr>
        <w:pStyle w:val="NormalWeb"/>
        <w:numPr>
          <w:ilvl w:val="0"/>
          <w:numId w:val="47"/>
        </w:numPr>
        <w:spacing w:line="360" w:lineRule="auto"/>
        <w:rPr>
          <w:rFonts w:ascii="Arial" w:hAnsi="Arial" w:cs="Arial"/>
        </w:rPr>
      </w:pPr>
      <w:r w:rsidRPr="000D4898">
        <w:rPr>
          <w:rFonts w:ascii="Arial" w:hAnsi="Arial" w:cs="Arial"/>
        </w:rPr>
        <w:t>Liên kết đời sống chiêm niệm với sứ vụ phục vụ và loan báo Lời Chúa.</w:t>
      </w:r>
    </w:p>
    <w:p w14:paraId="219C0E6F" w14:textId="77777777" w:rsidR="0028274C" w:rsidRPr="000D4898" w:rsidRDefault="0028274C" w:rsidP="0028274C">
      <w:pPr>
        <w:pStyle w:val="NormalWeb"/>
        <w:spacing w:line="360" w:lineRule="auto"/>
        <w:rPr>
          <w:rFonts w:ascii="Arial" w:hAnsi="Arial" w:cs="Arial"/>
        </w:rPr>
      </w:pPr>
      <w:r w:rsidRPr="000D4898">
        <w:rPr>
          <w:rFonts w:ascii="Arial" w:hAnsi="Arial" w:cs="Arial"/>
        </w:rPr>
        <w:t>Lời Chúa có thể chạm đến những nơi đau đớn nhất trong lòng chúng ta, không phải để kết án, nhưng để soi sáng, giải thoát và chữa lành. Chỉ khi để cho Lời biến đổi chính mình, người Kitô hữu mới có thể trao Lời ấy cho người khác bằng một chứng tá chân thật, hiền hòa và đầy yêu thương.</w:t>
      </w:r>
    </w:p>
    <w:p w14:paraId="7AE280B4" w14:textId="77777777" w:rsidR="0028274C" w:rsidRPr="000D4898" w:rsidRDefault="0028274C" w:rsidP="0028274C">
      <w:pPr>
        <w:pStyle w:val="NormalWeb"/>
        <w:spacing w:line="360" w:lineRule="auto"/>
        <w:rPr>
          <w:rFonts w:ascii="Arial" w:hAnsi="Arial" w:cs="Arial"/>
        </w:rPr>
      </w:pPr>
      <w:r w:rsidRPr="000D4898">
        <w:rPr>
          <w:rFonts w:ascii="Arial" w:hAnsi="Arial" w:cs="Arial"/>
        </w:rPr>
        <w:t>Nội dung thuộc:</w:t>
      </w:r>
    </w:p>
    <w:p w14:paraId="5E706510" w14:textId="77777777" w:rsidR="0028274C" w:rsidRPr="000D4898" w:rsidRDefault="0028274C" w:rsidP="0028274C">
      <w:pPr>
        <w:pStyle w:val="NormalWeb"/>
        <w:spacing w:line="360" w:lineRule="auto"/>
        <w:rPr>
          <w:rFonts w:ascii="Arial" w:hAnsi="Arial" w:cs="Arial"/>
        </w:rPr>
      </w:pPr>
      <w:r w:rsidRPr="000D4898">
        <w:rPr>
          <w:rStyle w:val="Emphasis"/>
          <w:rFonts w:ascii="Arial" w:hAnsi="Arial" w:cs="Arial"/>
        </w:rPr>
        <w:t>Hãy nuôi mình bằng Lời</w:t>
      </w:r>
      <w:r w:rsidRPr="000D4898">
        <w:rPr>
          <w:rFonts w:ascii="Arial" w:hAnsi="Arial" w:cs="Arial"/>
        </w:rPr>
        <w:br/>
        <w:t xml:space="preserve">Nguyên tác: </w:t>
      </w:r>
      <w:r w:rsidRPr="000D4898">
        <w:rPr>
          <w:rStyle w:val="Emphasis"/>
          <w:rFonts w:ascii="Arial" w:hAnsi="Arial" w:cs="Arial"/>
        </w:rPr>
        <w:t>Nourris-toi de la Parole</w:t>
      </w:r>
      <w:r w:rsidRPr="000D4898">
        <w:rPr>
          <w:rFonts w:ascii="Arial" w:hAnsi="Arial" w:cs="Arial"/>
        </w:rPr>
        <w:br/>
        <w:t>Tác giả: Père Christophe de Dreuille</w:t>
      </w:r>
      <w:r w:rsidRPr="000D4898">
        <w:rPr>
          <w:rFonts w:ascii="Arial" w:hAnsi="Arial" w:cs="Arial"/>
        </w:rPr>
        <w:br/>
        <w:t>Father Marie Bảo Tịnh O.Cist chuyển ngữ</w:t>
      </w:r>
      <w:r w:rsidRPr="000D4898">
        <w:rPr>
          <w:rFonts w:ascii="Arial" w:hAnsi="Arial" w:cs="Arial"/>
        </w:rPr>
        <w:br/>
        <w:t>Tủ sách Đan viện Xitô Thánh Mẫu Tâm Mỹ Ca, Nha Trang.</w:t>
      </w:r>
    </w:p>
    <w:p w14:paraId="18E1F167" w14:textId="77777777" w:rsidR="0028274C" w:rsidRPr="000D4898" w:rsidRDefault="0028274C" w:rsidP="0028274C">
      <w:pPr>
        <w:pStyle w:val="NormalWeb"/>
        <w:spacing w:line="360" w:lineRule="auto"/>
        <w:rPr>
          <w:rFonts w:ascii="Arial" w:hAnsi="Arial" w:cs="Arial"/>
        </w:rPr>
      </w:pPr>
      <w:r w:rsidRPr="000D4898">
        <w:rPr>
          <w:rFonts w:ascii="Arial" w:hAnsi="Arial" w:cs="Arial"/>
        </w:rPr>
        <w:t>Xin kính mời quý vị cùng lắng nghe, suy niệm và để cho Lời Chúa âm thầm sinh hoa trái trong đời sống mình.</w:t>
      </w:r>
    </w:p>
    <w:p w14:paraId="1FC300AD" w14:textId="656373A4" w:rsidR="0028274C" w:rsidRPr="000D4898" w:rsidRDefault="0028274C" w:rsidP="0028274C">
      <w:pPr>
        <w:pStyle w:val="Heading3"/>
        <w:spacing w:line="360" w:lineRule="auto"/>
        <w:rPr>
          <w:rFonts w:cs="Arial"/>
          <w:sz w:val="24"/>
          <w:szCs w:val="24"/>
        </w:rPr>
      </w:pPr>
      <w:r w:rsidRPr="000D4898">
        <w:rPr>
          <w:rFonts w:cs="Arial"/>
          <w:sz w:val="24"/>
          <w:szCs w:val="24"/>
        </w:rPr>
        <w:t>Bình luận</w:t>
      </w:r>
    </w:p>
    <w:p w14:paraId="16FDBA1A" w14:textId="77777777" w:rsidR="0028274C" w:rsidRPr="000D4898" w:rsidRDefault="0028274C" w:rsidP="0028274C">
      <w:pPr>
        <w:pStyle w:val="NormalWeb"/>
        <w:spacing w:line="360" w:lineRule="auto"/>
        <w:rPr>
          <w:rFonts w:ascii="Arial" w:hAnsi="Arial" w:cs="Arial"/>
        </w:rPr>
      </w:pPr>
      <w:r w:rsidRPr="000D4898">
        <w:rPr>
          <w:rFonts w:ascii="Arial" w:hAnsi="Arial" w:cs="Arial"/>
        </w:rPr>
        <w:t>Lectio divina không nhất thiết đem lại cảm xúc sốt sắng hoặc kết quả tức thời. Lời Chúa giống như hạt giống âm thầm nảy mầm và chỉ được nhận ra khi hoa trái xuất hiện trong đời sống, trong những lựa chọn và trong cách chúng ta đối xử với nhau.</w:t>
      </w:r>
    </w:p>
    <w:p w14:paraId="1ED93557" w14:textId="77777777" w:rsidR="0028274C" w:rsidRPr="000D4898" w:rsidRDefault="0028274C" w:rsidP="0028274C">
      <w:pPr>
        <w:pStyle w:val="NormalWeb"/>
        <w:spacing w:line="360" w:lineRule="auto"/>
        <w:rPr>
          <w:rFonts w:ascii="Arial" w:hAnsi="Arial" w:cs="Arial"/>
        </w:rPr>
      </w:pPr>
      <w:r w:rsidRPr="000D4898">
        <w:rPr>
          <w:rFonts w:ascii="Arial" w:hAnsi="Arial" w:cs="Arial"/>
        </w:rPr>
        <w:lastRenderedPageBreak/>
        <w:t>Sau khi nghe video, quý vị nhận thấy Lời Chúa đang biến đổi điều gì rõ nhất nơi mình: khả năng phân định, sự chữa lành nội tâm, đời sống chứng tá hay cách yêu thương anh chị em?</w:t>
      </w:r>
    </w:p>
    <w:p w14:paraId="0DDFFF6F" w14:textId="77777777" w:rsidR="0028274C" w:rsidRPr="000D4898" w:rsidRDefault="0028274C" w:rsidP="0028274C">
      <w:pPr>
        <w:pStyle w:val="NormalWeb"/>
        <w:spacing w:line="360" w:lineRule="auto"/>
        <w:rPr>
          <w:rFonts w:ascii="Arial" w:hAnsi="Arial" w:cs="Arial"/>
        </w:rPr>
      </w:pPr>
      <w:r w:rsidRPr="000D4898">
        <w:rPr>
          <w:rFonts w:ascii="Arial" w:hAnsi="Arial" w:cs="Arial"/>
        </w:rPr>
        <w:t>Xin mời quý vị chia sẻ cảm nhận để chúng ta cùng nâng đỡ nhau trên hành trình sống Lời Chúa.</w:t>
      </w:r>
    </w:p>
    <w:p w14:paraId="6556FAF9" w14:textId="77777777" w:rsidR="0028274C" w:rsidRPr="000D4898" w:rsidRDefault="0028274C" w:rsidP="0028274C">
      <w:pPr>
        <w:pStyle w:val="NormalWeb"/>
        <w:spacing w:line="360" w:lineRule="auto"/>
        <w:rPr>
          <w:rFonts w:ascii="Arial" w:hAnsi="Arial" w:cs="Arial"/>
        </w:rPr>
      </w:pPr>
      <w:r w:rsidRPr="000D4898">
        <w:rPr>
          <w:rFonts w:ascii="Arial" w:hAnsi="Arial" w:cs="Arial"/>
        </w:rPr>
        <w:t>Ban Biên Tập Công Giáo Việt Nam.</w:t>
      </w:r>
    </w:p>
    <w:p w14:paraId="52C84EC3" w14:textId="77777777" w:rsidR="0028274C" w:rsidRPr="000D4898" w:rsidRDefault="0028274C" w:rsidP="0028274C">
      <w:pPr>
        <w:spacing w:line="360" w:lineRule="auto"/>
        <w:ind w:firstLine="720"/>
        <w:jc w:val="both"/>
        <w:rPr>
          <w:rFonts w:ascii="Arial" w:hAnsi="Arial" w:cs="Arial"/>
          <w:b/>
          <w:bCs/>
          <w:color w:val="C00000"/>
        </w:rPr>
      </w:pPr>
    </w:p>
    <w:p w14:paraId="69826B13" w14:textId="77777777" w:rsidR="0028274C" w:rsidRPr="000D4898" w:rsidRDefault="0028274C" w:rsidP="0028274C">
      <w:pPr>
        <w:spacing w:line="360" w:lineRule="auto"/>
        <w:ind w:firstLine="720"/>
        <w:jc w:val="both"/>
        <w:rPr>
          <w:rFonts w:ascii="Arial" w:hAnsi="Arial" w:cs="Arial"/>
          <w:b/>
          <w:bCs/>
          <w:color w:val="C00000"/>
        </w:rPr>
      </w:pPr>
      <w:r w:rsidRPr="000D4898">
        <w:rPr>
          <w:rFonts w:ascii="Arial" w:hAnsi="Arial" w:cs="Arial"/>
          <w:b/>
          <w:bCs/>
          <w:color w:val="C00000"/>
        </w:rPr>
        <w:t>Lectio divina</w:t>
      </w:r>
    </w:p>
    <w:p w14:paraId="4B52A8BE" w14:textId="77777777" w:rsidR="0028274C" w:rsidRPr="000D4898" w:rsidRDefault="0028274C" w:rsidP="0028274C">
      <w:pPr>
        <w:spacing w:line="360" w:lineRule="auto"/>
        <w:jc w:val="both"/>
        <w:rPr>
          <w:rFonts w:ascii="Arial" w:hAnsi="Arial" w:cs="Arial"/>
          <w:b/>
          <w:bCs/>
          <w:color w:val="FF0000"/>
        </w:rPr>
      </w:pPr>
      <w:r w:rsidRPr="000D4898">
        <w:rPr>
          <w:rFonts w:ascii="Arial" w:hAnsi="Arial" w:cs="Arial"/>
          <w:b/>
          <w:bCs/>
          <w:color w:val="FF0000"/>
        </w:rPr>
        <w:t>Tác phẩm:</w:t>
      </w:r>
    </w:p>
    <w:p w14:paraId="3D206FFE" w14:textId="77777777" w:rsidR="0028274C" w:rsidRPr="000D4898" w:rsidRDefault="0028274C" w:rsidP="0028274C">
      <w:pPr>
        <w:spacing w:line="360" w:lineRule="auto"/>
        <w:jc w:val="both"/>
        <w:rPr>
          <w:rFonts w:ascii="Arial" w:hAnsi="Arial" w:cs="Arial"/>
          <w:b/>
          <w:bCs/>
          <w:color w:val="FF0000"/>
        </w:rPr>
      </w:pPr>
      <w:r w:rsidRPr="000D4898">
        <w:rPr>
          <w:rFonts w:ascii="Arial" w:hAnsi="Arial" w:cs="Arial"/>
          <w:b/>
          <w:bCs/>
          <w:color w:val="FF0000"/>
        </w:rPr>
        <w:t>“HÃY NUÔI MÌNH BẰNG LỜI”</w:t>
      </w:r>
    </w:p>
    <w:p w14:paraId="20753D7D" w14:textId="77777777" w:rsidR="0028274C" w:rsidRPr="000D4898" w:rsidRDefault="0028274C" w:rsidP="0028274C">
      <w:pPr>
        <w:spacing w:line="360" w:lineRule="auto"/>
        <w:jc w:val="both"/>
        <w:rPr>
          <w:rFonts w:ascii="Arial" w:hAnsi="Arial" w:cs="Arial"/>
          <w:b/>
          <w:bCs/>
          <w:color w:val="0033CC"/>
        </w:rPr>
      </w:pPr>
      <w:r w:rsidRPr="000D4898">
        <w:rPr>
          <w:rFonts w:ascii="Arial" w:hAnsi="Arial" w:cs="Arial"/>
          <w:b/>
          <w:bCs/>
          <w:color w:val="0033CC"/>
        </w:rPr>
        <w:t>Nguyên tác:</w:t>
      </w:r>
    </w:p>
    <w:p w14:paraId="4CC4B28F" w14:textId="77777777" w:rsidR="0028274C" w:rsidRPr="000D4898" w:rsidRDefault="0028274C" w:rsidP="0028274C">
      <w:pPr>
        <w:spacing w:line="360" w:lineRule="auto"/>
        <w:jc w:val="both"/>
        <w:rPr>
          <w:rFonts w:ascii="Arial" w:hAnsi="Arial" w:cs="Arial"/>
          <w:b/>
          <w:bCs/>
          <w:color w:val="0033CC"/>
        </w:rPr>
      </w:pPr>
      <w:r w:rsidRPr="000D4898">
        <w:rPr>
          <w:rFonts w:ascii="Arial" w:hAnsi="Arial" w:cs="Arial"/>
          <w:b/>
          <w:bCs/>
          <w:color w:val="0033CC"/>
        </w:rPr>
        <w:t>Nourris-toi de la Parole</w:t>
      </w:r>
    </w:p>
    <w:p w14:paraId="31030319" w14:textId="77777777" w:rsidR="0028274C" w:rsidRPr="000D4898" w:rsidRDefault="0028274C" w:rsidP="0028274C">
      <w:pPr>
        <w:spacing w:line="360" w:lineRule="auto"/>
        <w:jc w:val="both"/>
        <w:rPr>
          <w:rFonts w:ascii="Arial" w:hAnsi="Arial" w:cs="Arial"/>
          <w:b/>
          <w:bCs/>
          <w:color w:val="C00000"/>
        </w:rPr>
      </w:pPr>
      <w:r w:rsidRPr="000D4898">
        <w:rPr>
          <w:rFonts w:ascii="Arial" w:hAnsi="Arial" w:cs="Arial"/>
          <w:b/>
          <w:bCs/>
          <w:color w:val="C00000"/>
        </w:rPr>
        <w:t>Père Christophe de Dreuille</w:t>
      </w:r>
    </w:p>
    <w:p w14:paraId="5B9AA62E" w14:textId="77777777" w:rsidR="0028274C" w:rsidRPr="000D4898" w:rsidRDefault="0028274C" w:rsidP="0028274C">
      <w:pPr>
        <w:spacing w:line="360" w:lineRule="auto"/>
        <w:jc w:val="both"/>
        <w:rPr>
          <w:rFonts w:ascii="Arial" w:hAnsi="Arial" w:cs="Arial"/>
          <w:b/>
          <w:bCs/>
          <w:color w:val="006600"/>
        </w:rPr>
      </w:pPr>
    </w:p>
    <w:p w14:paraId="56E61338" w14:textId="77777777" w:rsidR="0028274C" w:rsidRPr="000D4898" w:rsidRDefault="0028274C" w:rsidP="0028274C">
      <w:pPr>
        <w:spacing w:line="360" w:lineRule="auto"/>
        <w:jc w:val="both"/>
        <w:rPr>
          <w:rFonts w:ascii="Arial" w:hAnsi="Arial" w:cs="Arial"/>
          <w:b/>
          <w:bCs/>
          <w:color w:val="006600"/>
        </w:rPr>
      </w:pPr>
      <w:r w:rsidRPr="000D4898">
        <w:rPr>
          <w:rFonts w:ascii="Arial" w:hAnsi="Arial" w:cs="Arial"/>
          <w:b/>
          <w:bCs/>
          <w:color w:val="006600"/>
        </w:rPr>
        <w:t>Father Bảo Tịnh O.Cist chuyển ngữ</w:t>
      </w:r>
    </w:p>
    <w:p w14:paraId="537C2362" w14:textId="77777777" w:rsidR="0028274C" w:rsidRPr="000D4898" w:rsidRDefault="0028274C" w:rsidP="0028274C">
      <w:pPr>
        <w:spacing w:line="360" w:lineRule="auto"/>
        <w:jc w:val="both"/>
        <w:rPr>
          <w:rFonts w:ascii="Arial" w:hAnsi="Arial" w:cs="Arial"/>
        </w:rPr>
      </w:pPr>
      <w:r w:rsidRPr="000D4898">
        <w:rPr>
          <w:rFonts w:ascii="Arial" w:hAnsi="Arial" w:cs="Arial"/>
        </w:rPr>
        <w:t xml:space="preserve"> </w:t>
      </w:r>
    </w:p>
    <w:p w14:paraId="5C6650D9" w14:textId="77777777" w:rsidR="0028274C" w:rsidRPr="000D4898" w:rsidRDefault="0028274C" w:rsidP="0028274C">
      <w:pPr>
        <w:spacing w:line="360" w:lineRule="auto"/>
        <w:jc w:val="center"/>
        <w:rPr>
          <w:rFonts w:ascii="Arial" w:hAnsi="Arial" w:cs="Arial"/>
          <w:b/>
          <w:bCs/>
          <w:color w:val="0033CC"/>
        </w:rPr>
      </w:pPr>
      <w:r w:rsidRPr="000D4898">
        <w:rPr>
          <w:rFonts w:ascii="Arial" w:hAnsi="Arial" w:cs="Arial"/>
          <w:b/>
          <w:bCs/>
          <w:color w:val="0033CC"/>
        </w:rPr>
        <w:t>Tủ Sách Đan viện Xitô Thánh Mẫu Tâm Mỹ Ca, Nha Trang.</w:t>
      </w:r>
    </w:p>
    <w:p w14:paraId="5C388466" w14:textId="77777777" w:rsidR="0028274C" w:rsidRPr="000D4898" w:rsidRDefault="0028274C" w:rsidP="0028274C">
      <w:pPr>
        <w:tabs>
          <w:tab w:val="right" w:pos="6408"/>
        </w:tabs>
        <w:spacing w:line="360" w:lineRule="auto"/>
        <w:jc w:val="center"/>
        <w:rPr>
          <w:rFonts w:ascii="Arial" w:hAnsi="Arial" w:cs="Arial"/>
          <w:b/>
          <w:color w:val="006600"/>
        </w:rPr>
      </w:pPr>
      <w:r w:rsidRPr="000D4898">
        <w:rPr>
          <w:rFonts w:ascii="Arial" w:hAnsi="Arial" w:cs="Arial"/>
          <w:b/>
          <w:color w:val="006600"/>
        </w:rPr>
        <w:t>PHẦN THỨ HAI</w:t>
      </w:r>
    </w:p>
    <w:p w14:paraId="7F3C28A6" w14:textId="77777777" w:rsidR="0028274C" w:rsidRPr="000D4898" w:rsidRDefault="0028274C" w:rsidP="0028274C">
      <w:pPr>
        <w:tabs>
          <w:tab w:val="right" w:pos="6408"/>
        </w:tabs>
        <w:spacing w:line="360" w:lineRule="auto"/>
        <w:jc w:val="center"/>
        <w:rPr>
          <w:rFonts w:ascii="Arial" w:hAnsi="Arial" w:cs="Arial"/>
          <w:b/>
          <w:color w:val="FF0000"/>
        </w:rPr>
      </w:pPr>
      <w:r w:rsidRPr="000D4898">
        <w:rPr>
          <w:rFonts w:ascii="Arial" w:hAnsi="Arial" w:cs="Arial"/>
          <w:b/>
          <w:color w:val="FF0000"/>
        </w:rPr>
        <w:t>Lectio divina - SƯ PHẠM CỦA CHÚA:</w:t>
      </w:r>
    </w:p>
    <w:p w14:paraId="41F06237" w14:textId="77777777" w:rsidR="0028274C" w:rsidRPr="000D4898" w:rsidRDefault="0028274C" w:rsidP="0028274C">
      <w:pPr>
        <w:tabs>
          <w:tab w:val="right" w:pos="6408"/>
        </w:tabs>
        <w:spacing w:line="360" w:lineRule="auto"/>
        <w:jc w:val="center"/>
        <w:rPr>
          <w:rFonts w:ascii="Arial" w:hAnsi="Arial" w:cs="Arial"/>
          <w:b/>
          <w:color w:val="0000FF"/>
        </w:rPr>
      </w:pPr>
      <w:r w:rsidRPr="000D4898">
        <w:rPr>
          <w:rFonts w:ascii="Arial" w:hAnsi="Arial" w:cs="Arial"/>
          <w:b/>
          <w:color w:val="0000FF"/>
        </w:rPr>
        <w:t>“Hãy ăn Lời, hãy no thỏa”</w:t>
      </w:r>
    </w:p>
    <w:p w14:paraId="3DF49FD6" w14:textId="77777777" w:rsidR="0028274C" w:rsidRPr="000D4898" w:rsidRDefault="0028274C" w:rsidP="0028274C">
      <w:pPr>
        <w:tabs>
          <w:tab w:val="right" w:pos="6408"/>
        </w:tabs>
        <w:spacing w:line="360" w:lineRule="auto"/>
        <w:jc w:val="center"/>
        <w:rPr>
          <w:rFonts w:ascii="Arial" w:hAnsi="Arial" w:cs="Arial"/>
          <w:b/>
        </w:rPr>
      </w:pPr>
      <w:r w:rsidRPr="000D4898">
        <w:rPr>
          <w:rFonts w:ascii="Arial" w:hAnsi="Arial" w:cs="Arial"/>
          <w:b/>
        </w:rPr>
        <w:t>Chương 5</w:t>
      </w:r>
    </w:p>
    <w:p w14:paraId="6CA4B5FF" w14:textId="77777777" w:rsidR="0028274C" w:rsidRPr="000D4898" w:rsidRDefault="0028274C" w:rsidP="0028274C">
      <w:pPr>
        <w:tabs>
          <w:tab w:val="right" w:pos="6408"/>
        </w:tabs>
        <w:spacing w:line="360" w:lineRule="auto"/>
        <w:jc w:val="center"/>
        <w:rPr>
          <w:rFonts w:ascii="Arial" w:hAnsi="Arial" w:cs="Arial"/>
          <w:b/>
        </w:rPr>
      </w:pPr>
      <w:r w:rsidRPr="000D4898">
        <w:rPr>
          <w:rFonts w:ascii="Arial" w:hAnsi="Arial" w:cs="Arial"/>
          <w:b/>
        </w:rPr>
        <w:t>Những hiệu quả của Lectio divina</w:t>
      </w:r>
    </w:p>
    <w:p w14:paraId="05E6EF00" w14:textId="77777777" w:rsidR="0028274C" w:rsidRPr="000D4898" w:rsidRDefault="0028274C" w:rsidP="0028274C">
      <w:pPr>
        <w:tabs>
          <w:tab w:val="right" w:pos="6408"/>
        </w:tabs>
        <w:spacing w:line="360" w:lineRule="auto"/>
        <w:jc w:val="center"/>
        <w:rPr>
          <w:rFonts w:ascii="Arial" w:hAnsi="Arial" w:cs="Arial"/>
          <w:b/>
        </w:rPr>
      </w:pPr>
    </w:p>
    <w:p w14:paraId="076B941E" w14:textId="77777777" w:rsidR="0028274C" w:rsidRPr="000D4898" w:rsidRDefault="0028274C" w:rsidP="0028274C">
      <w:pPr>
        <w:tabs>
          <w:tab w:val="right" w:pos="6408"/>
        </w:tabs>
        <w:spacing w:line="360" w:lineRule="auto"/>
        <w:jc w:val="center"/>
        <w:rPr>
          <w:rFonts w:ascii="Arial" w:hAnsi="Arial" w:cs="Arial"/>
          <w:b/>
        </w:rPr>
      </w:pPr>
    </w:p>
    <w:p w14:paraId="451DF074"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136.</w:t>
      </w:r>
      <w:r w:rsidRPr="000D4898">
        <w:rPr>
          <w:rFonts w:ascii="Arial" w:hAnsi="Arial" w:cs="Arial"/>
        </w:rPr>
        <w:tab/>
        <w:t>Phải khẳng định ngay rằng những hiệu quả của Lectio divina không được tìm thấy ngay trong cầu nguyện và không định mức theo ý niệm trực tiếp mà chúng ta cố gắng có. Lectio divina đòi hỏi một sự nhưng không lớn hơn. Càng tốt nếu thỉnh thoảng việc cầu nguyện được dễ dàng, đầy ánh sáng, nếu Lời Chúa được tiếp nhận đem đến hương vị ngọt ngào, nếu Chúa làm quà cho chúng ta nhận ra sự hữu hiệu của Lời Người. Lúc đó chúng ta có thể tạ ơn Chúa. Nhưng thường thì không nhãn tiền như thế và cũng chẳng cấp thời như thế. Dẫu vậy cũng đừng lo âu vì sự phong phú của Lectio divina mang hai đặc tính lớn:</w:t>
      </w:r>
      <w:r w:rsidRPr="000D4898">
        <w:rPr>
          <w:rFonts w:ascii="Arial" w:hAnsi="Arial" w:cs="Arial"/>
        </w:rPr>
        <w:tab/>
      </w:r>
    </w:p>
    <w:p w14:paraId="289E7CC4"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lastRenderedPageBreak/>
        <w:t>137.</w:t>
      </w:r>
      <w:r w:rsidRPr="000D4898">
        <w:rPr>
          <w:rFonts w:ascii="Arial" w:hAnsi="Arial" w:cs="Arial"/>
        </w:rPr>
        <w:tab/>
        <w:t xml:space="preserve">Trước hết, hiệu quả của Lectio divina chỉ được phát triển trong thời gian. Hình ảnh kinh thánh về “trái cây” đưa chúng ta về những luật của việc nẩy mầm bí nhiệm, chậm chạp và tiệm tiến. Chính Chúa Giê-su cũng nhắc đến những đặc tính của hạt giống được gieo vào lòng đất: ngày và đêm, dù người nông dân không biết thế nào, hạt giống vẫn phát triển. Trước hết cỏ mọc lên, rồi </w:t>
      </w:r>
      <w:r w:rsidRPr="000D4898">
        <w:rPr>
          <w:rFonts w:ascii="Arial" w:hAnsi="Arial" w:cs="Arial"/>
          <w:spacing w:val="-8"/>
        </w:rPr>
        <w:t xml:space="preserve">tới cây lúa, và chỉ cuối cùng mới có bông lúa </w:t>
      </w:r>
      <w:r w:rsidRPr="000D4898">
        <w:rPr>
          <w:rStyle w:val="Style2Char"/>
          <w:rFonts w:ascii="Arial" w:hAnsi="Arial" w:cs="Arial"/>
          <w:spacing w:val="-8"/>
          <w:sz w:val="24"/>
          <w:szCs w:val="24"/>
        </w:rPr>
        <w:t>(x. Mc 4, 26-29)</w:t>
      </w:r>
      <w:r w:rsidRPr="000D4898">
        <w:rPr>
          <w:rFonts w:ascii="Arial" w:hAnsi="Arial" w:cs="Arial"/>
          <w:spacing w:val="-8"/>
        </w:rPr>
        <w:t>.</w:t>
      </w:r>
      <w:r w:rsidRPr="000D4898">
        <w:rPr>
          <w:rFonts w:ascii="Arial" w:hAnsi="Arial" w:cs="Arial"/>
        </w:rPr>
        <w:t xml:space="preserve"> Do vậy đừng nóng lòng! Cũng thế, không kể trường hợp ngoại lệ, người ta không thấy cây lớn lên và người ta cũng chỉ nhận thấy rằng nó có phát triển, Lời Chúa đến trong chúng ta cũng thế. Chỉ khi thấy hoa trái có đó người ta mới nhận ra sự phong phú của Lời và tạ ơn. </w:t>
      </w:r>
    </w:p>
    <w:p w14:paraId="632530E2"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138.</w:t>
      </w:r>
      <w:r w:rsidRPr="000D4898">
        <w:rPr>
          <w:rFonts w:ascii="Arial" w:hAnsi="Arial" w:cs="Arial"/>
        </w:rPr>
        <w:tab/>
        <w:t xml:space="preserve">Đàng khác, Lectio divina không có mục đích ngay trong thực hành Lectio divina, và hiệu quả của Lectio divina xuất hiện trong cuộc sống của chúng ta, trong những dấn thân của chúng ta, trong những chọn lựa của chúng ta và trong những giao tiếp gặp gỡ của chúng ta. Lectio divna nhắm mục đích hướng tất cả cuộc đời của chúng ta theo ý định của Thiên Chúa, soi sáng cách chúng ta sống, biến cải những gì không đúng đắn nơi chúng ta, làm cho hành động của chúng ta thăng hoa. Thánh Phao-lô nhắc nhở như thế cho Ti-mô-thê: </w:t>
      </w:r>
      <w:r w:rsidRPr="000D4898">
        <w:rPr>
          <w:rFonts w:ascii="Arial" w:hAnsi="Arial" w:cs="Arial"/>
          <w:i/>
        </w:rPr>
        <w:t>“Tất cả những gì viết trong Sách Thánh đều do Thiên Chúa linh hứng, và có ích cho việc giảng dạy, biện bác, sửa dạy, giáo dục để trở nên công chính. Nhờ vậy, người của Thiên Chúa nên thập toàn, và được trang bị đầy đủ để làm mọi việc lành”</w:t>
      </w:r>
      <w:r w:rsidRPr="000D4898">
        <w:rPr>
          <w:rFonts w:ascii="Arial" w:hAnsi="Arial" w:cs="Arial"/>
        </w:rPr>
        <w:t xml:space="preserve"> </w:t>
      </w:r>
      <w:r w:rsidRPr="000D4898">
        <w:rPr>
          <w:rStyle w:val="Style2Char"/>
          <w:rFonts w:ascii="Arial" w:hAnsi="Arial" w:cs="Arial"/>
          <w:sz w:val="24"/>
          <w:szCs w:val="24"/>
        </w:rPr>
        <w:t>(2 Tm 3, 16-17)</w:t>
      </w:r>
      <w:r w:rsidRPr="000D4898">
        <w:rPr>
          <w:rFonts w:ascii="Arial" w:hAnsi="Arial" w:cs="Arial"/>
          <w:i/>
        </w:rPr>
        <w:t>.</w:t>
      </w:r>
      <w:r w:rsidRPr="000D4898">
        <w:rPr>
          <w:rFonts w:ascii="Arial" w:hAnsi="Arial" w:cs="Arial"/>
        </w:rPr>
        <w:t xml:space="preserve"> Không hề đối nghịch giữa hoạt động và chiêm niệm. Ngược lại đời sống ki-tô hữu phải liên kết hai điều đó với nhau. Chỉ cần nhớ lại bản văn thiết lập Mười Hai Tông Đồ: </w:t>
      </w:r>
      <w:r w:rsidRPr="000D4898">
        <w:rPr>
          <w:rFonts w:ascii="Arial" w:hAnsi="Arial" w:cs="Arial"/>
          <w:i/>
        </w:rPr>
        <w:t>“Ở với Chúa Giê-</w:t>
      </w:r>
      <w:r w:rsidRPr="000D4898">
        <w:rPr>
          <w:rFonts w:ascii="Arial" w:hAnsi="Arial" w:cs="Arial"/>
          <w:i/>
          <w:spacing w:val="-2"/>
        </w:rPr>
        <w:t>su”</w:t>
      </w:r>
      <w:r w:rsidRPr="000D4898">
        <w:rPr>
          <w:rFonts w:ascii="Arial" w:hAnsi="Arial" w:cs="Arial"/>
          <w:spacing w:val="-2"/>
        </w:rPr>
        <w:t xml:space="preserve">, để </w:t>
      </w:r>
      <w:r w:rsidRPr="000D4898">
        <w:rPr>
          <w:rFonts w:ascii="Arial" w:hAnsi="Arial" w:cs="Arial"/>
          <w:i/>
          <w:spacing w:val="-2"/>
        </w:rPr>
        <w:t>“được sai đi rao giảng</w:t>
      </w:r>
      <w:r w:rsidRPr="000D4898">
        <w:rPr>
          <w:rFonts w:ascii="Arial" w:hAnsi="Arial" w:cs="Arial"/>
          <w:spacing w:val="-2"/>
        </w:rPr>
        <w:t xml:space="preserve">” Tin Mừng </w:t>
      </w:r>
      <w:r w:rsidRPr="000D4898">
        <w:rPr>
          <w:rFonts w:ascii="Arial" w:hAnsi="Arial" w:cs="Arial"/>
          <w:i/>
          <w:spacing w:val="-2"/>
        </w:rPr>
        <w:t>(x. Mc 3, 14).</w:t>
      </w:r>
    </w:p>
    <w:p w14:paraId="24D14B75"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139.</w:t>
      </w:r>
      <w:r w:rsidRPr="000D4898">
        <w:rPr>
          <w:rFonts w:ascii="Arial" w:hAnsi="Arial" w:cs="Arial"/>
        </w:rPr>
        <w:tab/>
        <w:t xml:space="preserve">Những trang sau đây trình bày một số những hiệu quả, như những chứng tá về sự phong phú của Lời Chúa. Tuy nhiên không nên biến Lectio divina thành một “giải pháp” hữu hiệu cho một tình huống nào đó. Kinh nghiệm cho thấy rằng ánh sáng mà Lectio divina đem lại và sự hữu hiệu của Lectio divina thường bất ngờ và không nhận ra được. Điều đó hợp với tất cả những gì chúng tôi đã viết về sự tự do của Lời, về sự sẵn sàng tuân phục mà Lời đòi hỏi ở nơi người tiếp nhận Lời </w:t>
      </w:r>
      <w:r w:rsidRPr="000D4898">
        <w:rPr>
          <w:rFonts w:ascii="Arial" w:hAnsi="Arial" w:cs="Arial"/>
          <w:spacing w:val="-4"/>
        </w:rPr>
        <w:t>cách nhưng không và về tác động của Chúa Thánh Thần</w:t>
      </w:r>
      <w:r w:rsidRPr="000D4898">
        <w:rPr>
          <w:rFonts w:ascii="Arial" w:hAnsi="Arial" w:cs="Arial"/>
        </w:rPr>
        <w:t xml:space="preserve"> là Đấng </w:t>
      </w:r>
      <w:r w:rsidRPr="000D4898">
        <w:rPr>
          <w:rFonts w:ascii="Arial" w:hAnsi="Arial" w:cs="Arial"/>
          <w:i/>
        </w:rPr>
        <w:t>“thổi nơi Người muốn”</w:t>
      </w:r>
      <w:r w:rsidRPr="000D4898">
        <w:rPr>
          <w:rFonts w:ascii="Arial" w:hAnsi="Arial" w:cs="Arial"/>
        </w:rPr>
        <w:t xml:space="preserve">. Chúng ta không thực hành Lectio divina để có thể phân định, để chữa lành, để trở nên nhà truyền giáo hơn, nhưng là để sống sự kết hiệp tình yêu mà Cha mời gọi, trong Người Con, dưới tác động của Chúa Thánh Thần, và để làm thăng hoa sự kết hiệp này trong cuộc sống của chúng ta. Sống và thực hành Lectio divina như thế, chúng ta sẽ có thể nhận thấy sự phong phú của Lectio divina, đặc biệt trong những lãnh vực mà chúng tôi sẽ bàn đến sau đây. Bàn chi tiết một số hiệu quả của Lectio divina, chính là để chúng ta thán phục </w:t>
      </w:r>
      <w:r w:rsidRPr="000D4898">
        <w:rPr>
          <w:rFonts w:ascii="Arial" w:hAnsi="Arial" w:cs="Arial"/>
        </w:rPr>
        <w:lastRenderedPageBreak/>
        <w:t>bỡ ngỡ trước sự phong phú này và dâng lời tạ ơn về sự kỳ diệu của Ơn mà một Lời đã thể hiện sức mạnh nào đó trong cuộc sống của chúng ta.</w:t>
      </w:r>
    </w:p>
    <w:p w14:paraId="0C489CED"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140.</w:t>
      </w:r>
      <w:r w:rsidRPr="000D4898">
        <w:rPr>
          <w:rFonts w:ascii="Arial" w:hAnsi="Arial" w:cs="Arial"/>
        </w:rPr>
        <w:tab/>
        <w:t xml:space="preserve">Quả vậy, trong thực tế Lectio divina phát sinh nhiều hiệu quả. Những hiệu quả này được nêu lên cách tuyệt vời trong </w:t>
      </w:r>
      <w:r w:rsidRPr="000D4898">
        <w:rPr>
          <w:rFonts w:ascii="Arial" w:hAnsi="Arial" w:cs="Arial"/>
          <w:b/>
        </w:rPr>
        <w:t>thánh vịnh 119</w:t>
      </w:r>
      <w:r w:rsidRPr="000D4898">
        <w:rPr>
          <w:rFonts w:ascii="Arial" w:hAnsi="Arial" w:cs="Arial"/>
        </w:rPr>
        <w:t xml:space="preserve"> (118) là bài ca tán tụng Lời Chúa. Đọc thánh vịnh này, chúng ta sẽ khám phá ra rằng Lời Chúa ban cho con tim sự thanh khiết, giúp thực hành thánh ý Chúa, dạy sống khiêm tốn, ban tràn đầy niềm vui và hạnh phúc, an ủi, nâng đỡ trong những thử thách, khuyên nhủ, kết hiệp, mở rộng con tim, cho một chỗ dựa vững chắc, soi sáng, hướng dẫn phân định, giúp cho hiểu biết về lòng Chúa và mạc khải tình yêu của Người, giúp sống trung thành và làm cho kiên trì, cho phép chứng tá, giải thoát, hoán cải, nâng dậy, tạo niềm cậy trông, đem lại an bình và dẫn tới việc tôn thờ Thiên Chúa.</w:t>
      </w:r>
    </w:p>
    <w:p w14:paraId="58B8E645" w14:textId="77777777" w:rsidR="0028274C" w:rsidRPr="000D4898" w:rsidRDefault="0028274C" w:rsidP="0028274C">
      <w:pPr>
        <w:tabs>
          <w:tab w:val="right" w:pos="6408"/>
        </w:tabs>
        <w:spacing w:after="120" w:line="360" w:lineRule="auto"/>
        <w:ind w:left="560" w:hanging="560"/>
        <w:jc w:val="both"/>
        <w:rPr>
          <w:rFonts w:ascii="Arial" w:hAnsi="Arial" w:cs="Arial"/>
        </w:rPr>
      </w:pPr>
    </w:p>
    <w:p w14:paraId="4866CB6B" w14:textId="77777777" w:rsidR="0028274C" w:rsidRPr="000D4898" w:rsidRDefault="0028274C" w:rsidP="0028274C">
      <w:pPr>
        <w:tabs>
          <w:tab w:val="right" w:pos="6408"/>
        </w:tabs>
        <w:spacing w:after="120" w:line="360" w:lineRule="auto"/>
        <w:ind w:left="278" w:hanging="278"/>
        <w:jc w:val="both"/>
        <w:rPr>
          <w:rFonts w:ascii="Arial" w:hAnsi="Arial" w:cs="Arial"/>
          <w:b/>
          <w:i/>
        </w:rPr>
      </w:pPr>
      <w:r w:rsidRPr="000D4898">
        <w:rPr>
          <w:rFonts w:ascii="Arial" w:hAnsi="Arial" w:cs="Arial"/>
          <w:b/>
          <w:i/>
        </w:rPr>
        <w:t>Lectio divina và việc phân định thiêng liêng</w:t>
      </w:r>
    </w:p>
    <w:p w14:paraId="2A96A65B"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141.</w:t>
      </w:r>
      <w:r w:rsidRPr="000D4898">
        <w:rPr>
          <w:rFonts w:ascii="Arial" w:hAnsi="Arial" w:cs="Arial"/>
        </w:rPr>
        <w:tab/>
        <w:t xml:space="preserve">Thiên Chúa nói với chúng ta bằng nhiều cách. Một đàng, quan trọng là cần phải ở trong cái “chúng con” của Giáo Hội, cái “chúng con” (hay “chúng tôi”) trong cử hành Phụng Vụ. Cần thiết phải cá nhân hóa cái “chúng con” này trong chính chúng ta. Cần thiết là phải chú tâm đến những tiếng nói khác của Chúa, phải để cho những người có trải nghiệm về Thiên Chúa hướng dẫn mình, giúp mình trên con đường này, để cái “chúng con” này trở thành cái “chúng con” của chính tôi, và để tôi trở thành một người thực thụ thuộc về cái “chúng con” này. Chính như thế mà sự phân định được khai triển, và tình yêu cá nhân của mình với Chúa được khai triển, khả năng nhận định, trong muôn vàn tiếng nói hôm nay, tiếng nói của Chúa, luôn hiện diện và luôn nói với chúng ta” </w:t>
      </w:r>
      <w:r w:rsidRPr="000D4898">
        <w:rPr>
          <w:rStyle w:val="Style2Char"/>
          <w:rFonts w:ascii="Arial" w:hAnsi="Arial" w:cs="Arial"/>
          <w:sz w:val="24"/>
          <w:szCs w:val="24"/>
        </w:rPr>
        <w:t>(Bê-nê-đíc-tô XVI, ngày 17.02.2007)</w:t>
      </w:r>
      <w:r w:rsidRPr="000D4898">
        <w:rPr>
          <w:rFonts w:ascii="Arial" w:hAnsi="Arial" w:cs="Arial"/>
        </w:rPr>
        <w:t>.</w:t>
      </w:r>
    </w:p>
    <w:p w14:paraId="7078CCC5"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142.</w:t>
      </w:r>
      <w:r w:rsidRPr="000D4898">
        <w:rPr>
          <w:rFonts w:ascii="Arial" w:hAnsi="Arial" w:cs="Arial"/>
        </w:rPr>
        <w:tab/>
        <w:t>Sự phân định thiêng liêng là một ơn huệ của Chúa Thánh Thần; một ơn huệ giúp hiểu được Lời Chúa, nhận ra và giải thích tác động của Chúa trong lòng chúng ta. Ơn huệ này bảo vệ khỏi những cạm bẫy của thần tăm tối là loại thần rất dễ biến thành thần ánh sáng giả tạo. Sự phân định này mang nhiều hình thái và tùy thuộc nhiều kinh nghiệm; nhất là dựa trên những trải nghiệm về Thiên Chúa.</w:t>
      </w:r>
    </w:p>
    <w:p w14:paraId="655487FE"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143.</w:t>
      </w:r>
      <w:r w:rsidRPr="000D4898">
        <w:rPr>
          <w:rFonts w:ascii="Arial" w:hAnsi="Arial" w:cs="Arial"/>
        </w:rPr>
        <w:tab/>
        <w:t xml:space="preserve">Để phân định tác động của Chúa, phải biết vạch trần những mưu mô của Đối Phương và dự phòng trước những cạm bẫy của nó. Khi Thần Khí Chúa hành động, không tránh khỏi cuộc chiến đấu thiêng liêng. Tuy nhiên chúng ta biết rằng, và đó là với niềm hy vọng cậy trông không hề lay chuyển. chúng ta phải tiến tới: chúng ta được trang bị để đứng vững trong cuộc chiến đấu này </w:t>
      </w:r>
      <w:r w:rsidRPr="000D4898">
        <w:rPr>
          <w:rStyle w:val="Style2Char"/>
          <w:rFonts w:ascii="Arial" w:hAnsi="Arial" w:cs="Arial"/>
          <w:sz w:val="24"/>
          <w:szCs w:val="24"/>
        </w:rPr>
        <w:t>(Ep 6, 11-17)</w:t>
      </w:r>
      <w:r w:rsidRPr="000D4898">
        <w:rPr>
          <w:rFonts w:ascii="Arial" w:hAnsi="Arial" w:cs="Arial"/>
        </w:rPr>
        <w:t>, và Chúa Ki-tô  kết hiệp chúng ta với Người.</w:t>
      </w:r>
    </w:p>
    <w:p w14:paraId="76F200CC"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lastRenderedPageBreak/>
        <w:t>144.</w:t>
      </w:r>
      <w:r w:rsidRPr="000D4898">
        <w:rPr>
          <w:rFonts w:ascii="Arial" w:hAnsi="Arial" w:cs="Arial"/>
        </w:rPr>
        <w:tab/>
        <w:t>Tất cả chọn lựa đều bao gồm ý thức về một lời gọi, khám phá ra một ơn huệ, tuân theo một lôi cuốn, buông bỏ để đáp lại một Tình Yêu. Chọn lựa luôn đòi hỏi những lý do thúc đẩy. Nó cần được cân nhắc, đánh giá những lý do chọn lựa. Những lý do này được nhận thức nhờ tác động của Chúa Thánh Thần. Những lực đẩy linh thiêng là kết quả của Thần Khí, ban niềm vui, sự an bình trong việc hiến dâng mình, và một tác động tình yêu cho người tìm thực hành thánh ý Chúa. Niềm vui và sự an bình này của con tim là những dấu chỉ của sự hiện diện và tác động của Chúa, chúng cho một xác tín: chính trong bình an được cảm nhận như thế mà nhận biết thực rằng Thần Khí Chúa hoạt động.</w:t>
      </w:r>
    </w:p>
    <w:p w14:paraId="3D159708"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145.</w:t>
      </w:r>
      <w:r w:rsidRPr="000D4898">
        <w:rPr>
          <w:rFonts w:ascii="Arial" w:hAnsi="Arial" w:cs="Arial"/>
        </w:rPr>
        <w:tab/>
        <w:t>Sự phân định có thể là một phân định về những động lực thúc đẩy lòng chúng ta, trong đó tội lỗi chống đối với ơn thánh và ích kỷ chống lại sự dâng hiến nhưng không. Sự phân định này chỉ kết thúc nếu nó được chấm dứt với một quyết định đem lại thanh tẩy con tim, đem lại an bình cho trí tuệ và lòng muốn, rồi dần dần cho cảm xúc. Đó là việc Thần Khí giúp phân định các tâm hồn. Sự phân định này được thể hiện trong cầu nguyện và suy tư. Nó tiến triển trong suy niệm, dựa trên gương lành của Chúa Ki-tô, và trên giáo huấn của Người.</w:t>
      </w:r>
    </w:p>
    <w:p w14:paraId="004FF0BE"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146.</w:t>
      </w:r>
      <w:r w:rsidRPr="000D4898">
        <w:rPr>
          <w:rFonts w:ascii="Arial" w:hAnsi="Arial" w:cs="Arial"/>
        </w:rPr>
        <w:tab/>
        <w:t xml:space="preserve">Sự phân định có thể có theo gương những khuôn mặt Kinh Thánh mà Lời Chúa đề nghị với chúng ta để chúng ta đi theo những đường lối Lời vạch ra. Chúng ta được mời gọi lắng nghe như Sa-mu-en, lên đường với niềm tin cậy phó thác như Áp-ra-ham, can đảm như Mô-sê, thống hối như Đa-vít, trung thành như Người Tôi Tớ trong I-sai-a, luôn sẵn sàng và khiêm tốn như Mẹ Ma-ri-a, chiêm niệm như Gio-an, nhiệt thành như Phao-lô. Nhất là sự phân định đặt chúng ta trước tôn nhan Chúa Ki-tô. Như đã kêu gọi các tông đồ, Chúa Ki-tô kêu gọi và thu nhận chúng ta làm những môn đệ thật luôn khiêm tốn bước theo Thầy mình. Những gì các ông đã làm, chúng ta cũng sẽ làm. Được kêu gọi như các ông, chúng ta cũng sẽ đi theo Chúa Ki-tô sau các ông. Việc đọc nuôi dưỡng suy niệm, và cả hai giai đoạn </w:t>
      </w:r>
      <w:r w:rsidRPr="000D4898">
        <w:rPr>
          <w:rFonts w:ascii="Arial" w:hAnsi="Arial" w:cs="Arial"/>
          <w:spacing w:val="-4"/>
        </w:rPr>
        <w:t>này đều dẫn chúng ta đến phân định, về một lời mời gọi,</w:t>
      </w:r>
      <w:r w:rsidRPr="000D4898">
        <w:rPr>
          <w:rFonts w:ascii="Arial" w:hAnsi="Arial" w:cs="Arial"/>
        </w:rPr>
        <w:t xml:space="preserve"> một chọn lựa phải làm, một ơn gọi phải theo, một ơn huệ nên lãnh nhận, một sự trung thành phải nắm giữ.</w:t>
      </w:r>
    </w:p>
    <w:p w14:paraId="15D34C8B"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147.</w:t>
      </w:r>
      <w:r w:rsidRPr="000D4898">
        <w:rPr>
          <w:rFonts w:ascii="Arial" w:hAnsi="Arial" w:cs="Arial"/>
        </w:rPr>
        <w:tab/>
        <w:t>Như thế, Lectio divina cho phép phân định điều Thần Khí nói, điều Thần Khí mong đợi, điều Thần Khí muốn, điều Thần Khí ban cho. Lectio divina cũng làm cho chúng ta thành những nhân chứng bên cạnh những người được ủy thác cho chúng ta. Lectio divina sẽ giúp hiểu biết những đường lối Chúa, là một khả năng hơn là một hiểu biết và phân định theo sự khôn ngoan hơn là theo suy diễn; khả năng thường phân định tốt hơn nhờ trực giác hơn là suy diễn.</w:t>
      </w:r>
    </w:p>
    <w:p w14:paraId="662C27B8"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lastRenderedPageBreak/>
        <w:t>148.</w:t>
      </w:r>
      <w:r w:rsidRPr="000D4898">
        <w:rPr>
          <w:rFonts w:ascii="Arial" w:hAnsi="Arial" w:cs="Arial"/>
        </w:rPr>
        <w:tab/>
        <w:t xml:space="preserve">Nếu Lectio là trường của Chúa Thánh Thần, nếu Meditatio cho phép có được một phân định về những xung động, nếu Oratio làm cho sự phân định này sống động hơn, thì Contemplatio sẽ làm cho sự phân định được tự nhiên hơn, trực giác hơn, nhờ cái nhìn được ánh sáng Chúa soi dẫn. Ánh sáng này cho phép thấy điều Chúa muốn, cho cá nhân mình cũng như cho người khác nếu họ đến xin ý kiến, xin giúp đỡ, giúp phân định và xác quyết. Ánh sáng này thuộc nội tâm. Chân lý của nó được đảm bảo tùy theo sự an bình mà ánh sáng đem đến, thùy theo giá trị, sự thích ứng và trong sáng bên trong. </w:t>
      </w:r>
    </w:p>
    <w:p w14:paraId="46FCA108" w14:textId="77777777" w:rsidR="0028274C" w:rsidRPr="000D4898" w:rsidRDefault="0028274C" w:rsidP="0028274C">
      <w:pPr>
        <w:tabs>
          <w:tab w:val="right" w:pos="6408"/>
        </w:tabs>
        <w:spacing w:after="120" w:line="360" w:lineRule="auto"/>
        <w:ind w:left="278" w:hanging="278"/>
        <w:jc w:val="both"/>
        <w:rPr>
          <w:rFonts w:ascii="Arial" w:hAnsi="Arial" w:cs="Arial"/>
          <w:b/>
          <w:i/>
        </w:rPr>
      </w:pPr>
      <w:r w:rsidRPr="000D4898">
        <w:rPr>
          <w:rFonts w:ascii="Arial" w:hAnsi="Arial" w:cs="Arial"/>
          <w:b/>
          <w:i/>
        </w:rPr>
        <w:t>Lectio divina và việc chữa lành nội tâm</w:t>
      </w:r>
    </w:p>
    <w:p w14:paraId="64BA7E21"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149.</w:t>
      </w:r>
      <w:r w:rsidRPr="000D4898">
        <w:rPr>
          <w:rFonts w:ascii="Arial" w:hAnsi="Arial" w:cs="Arial"/>
        </w:rPr>
        <w:tab/>
        <w:t xml:space="preserve">“Ngôi Lời nhập thể, Lời Chân lý, làm cho chúng ta được tự do và hướng tự do của chúng ta đến sự thiện. Các bạn trẻ thân mến, các con hãy thường suy gẫm lời Chúa và để cho Chúa Thánh Thần trở thành người Thầy của các con. Lúc đó các con sẽ khám phá ra rằng những tư tưởng của Thiên Chúa không phải là những tư tưởng của người phàm. Các con sẽ được dẫn đến chiêm ngắm Thiên Chúa thật và đọc được những biến cố của lịch sử bằng con mắt của Chúa; các con sẽ được thưởng thức trọn vẹn niềm vui được phát sinh từ chân lý. Trên bước đường sống, là bước đường không có gì dễ dàng, cũng chẳng thiếu những cạm bẫy, các con có thể sẽ gặp nhiều khó khăn và đau khổ, và nhiều lúc các con bị cám dỗ thốt lên như thánh vịnh gia: </w:t>
      </w:r>
      <w:r w:rsidRPr="000D4898">
        <w:rPr>
          <w:rFonts w:ascii="Arial" w:hAnsi="Arial" w:cs="Arial"/>
          <w:i/>
        </w:rPr>
        <w:t>“Lạy Chúa, thân con bị muôn phần khổ nhục”</w:t>
      </w:r>
      <w:r w:rsidRPr="000D4898">
        <w:rPr>
          <w:rFonts w:ascii="Arial" w:hAnsi="Arial" w:cs="Arial"/>
        </w:rPr>
        <w:t xml:space="preserve"> </w:t>
      </w:r>
      <w:r w:rsidRPr="000D4898">
        <w:rPr>
          <w:rStyle w:val="Style2Char"/>
          <w:rFonts w:ascii="Arial" w:hAnsi="Arial" w:cs="Arial"/>
          <w:sz w:val="24"/>
          <w:szCs w:val="24"/>
        </w:rPr>
        <w:t>(Tv 119, 107)</w:t>
      </w:r>
      <w:r w:rsidRPr="000D4898">
        <w:rPr>
          <w:rFonts w:ascii="Arial" w:hAnsi="Arial" w:cs="Arial"/>
        </w:rPr>
        <w:t xml:space="preserve">. Các con đừng quên nói thêm như thánh vịnh gia: </w:t>
      </w:r>
      <w:r w:rsidRPr="000D4898">
        <w:rPr>
          <w:rFonts w:ascii="Arial" w:hAnsi="Arial" w:cs="Arial"/>
          <w:i/>
        </w:rPr>
        <w:t>“Lạy Chúa, theo lời Ngài xin cho con được sống ... Mạng sống này luôn lâm vòng nguy hiểm, song luật Ngài, con vẫn không quên”</w:t>
      </w:r>
      <w:r w:rsidRPr="000D4898">
        <w:rPr>
          <w:rFonts w:ascii="Arial" w:hAnsi="Arial" w:cs="Arial"/>
        </w:rPr>
        <w:t xml:space="preserve"> </w:t>
      </w:r>
      <w:r w:rsidRPr="000D4898">
        <w:rPr>
          <w:rStyle w:val="Style2Char"/>
          <w:rFonts w:ascii="Arial" w:hAnsi="Arial" w:cs="Arial"/>
          <w:sz w:val="24"/>
          <w:szCs w:val="24"/>
        </w:rPr>
        <w:t>(Tv 119, 107,109)</w:t>
      </w:r>
      <w:r w:rsidRPr="000D4898">
        <w:rPr>
          <w:rFonts w:ascii="Arial" w:hAnsi="Arial" w:cs="Arial"/>
        </w:rPr>
        <w:t xml:space="preserve">. Sự hiện diện yêu thương của Chúa, qua Lời của Chúa, là đèn sáng làm tan bóng tối của sợ hãi và soi chiếu đường đi, ngay cả trong những lúc khó khăn nhất” </w:t>
      </w:r>
      <w:r w:rsidRPr="000D4898">
        <w:rPr>
          <w:rStyle w:val="Style2Char"/>
          <w:rFonts w:ascii="Arial" w:hAnsi="Arial" w:cs="Arial"/>
          <w:sz w:val="24"/>
          <w:szCs w:val="24"/>
        </w:rPr>
        <w:t>(Bê-nê-đíc-tô XVI, ngày 22.02.2006)</w:t>
      </w:r>
      <w:r w:rsidRPr="000D4898">
        <w:rPr>
          <w:rFonts w:ascii="Arial" w:hAnsi="Arial" w:cs="Arial"/>
        </w:rPr>
        <w:t>.</w:t>
      </w:r>
    </w:p>
    <w:p w14:paraId="6185AA1A"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150.</w:t>
      </w:r>
      <w:r w:rsidRPr="000D4898">
        <w:rPr>
          <w:rFonts w:ascii="Arial" w:hAnsi="Arial" w:cs="Arial"/>
        </w:rPr>
        <w:tab/>
        <w:t xml:space="preserve">Lectio divina dẫn chúng ta đến với ánh mắt tình yêu mà Cha nhìn mỗi người con của Cha, được kết hiệp với Người Con yêu dấu của Cha, dạy cho chúng ta biết cũng phải có cùng một chất lượng như thế và từ nay chỉ nhìn trên chính chúng ta trong ánh sáng biến đổi này. Lời của Chúa - từ nay chúng ta biết rõ - làm cho chúng ta đi ra khỏi chính mình để gắn kết vững bền với Chúa Ki-tô. Như thế cho phép chúng ta không còn cậy dựa trên chính chúng ta, không còn tin cậy vào sức riêng mình. Và cuối cùng nhờ đó chúng ta tìm lại được chính mình, không phải như chúng ta mơ ước nhưng là chấp nhận điều chúng ta là trong thực tại của bản tính nhân loại của chúng ta, bằng cách chấp nhận sự yếu hèn, nghèo nàn của chúng ta. Như thế người tín hữu đạt được tự do nội tâm, không còn có những ảo tưởng về mình. Cuối cùng chúng ta có thể giao hòa với chính bản thân mình và bắt đầu làm thăng hoa những ơn Chúa ban cho chúng </w:t>
      </w:r>
      <w:r w:rsidRPr="000D4898">
        <w:rPr>
          <w:rFonts w:ascii="Arial" w:hAnsi="Arial" w:cs="Arial"/>
        </w:rPr>
        <w:lastRenderedPageBreak/>
        <w:t xml:space="preserve">ta, những phẩm tính mà Chúa dành cho chúng ta. Ki-tô hữu có thể dám nhận ra và đối kháng với những yếu đuối và những mỏng dòn của mình, vì họ biết rằng họ được xây dựng trên Người khác hơn là mình: đá tảng vững chắc, không hề bị lay chuyển, là Đức Ki-tô. Đức Ki-tô, Người Tôi Tớ thật và trung tín, không những chỉ mang lấy chúng ta, nhưng nhất là, mang lấy trên mình Người những thương tích của chúng ta, những đau khổ của chúng ta và những đớn đau của chúng ta </w:t>
      </w:r>
      <w:r w:rsidRPr="000D4898">
        <w:rPr>
          <w:rStyle w:val="Style2Char"/>
          <w:rFonts w:ascii="Arial" w:hAnsi="Arial" w:cs="Arial"/>
          <w:sz w:val="24"/>
          <w:szCs w:val="24"/>
        </w:rPr>
        <w:t>(x. Is 53, 5)</w:t>
      </w:r>
      <w:r w:rsidRPr="000D4898">
        <w:rPr>
          <w:rFonts w:ascii="Arial" w:hAnsi="Arial" w:cs="Arial"/>
        </w:rPr>
        <w:t>, nhờ hy lễ tình yêu, trên Thánh Giá, Người đã biến đổi bản tính nhân loại của chúng ta đã bị làm cho biến dạng và Người đã mở cho nhân loại chúng ta một khởi đầu mà dường như ở đó chỉ có một kết thúc.</w:t>
      </w:r>
    </w:p>
    <w:p w14:paraId="5FDB99C9"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 xml:space="preserve">151. Thánh Phao-lô đã sống con đường chữa trị nội tâm này. Người đã làm chứng về việc làm của ơn thánh trong lòng mình, ơn thánh đã không cất bỏ những yếu đuối của ngài, như ngài đã van xin trong lời kinh vụng về của ngài, nhưng đã cho phép ngài chấp nhận sống những yếu đuối đó và biến chúng thành phương tiện để chỉ cậy dựa chắc chắn trên sức mạnh thật, sức mạnh của Chúa Ki-tô: </w:t>
      </w:r>
      <w:r w:rsidRPr="000D4898">
        <w:rPr>
          <w:rFonts w:ascii="Arial" w:hAnsi="Arial" w:cs="Arial"/>
          <w:i/>
        </w:rPr>
        <w:t>“Ơn của Thầy đã đủ cho con, vì sức mạnh của Thầy được biểu lộ trọn vẹn trong sự yếu đuối”</w:t>
      </w:r>
      <w:r w:rsidRPr="000D4898">
        <w:rPr>
          <w:rFonts w:ascii="Arial" w:hAnsi="Arial" w:cs="Arial"/>
        </w:rPr>
        <w:t xml:space="preserve">. </w:t>
      </w:r>
      <w:r w:rsidRPr="000D4898">
        <w:rPr>
          <w:rFonts w:ascii="Arial" w:hAnsi="Arial" w:cs="Arial"/>
          <w:i/>
        </w:rPr>
        <w:t>“Thế nên tôi rất vui mừng và tự hào vì những yếu đuối của tôi, để sức mạnh của Ðức Kitô ở mãi trong tôi. Vì vậy, tôi cảm thấy vui sướng khi mình yếu đuối, khi bị sỉ nhục, hoạn nạn, bắt bớ, ngặt nghèo vì Ðức Ki-tô. Vì khi tôi yếu, chính là lúc tôi mạnh”</w:t>
      </w:r>
      <w:r w:rsidRPr="000D4898">
        <w:rPr>
          <w:rFonts w:ascii="Arial" w:hAnsi="Arial" w:cs="Arial"/>
        </w:rPr>
        <w:t xml:space="preserve"> </w:t>
      </w:r>
      <w:r w:rsidRPr="000D4898">
        <w:rPr>
          <w:rStyle w:val="Style2Char"/>
          <w:rFonts w:ascii="Arial" w:hAnsi="Arial" w:cs="Arial"/>
          <w:sz w:val="24"/>
          <w:szCs w:val="24"/>
        </w:rPr>
        <w:t>(2 Cr 12, 9-10)</w:t>
      </w:r>
      <w:r w:rsidRPr="000D4898">
        <w:rPr>
          <w:rFonts w:ascii="Arial" w:hAnsi="Arial" w:cs="Arial"/>
        </w:rPr>
        <w:t>.</w:t>
      </w:r>
    </w:p>
    <w:p w14:paraId="06A794E8"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 xml:space="preserve">152. Như thế, những thương tích, những yếu hèn của chúng ta, một cách ngược đời, lại trở nên động lực thúc đẩy chúng ta chứng tá về lòng khoan dung nhân từ của Thiên Chúa chúng ta: dân Ít-ra-en đã có kinh nghiệm đó: </w:t>
      </w:r>
      <w:r w:rsidRPr="000D4898">
        <w:rPr>
          <w:rFonts w:ascii="Arial" w:hAnsi="Arial" w:cs="Arial"/>
          <w:i/>
        </w:rPr>
        <w:t xml:space="preserve">“Ðức Chúa đã đem lòng quyến luyến và chọn anh em, không phải vì anh em đông hơn mọi dân, thật ra anh em là dân nhỏ nhất trong các dân. Nhưng chính là vì yêu thương anh em, và để giữ lời thề hứa với cha ông anh em, mà Ðức Chúa đã ra tay uy quyền đưa anh em ra và giải thoát anh em khỏi cảnh nô lệ, khỏi tay Pha-ra-ô, vua Ai-cập” </w:t>
      </w:r>
      <w:r w:rsidRPr="000D4898">
        <w:rPr>
          <w:rStyle w:val="Style2Char"/>
          <w:rFonts w:ascii="Arial" w:hAnsi="Arial" w:cs="Arial"/>
          <w:sz w:val="24"/>
          <w:szCs w:val="24"/>
        </w:rPr>
        <w:t>(Đnl 7, 7-8)</w:t>
      </w:r>
      <w:r w:rsidRPr="000D4898">
        <w:rPr>
          <w:rFonts w:ascii="Arial" w:hAnsi="Arial" w:cs="Arial"/>
        </w:rPr>
        <w:t xml:space="preserve">. Thánh Phao-lô, người đã từng bách hại các tín hữu, biết rất rõ điều đó muốn nói gì, khi quả quyết: </w:t>
      </w:r>
      <w:r w:rsidRPr="000D4898">
        <w:rPr>
          <w:rFonts w:ascii="Arial" w:hAnsi="Arial" w:cs="Arial"/>
          <w:i/>
        </w:rPr>
        <w:t xml:space="preserve">“Trông cậy như thế, chúng ta sẽ không phải thất vọng, vì Thiên Chúa đã đổ tình yêu của Người vào lòng chúng ta, nhờ Thánh Thần mà Người ban cho chúng ta. Quả vậy, khi chúng ta không có sức làm được gì vì còn là hạng người vô đạo, thì theo đúng kỳ hạn, Ðức Kitô đã chết vì chúng ta. Hầu như không ai chết vì người công chính, họa may có ai dám chết vì một người lương thiện chăng. Thế mà Ðức Kitô đã chết vì chúng ta, ngay khi chúng ta còn là những người tội lỗi; đó là bằng chứng Thiên Chúa yêu thương chúng ta” </w:t>
      </w:r>
      <w:r w:rsidRPr="000D4898">
        <w:rPr>
          <w:rStyle w:val="Style2Char"/>
          <w:rFonts w:ascii="Arial" w:hAnsi="Arial" w:cs="Arial"/>
          <w:sz w:val="24"/>
          <w:szCs w:val="24"/>
        </w:rPr>
        <w:t>(Rm 5, 5-8)</w:t>
      </w:r>
      <w:r w:rsidRPr="000D4898">
        <w:rPr>
          <w:rFonts w:ascii="Arial" w:hAnsi="Arial" w:cs="Arial"/>
        </w:rPr>
        <w:t xml:space="preserve">. Kinh Thánh không ngừng nói lại điều đó, đã không ngần ngại giới thiệu cho chúng ta những người Chúa đã tuyển chọn với những mỏng dòn, yếu đuối của họ: từ nỗi sợ hãi của Áp-ra-ham đến những tội tày đình của Đa-vít, từ sự chối </w:t>
      </w:r>
      <w:r w:rsidRPr="000D4898">
        <w:rPr>
          <w:rFonts w:ascii="Arial" w:hAnsi="Arial" w:cs="Arial"/>
        </w:rPr>
        <w:lastRenderedPageBreak/>
        <w:t>Thầy của Phê-rô đến sự phản bội của Giu-đa, Kinh Thánh không tìm cách lý tưởng hóa, thần tượng hóa những nhân vật này. Ngược lại Kinh Thánh đã viết về những nhân vật này trong cái phức tạp của nhân loại tính của họ, mà nếu nó được dâng hiến cho tình yêu cứu độ - điều này Giu-đa đã không muốn - các ông trở nên điểm tác động của ơn cứu độ.</w:t>
      </w:r>
    </w:p>
    <w:p w14:paraId="6608366F"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153.</w:t>
      </w:r>
      <w:r w:rsidRPr="000D4898">
        <w:rPr>
          <w:rFonts w:ascii="Arial" w:hAnsi="Arial" w:cs="Arial"/>
        </w:rPr>
        <w:tab/>
        <w:t xml:space="preserve">Những thương tích của chúng ta, khi chúng ta chấp nhận dâng cho Chúa, sẽ trở thành những chỗ tốt nhờ đó tình yêu khoan dung của Chúa có thể vạch ra một con đường dẫn vào con tim chúng ta. Lời Chúa có thể hoạt động trong chúng ta như một lời chữa lành vì Lời đặt chúng ta trong ánh sáng mạc khải tình yêu khoan dung. Hơn bất cứ điều gì khác, Lời này có khả năng đạp đổ tất cả những rào cản mà chúng ta dựng nên trên những bình diện kém sáng sủa nhất của con người chúng ta và lịch sử đời chúng ta, và thường ít hay nhiều, chúng ta cố tình chôn vùi thật sâu kín. Lời này có thể chiến thắng những chống đối ngăn cản chúng ta có được một cái nhìn thật và trong sáng về những biến cố ít hay nhiều thương đau của cuộc sống chúng ta, về những vết thưởng sâu kín của chúng ta, về cái mà chúng ta tìm cách quên đi, cái chưa bao giờ tìm ra giải pháp. Trong ý nghĩa này, Lời Chúa quả thực là thanh gươm được mài dũa kỹ, sắc bén, có thể </w:t>
      </w:r>
      <w:r w:rsidRPr="000D4898">
        <w:rPr>
          <w:rFonts w:ascii="Arial" w:hAnsi="Arial" w:cs="Arial"/>
          <w:i/>
        </w:rPr>
        <w:t>“phê phán tâm tình cũng như tư tưởng của lòng người”</w:t>
      </w:r>
      <w:r w:rsidRPr="000D4898">
        <w:rPr>
          <w:rFonts w:ascii="Arial" w:hAnsi="Arial" w:cs="Arial"/>
        </w:rPr>
        <w:t xml:space="preserve"> </w:t>
      </w:r>
      <w:r w:rsidRPr="000D4898">
        <w:rPr>
          <w:rStyle w:val="Style2Char"/>
          <w:rFonts w:ascii="Arial" w:hAnsi="Arial" w:cs="Arial"/>
          <w:sz w:val="24"/>
          <w:szCs w:val="24"/>
        </w:rPr>
        <w:t>(x. Hr 4, 12-13)</w:t>
      </w:r>
      <w:r w:rsidRPr="000D4898">
        <w:rPr>
          <w:rFonts w:ascii="Arial" w:hAnsi="Arial" w:cs="Arial"/>
        </w:rPr>
        <w:t xml:space="preserve">. Nếu Lời có vạch trần tất cả, không phải để kết án chúng ta, nhưng để làm cho chúng ta được an bình bằng cách chữa trị chúng ta. Chỉ cần phải chấp nhận sự thật này về chúng ta, kể cả khi Lời đụng chạm đến chỗ làm chúng ta đau. </w:t>
      </w:r>
      <w:r w:rsidRPr="000D4898">
        <w:rPr>
          <w:rFonts w:ascii="Arial" w:hAnsi="Arial" w:cs="Arial"/>
          <w:i/>
        </w:rPr>
        <w:t>“Nếu các ông ở lại trong lời của tôi, thì các ông thật là môn đệ tôi;</w:t>
      </w:r>
      <w:r w:rsidRPr="000D4898">
        <w:rPr>
          <w:rFonts w:ascii="Arial" w:hAnsi="Arial" w:cs="Arial"/>
          <w:i/>
          <w:vertAlign w:val="subscript"/>
        </w:rPr>
        <w:t xml:space="preserve"> </w:t>
      </w:r>
      <w:r w:rsidRPr="000D4898">
        <w:rPr>
          <w:rFonts w:ascii="Arial" w:hAnsi="Arial" w:cs="Arial"/>
          <w:i/>
        </w:rPr>
        <w:t>các ông sẽ biết sự thật, và sự thật sẽ giải phóng các ông”</w:t>
      </w:r>
      <w:r w:rsidRPr="000D4898">
        <w:rPr>
          <w:rFonts w:ascii="Arial" w:hAnsi="Arial" w:cs="Arial"/>
        </w:rPr>
        <w:t xml:space="preserve"> </w:t>
      </w:r>
      <w:r w:rsidRPr="000D4898">
        <w:rPr>
          <w:rStyle w:val="Style2Char"/>
          <w:rFonts w:ascii="Arial" w:hAnsi="Arial" w:cs="Arial"/>
          <w:sz w:val="24"/>
          <w:szCs w:val="24"/>
        </w:rPr>
        <w:t>(Ga 8, 31-32)</w:t>
      </w:r>
      <w:r w:rsidRPr="000D4898">
        <w:rPr>
          <w:rFonts w:ascii="Arial" w:hAnsi="Arial" w:cs="Arial"/>
        </w:rPr>
        <w:t>.</w:t>
      </w:r>
    </w:p>
    <w:p w14:paraId="641D3C54"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154.</w:t>
      </w:r>
      <w:r w:rsidRPr="000D4898">
        <w:rPr>
          <w:rFonts w:ascii="Arial" w:hAnsi="Arial" w:cs="Arial"/>
        </w:rPr>
        <w:tab/>
        <w:t xml:space="preserve">Trong thực tế, chúng ta sợ chính cái nhìn của chúng ta về mình hơn là cái nhìn của Chúa về chúng ta. Lời Chúa, hướng cặp mắt chúng ta về ánh sáng mới của chương trình yêu thương Cha dành cho chúng ta. Khi đó cho chúng ta có khả năng đọc lại cuộc sống của mình theo ơn gọi được mạc khải cho mình, chứ không phải như trong một tấm gương chúng ta chỉ thấy phản chiếu chính chúng ta. Đó là điều đã xảy ra trong cuộc gặp gỡ mang tính biểu trưng của Chúa Giê-su với người phụ nữ Sa-ma-ri </w:t>
      </w:r>
      <w:r w:rsidRPr="000D4898">
        <w:rPr>
          <w:rStyle w:val="Style2Char"/>
          <w:rFonts w:ascii="Arial" w:hAnsi="Arial" w:cs="Arial"/>
          <w:sz w:val="24"/>
          <w:szCs w:val="24"/>
        </w:rPr>
        <w:t>(Ga 4)</w:t>
      </w:r>
      <w:r w:rsidRPr="000D4898">
        <w:rPr>
          <w:rFonts w:ascii="Arial" w:hAnsi="Arial" w:cs="Arial"/>
        </w:rPr>
        <w:t xml:space="preserve">. Nơi Chúa hiện diện và việc thờ phượng Người từ nay không còn ở trên </w:t>
      </w:r>
      <w:r w:rsidRPr="000D4898">
        <w:rPr>
          <w:rFonts w:ascii="Arial" w:hAnsi="Arial" w:cs="Arial"/>
          <w:i/>
        </w:rPr>
        <w:t xml:space="preserve">núi </w:t>
      </w:r>
      <w:r w:rsidRPr="000D4898">
        <w:rPr>
          <w:rFonts w:ascii="Arial" w:hAnsi="Arial" w:cs="Arial"/>
        </w:rPr>
        <w:t xml:space="preserve">nữa, cũng không phải ở Giê-ru-sa-lem, nhưng chính là trong con tim đã được đổi mới của người phụ nữ này. Nàng đã muốn đi lên tới sự hiểu biết sâu xa hơn về Thiên Chúa, Chúa Giê-su kéo nàng xuống đi vào thẳm sâu trong cung lòng nàng, trong đó trước đây nàng đã không thể vào, là nơi có thể có một mạch suối mới trào vọt, suối của một thứ nước hằng sống thật. Thay vì kết án nàng bằng cách vạch trần những vết thương của nàng, Chúa Giê-su chữa lành con tim của người phụ nữ này đến nỗi nàng </w:t>
      </w:r>
      <w:r w:rsidRPr="000D4898">
        <w:rPr>
          <w:rFonts w:ascii="Arial" w:hAnsi="Arial" w:cs="Arial"/>
        </w:rPr>
        <w:lastRenderedPageBreak/>
        <w:t xml:space="preserve">không mang một chứng tá nào khác ngoài chứng ta nội tâm nàng được chữa lành: </w:t>
      </w:r>
      <w:r w:rsidRPr="000D4898">
        <w:rPr>
          <w:rFonts w:ascii="Arial" w:hAnsi="Arial" w:cs="Arial"/>
          <w:i/>
        </w:rPr>
        <w:t xml:space="preserve">Người nói với tôi về tất cả những gì tôi đã làm </w:t>
      </w:r>
      <w:r w:rsidRPr="000D4898">
        <w:rPr>
          <w:rStyle w:val="Style2Char"/>
          <w:rFonts w:ascii="Arial" w:hAnsi="Arial" w:cs="Arial"/>
          <w:sz w:val="24"/>
          <w:szCs w:val="24"/>
        </w:rPr>
        <w:t>(Ga 4, 39)</w:t>
      </w:r>
      <w:r w:rsidRPr="000D4898">
        <w:rPr>
          <w:rFonts w:ascii="Arial" w:hAnsi="Arial" w:cs="Arial"/>
        </w:rPr>
        <w:t>.</w:t>
      </w:r>
    </w:p>
    <w:p w14:paraId="50A053F5"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 xml:space="preserve">155. Bằng nhiều cách, Kinh Thánh công bố sức mạnh này của sự chữa lành, của giải phóng và của sự sống thật mà Lời Chúa đem lại. Lời này có thể làm sống lại cái gì đã chết trong chúng ta, hoán cải những ngõ cụt của chúng ta thành đường ánh sáng, biến đổi điều xem ra đã gặp hạn cuối thành khởi đầu. Từ Áp-ra-ham cho tới kinh nghiệm khốn cùng của dân Ít-ra-en bị lưu đày, từ ngôn sứ Hô-sê cho tới những thị kiến lớn của ngôn sứ Ê-dê-ki-en, Chúa luôn mạc khải Người là Đấng có thể cứu vớt dân Người khi theo cái nhìn nhân loại tất cả dường như đã hư mất không thể cứu vãn. Hy lễ chính Chúa Ki-tô đã hiến dâng thực hiện ơn cứu độ này và thánh Phao-lô đã thốt lên: </w:t>
      </w:r>
      <w:r w:rsidRPr="000D4898">
        <w:rPr>
          <w:rFonts w:ascii="Arial" w:hAnsi="Arial" w:cs="Arial"/>
          <w:i/>
        </w:rPr>
        <w:t>“Nhưng Thiên Chúa giàu lòng thương xót và rất mực yêu mến chúng ta, nên dầu chúng ta đã chết vì sa ngã, Người cũng đã cho chúng ta được cùng sống với Ðức Kitô. Chính do ân sủng mà anh em được cứu độ”</w:t>
      </w:r>
      <w:r w:rsidRPr="000D4898">
        <w:rPr>
          <w:rFonts w:ascii="Arial" w:hAnsi="Arial" w:cs="Arial"/>
        </w:rPr>
        <w:t xml:space="preserve"> </w:t>
      </w:r>
      <w:r w:rsidRPr="000D4898">
        <w:rPr>
          <w:rStyle w:val="Style2Char"/>
          <w:rFonts w:ascii="Arial" w:hAnsi="Arial" w:cs="Arial"/>
          <w:sz w:val="24"/>
          <w:szCs w:val="24"/>
        </w:rPr>
        <w:t>( Ep 2, 4-5)</w:t>
      </w:r>
      <w:r w:rsidRPr="000D4898">
        <w:rPr>
          <w:rFonts w:ascii="Arial" w:hAnsi="Arial" w:cs="Arial"/>
        </w:rPr>
        <w:t>!</w:t>
      </w:r>
    </w:p>
    <w:p w14:paraId="31C1B7FE" w14:textId="77777777" w:rsidR="0028274C" w:rsidRPr="000D4898" w:rsidRDefault="0028274C" w:rsidP="0028274C">
      <w:pPr>
        <w:tabs>
          <w:tab w:val="right" w:pos="6408"/>
        </w:tabs>
        <w:spacing w:after="120" w:line="360" w:lineRule="auto"/>
        <w:ind w:left="278" w:hanging="278"/>
        <w:jc w:val="both"/>
        <w:rPr>
          <w:rFonts w:ascii="Arial" w:hAnsi="Arial" w:cs="Arial"/>
          <w:b/>
          <w:i/>
        </w:rPr>
      </w:pPr>
      <w:r w:rsidRPr="000D4898">
        <w:rPr>
          <w:rFonts w:ascii="Arial" w:hAnsi="Arial" w:cs="Arial"/>
          <w:b/>
          <w:i/>
        </w:rPr>
        <w:t>Lectio divina và sứ vụ: chứng tá</w:t>
      </w:r>
    </w:p>
    <w:p w14:paraId="6FBC6AE1"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156.</w:t>
      </w:r>
      <w:r w:rsidRPr="000D4898">
        <w:rPr>
          <w:rFonts w:ascii="Arial" w:hAnsi="Arial" w:cs="Arial"/>
        </w:rPr>
        <w:tab/>
        <w:t xml:space="preserve">“Nuôi dưỡng mình bằng Lời Chúa, để chúng ta là “những tôi tớ của Lời” trong sứ vụ rao giảng Tin Mừng, đó chắc hẳn phải là đặc thù của thiên niên kỷ mới” </w:t>
      </w:r>
      <w:r w:rsidRPr="000D4898">
        <w:rPr>
          <w:rStyle w:val="Style2Char"/>
          <w:rFonts w:ascii="Arial" w:hAnsi="Arial" w:cs="Arial"/>
          <w:sz w:val="24"/>
          <w:szCs w:val="24"/>
        </w:rPr>
        <w:t>(Gio-an Phao-lô II)</w:t>
      </w:r>
      <w:r w:rsidRPr="000D4898">
        <w:rPr>
          <w:rFonts w:ascii="Arial" w:hAnsi="Arial" w:cs="Arial"/>
        </w:rPr>
        <w:t xml:space="preserve">. “Giáo Hội là một cộng đoàn lắng nghe và rao giảng Lời Chúa. Giáo Hội không sống bằng chính mình, nhưng bằng Phúc Âm và Giáo Hội luôn mãi rút ra từ Phúc Âm những hướng đích của đường mình đi. mỗi ki-tô hữu phải luôn ghi nhớ và áp dụng cho riêng mình: chỉ kẻ nào đặt mình lắng nghe Lời Chúa trước thì mới có thể rao giảng Lời. Quả vậy, họ không được dạy giảng sự khôn ngoan của chính họ, nhưng là sự khôn ngoan của Thiên Chúa, là sự khôn ngoan thường bị coi là điên rồ trước con mắt người đời </w:t>
      </w:r>
      <w:r w:rsidRPr="000D4898">
        <w:rPr>
          <w:rStyle w:val="Style2Char"/>
          <w:rFonts w:ascii="Arial" w:hAnsi="Arial" w:cs="Arial"/>
          <w:sz w:val="24"/>
          <w:szCs w:val="24"/>
        </w:rPr>
        <w:t xml:space="preserve">(x. 1 Cr 1, 23) </w:t>
      </w:r>
      <w:r w:rsidRPr="000D4898">
        <w:rPr>
          <w:rFonts w:ascii="Arial" w:hAnsi="Arial" w:cs="Arial"/>
        </w:rPr>
        <w:t xml:space="preserve">(...). Ước gì Lời Chúa đi hết chặng đường của Lời </w:t>
      </w:r>
      <w:r w:rsidRPr="000D4898">
        <w:rPr>
          <w:rStyle w:val="Style2Char"/>
          <w:rFonts w:ascii="Arial" w:hAnsi="Arial" w:cs="Arial"/>
          <w:sz w:val="24"/>
          <w:szCs w:val="24"/>
        </w:rPr>
        <w:t>(x. 2 Tx 3, 1)</w:t>
      </w:r>
      <w:r w:rsidRPr="000D4898">
        <w:rPr>
          <w:rFonts w:ascii="Arial" w:hAnsi="Arial" w:cs="Arial"/>
        </w:rPr>
        <w:t xml:space="preserve"> tới tận cùng trái đất, để qua việc rao giảng về ơn cứu độ, toàn thể thế giới, được nghe Lời, tin vào Lời, và một khi tin sẽ trông cậy và một khi trông cậy sẽ yêu mến” </w:t>
      </w:r>
      <w:r w:rsidRPr="000D4898">
        <w:rPr>
          <w:rStyle w:val="Style2Char"/>
          <w:rFonts w:ascii="Arial" w:hAnsi="Arial" w:cs="Arial"/>
          <w:sz w:val="24"/>
          <w:szCs w:val="24"/>
        </w:rPr>
        <w:t>(Bê-nê-đíc-tô XVI, ngày 16.09.2005).</w:t>
      </w:r>
    </w:p>
    <w:p w14:paraId="2A5D3140" w14:textId="77777777" w:rsidR="0028274C" w:rsidRPr="000D4898" w:rsidRDefault="0028274C" w:rsidP="0028274C">
      <w:pPr>
        <w:tabs>
          <w:tab w:val="right" w:pos="6408"/>
        </w:tabs>
        <w:spacing w:after="120" w:line="360" w:lineRule="auto"/>
        <w:ind w:left="560" w:hanging="560"/>
        <w:jc w:val="both"/>
        <w:rPr>
          <w:rStyle w:val="Style2Char"/>
          <w:rFonts w:ascii="Arial" w:hAnsi="Arial" w:cs="Arial"/>
          <w:sz w:val="24"/>
          <w:szCs w:val="24"/>
        </w:rPr>
      </w:pPr>
      <w:r w:rsidRPr="000D4898">
        <w:rPr>
          <w:rFonts w:ascii="Arial" w:hAnsi="Arial" w:cs="Arial"/>
        </w:rPr>
        <w:t>157.</w:t>
      </w:r>
      <w:r w:rsidRPr="000D4898">
        <w:rPr>
          <w:rFonts w:ascii="Arial" w:hAnsi="Arial" w:cs="Arial"/>
        </w:rPr>
        <w:tab/>
        <w:t xml:space="preserve">Chiêm niệm biến đổi người tông đồ, làm cho lời của người tông đồ được đào sâu để trở thành Lời của Chúa; chiêm niệm biến đổi những cử chỉ của người tông đồ để qua đó tỏ bày những nét sống động của Ngôi Lời nhập thể. Chiêm niệm là ơn Chúa Thánh Thần ban để mạc khải Cha bằng cách cho chúng ta nhìn thấy Người Con, trong rực rỡ chiếu sáng cuộc sống của chúng ta, cho dù ánh sáng thần hóa này chỉ là một tia chớp, một luồng sáng bất ngờ, và ngay cả làm chóa mắt. Ánh sáng này đã biến đổi Phao-lô cũng như đã biến đổi Gio-an trong sự nhận biết Chúa Ki-tô và nhận biết Thiên Chúa là Tình Yêu. “Chỉ khi chúng đến từ sự thinh lặng của chiêm niệm thì lời của chúng ta mới có được giá trị và khả dụng, và không rơi vào vòng xoáy của những diễn </w:t>
      </w:r>
      <w:r w:rsidRPr="000D4898">
        <w:rPr>
          <w:rFonts w:ascii="Arial" w:hAnsi="Arial" w:cs="Arial"/>
        </w:rPr>
        <w:lastRenderedPageBreak/>
        <w:t xml:space="preserve">văn thế tục luôn đi tìm sự đồng ý chung của mọi người” </w:t>
      </w:r>
      <w:r w:rsidRPr="000D4898">
        <w:rPr>
          <w:rStyle w:val="Style2Char"/>
          <w:rFonts w:ascii="Arial" w:hAnsi="Arial" w:cs="Arial"/>
          <w:sz w:val="24"/>
          <w:szCs w:val="24"/>
        </w:rPr>
        <w:t>(Bê-nê-đíc-tô XVI, ngày 23.10.2006).</w:t>
      </w:r>
    </w:p>
    <w:p w14:paraId="5437334C"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 xml:space="preserve">158. Như chúng ta đã thấy trong các ngôn sứ, Kinh Thánh chứng tá về sự cần thiết trước hết phải no thỏa bằng Lời Chúa trước khi công bố Lời. Sứ vụ chứng tá được Chúa Giê-su phục sinh ủy thác cho các môn đệ của Người cũng liên kết chặt chẽ với việc tiếp nhận Lời trong toàn bộ và ơn ban của Chúa Thánh Thần là Đấng giúp cho sống Lời này: </w:t>
      </w:r>
      <w:r w:rsidRPr="000D4898">
        <w:rPr>
          <w:rFonts w:ascii="Arial" w:hAnsi="Arial" w:cs="Arial"/>
          <w:i/>
        </w:rPr>
        <w:t xml:space="preserve">Chúa Giê-su mở lòng mở trí các môn </w:t>
      </w:r>
      <w:r w:rsidRPr="000D4898">
        <w:rPr>
          <w:rFonts w:ascii="Arial" w:hAnsi="Arial" w:cs="Arial"/>
          <w:i/>
          <w:color w:val="FF0000"/>
        </w:rPr>
        <w:t>đệ</w:t>
      </w:r>
      <w:r w:rsidRPr="000D4898">
        <w:rPr>
          <w:rFonts w:ascii="Arial" w:hAnsi="Arial" w:cs="Arial"/>
          <w:i/>
        </w:rPr>
        <w:t xml:space="preserve"> hiểu các lời Kinh Thánh được hoàn tất nơi con người của Người, hứa ban ơn Thánh Thần làm cho họ có thể thực hiện sứ vụ trên khắp các dân tộc</w:t>
      </w:r>
      <w:r w:rsidRPr="000D4898">
        <w:rPr>
          <w:rFonts w:ascii="Arial" w:hAnsi="Arial" w:cs="Arial"/>
        </w:rPr>
        <w:t xml:space="preserve"> </w:t>
      </w:r>
      <w:r w:rsidRPr="000D4898">
        <w:rPr>
          <w:rStyle w:val="Style2Char"/>
          <w:rFonts w:ascii="Arial" w:hAnsi="Arial" w:cs="Arial"/>
          <w:sz w:val="24"/>
          <w:szCs w:val="24"/>
        </w:rPr>
        <w:t>(x. Lc 24, 44-49)</w:t>
      </w:r>
      <w:r w:rsidRPr="000D4898">
        <w:rPr>
          <w:rFonts w:ascii="Arial" w:hAnsi="Arial" w:cs="Arial"/>
        </w:rPr>
        <w:t xml:space="preserve">. Sách Công Vụ Tông Đồ diễn tả về giáo huấn của Chúa Giê-su ban cho các môn đệ trong 40 ngày và về Lời sai vào sứ vụ này: </w:t>
      </w:r>
      <w:r w:rsidRPr="000D4898">
        <w:rPr>
          <w:rFonts w:ascii="Arial" w:hAnsi="Arial" w:cs="Arial"/>
          <w:i/>
        </w:rPr>
        <w:t>“Nhưng anh em sẽ nhận được sức mạnh của Thánh Thần khi Người ngự xuống trên anh em. Bấy giờ anh em sẽ là nhân chứng của Thầy tại Giê-ru-sa-lem, trong khắp các miền Giu-đê, Sa-ma-ri cho đến tận cùng trái đất”</w:t>
      </w:r>
      <w:r w:rsidRPr="000D4898">
        <w:rPr>
          <w:rFonts w:ascii="Arial" w:hAnsi="Arial" w:cs="Arial"/>
        </w:rPr>
        <w:t xml:space="preserve"> </w:t>
      </w:r>
      <w:r w:rsidRPr="000D4898">
        <w:rPr>
          <w:rStyle w:val="Style2Char"/>
          <w:rFonts w:ascii="Arial" w:hAnsi="Arial" w:cs="Arial"/>
          <w:sz w:val="24"/>
          <w:szCs w:val="24"/>
        </w:rPr>
        <w:t>(Cv 1, 8)</w:t>
      </w:r>
      <w:r w:rsidRPr="000D4898">
        <w:rPr>
          <w:rFonts w:ascii="Arial" w:hAnsi="Arial" w:cs="Arial"/>
        </w:rPr>
        <w:t>.</w:t>
      </w:r>
    </w:p>
    <w:p w14:paraId="64B7DCA6"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159.</w:t>
      </w:r>
      <w:r w:rsidRPr="000D4898">
        <w:rPr>
          <w:rFonts w:ascii="Arial" w:hAnsi="Arial" w:cs="Arial"/>
        </w:rPr>
        <w:tab/>
        <w:t xml:space="preserve">Ở tâm điểm Phúc Âm, bài giảng của Chúa Giê-su trên núi </w:t>
      </w:r>
      <w:r w:rsidRPr="000D4898">
        <w:rPr>
          <w:rStyle w:val="Style2Char"/>
          <w:rFonts w:ascii="Arial" w:hAnsi="Arial" w:cs="Arial"/>
          <w:sz w:val="24"/>
          <w:szCs w:val="24"/>
        </w:rPr>
        <w:t>(Mt 5-7)</w:t>
      </w:r>
      <w:r w:rsidRPr="000D4898">
        <w:rPr>
          <w:rFonts w:ascii="Arial" w:hAnsi="Arial" w:cs="Arial"/>
        </w:rPr>
        <w:t xml:space="preserve"> cũng cho chúng ta thấy một số những đặc điểm về sứ vụ ki-tô hữu. Trứơc hết phải tiếp nhận sự mới mẻ của Bài Giảng Tám Mối Phúc, đi vào trong cái luận lý của Thiên Chúa thường không phải là luận </w:t>
      </w:r>
      <w:r w:rsidRPr="000D4898">
        <w:rPr>
          <w:rStyle w:val="Style8Char"/>
          <w:rFonts w:ascii="Arial" w:eastAsiaTheme="minorHAnsi" w:hAnsi="Arial" w:cs="Arial"/>
          <w:sz w:val="24"/>
          <w:szCs w:val="24"/>
        </w:rPr>
        <w:t xml:space="preserve">lý </w:t>
      </w:r>
      <w:r w:rsidRPr="000D4898">
        <w:rPr>
          <w:rFonts w:ascii="Arial" w:hAnsi="Arial" w:cs="Arial"/>
        </w:rPr>
        <w:t xml:space="preserve">của con người, để cho Lời này biến đổi mình trở thành muối đất và ánh sáng thế gian </w:t>
      </w:r>
      <w:r w:rsidRPr="000D4898">
        <w:rPr>
          <w:rStyle w:val="Style2Char"/>
          <w:rFonts w:ascii="Arial" w:hAnsi="Arial" w:cs="Arial"/>
          <w:sz w:val="24"/>
          <w:szCs w:val="24"/>
        </w:rPr>
        <w:t>(Mt 5, 13-16)</w:t>
      </w:r>
      <w:r w:rsidRPr="000D4898">
        <w:rPr>
          <w:rFonts w:ascii="Arial" w:hAnsi="Arial" w:cs="Arial"/>
        </w:rPr>
        <w:t xml:space="preserve">: Thánh Jean Chrysostome giải thích đoạn Tin Mừng này: “Không phải cho riêng cuộc sống của anh em, nhưng cho chung toàn thế giới mà Lời đã được ủy thác cho anh em”. Vì nếu không để cho Lời biến đổi mình trước, sự rao giảng của chúng ta sẽ vô ích và chứng tá của chúng ta không có một giá trị nào: nếu lời của chúng ta không là hoa trái do Lời Chúa mang lại trong đời sống chúng ta, chúng ta giống như những tiên tri giả mà Chúa Giê-su nói tới </w:t>
      </w:r>
      <w:r w:rsidRPr="000D4898">
        <w:rPr>
          <w:rStyle w:val="Style2Char"/>
          <w:rFonts w:ascii="Arial" w:hAnsi="Arial" w:cs="Arial"/>
          <w:sz w:val="24"/>
          <w:szCs w:val="24"/>
        </w:rPr>
        <w:t>(Mt 7, 15-20)</w:t>
      </w:r>
      <w:r w:rsidRPr="000D4898">
        <w:rPr>
          <w:rFonts w:ascii="Arial" w:hAnsi="Arial" w:cs="Arial"/>
        </w:rPr>
        <w:t xml:space="preserve"> là những người hài lòng nói: </w:t>
      </w:r>
      <w:r w:rsidRPr="000D4898">
        <w:rPr>
          <w:rFonts w:ascii="Arial" w:hAnsi="Arial" w:cs="Arial"/>
          <w:i/>
        </w:rPr>
        <w:t>“Lạy Chúa, lạy Chúa”</w:t>
      </w:r>
      <w:r w:rsidRPr="000D4898">
        <w:rPr>
          <w:rFonts w:ascii="Arial" w:hAnsi="Arial" w:cs="Arial"/>
        </w:rPr>
        <w:t xml:space="preserve">, nhưng đã không tiếp nhận Lời, đã không đem lời ra thực hành </w:t>
      </w:r>
      <w:r w:rsidRPr="000D4898">
        <w:rPr>
          <w:rStyle w:val="Style2Char"/>
          <w:rFonts w:ascii="Arial" w:hAnsi="Arial" w:cs="Arial"/>
          <w:sz w:val="24"/>
          <w:szCs w:val="24"/>
        </w:rPr>
        <w:t>(x. Mt 7, 21-27)</w:t>
      </w:r>
      <w:r w:rsidRPr="000D4898">
        <w:rPr>
          <w:rFonts w:ascii="Arial" w:hAnsi="Arial" w:cs="Arial"/>
        </w:rPr>
        <w:t>.</w:t>
      </w:r>
    </w:p>
    <w:p w14:paraId="7C98B7AC" w14:textId="77777777" w:rsidR="0028274C" w:rsidRPr="000D4898" w:rsidRDefault="0028274C" w:rsidP="0028274C">
      <w:pPr>
        <w:tabs>
          <w:tab w:val="right" w:pos="6408"/>
        </w:tabs>
        <w:spacing w:after="120" w:line="360" w:lineRule="auto"/>
        <w:ind w:left="278" w:hanging="278"/>
        <w:jc w:val="both"/>
        <w:rPr>
          <w:rFonts w:ascii="Arial" w:hAnsi="Arial" w:cs="Arial"/>
          <w:b/>
          <w:i/>
        </w:rPr>
      </w:pPr>
      <w:r w:rsidRPr="000D4898">
        <w:rPr>
          <w:rFonts w:ascii="Arial" w:hAnsi="Arial" w:cs="Arial"/>
          <w:b/>
          <w:i/>
        </w:rPr>
        <w:t>Kết luận: Lectio divina, trường học gặp gỡ anh em</w:t>
      </w:r>
    </w:p>
    <w:p w14:paraId="09CB4CDB"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160.</w:t>
      </w:r>
      <w:r w:rsidRPr="000D4898">
        <w:rPr>
          <w:rFonts w:ascii="Arial" w:hAnsi="Arial" w:cs="Arial"/>
        </w:rPr>
        <w:tab/>
        <w:t xml:space="preserve">Trong thông hiệp mà Cha đã mở ra cho chúng ta, chắc chắn Lectio divina cho phép chúng ta biết bằng cách nào khám phá ra những người em của Người Con duy nhất đã trở thành các anh chị em của chúng ta. Nhưng Lectio divina còn làm hơn nữa: Lectio divina từng bước một hướng dẫn chúng ta đi vào chất lượng mới của giao tiếp này: Đồng thời Lectio divina dạy chúng ta thực hành đức ái huynh đệ giữa lòng cộng đoàn ki-tô hữu, và dạy chúng ta cách thế chúng ta có thể rao giảng Tin Mừng cứu độ cho mọi người, bằng cách chứng tá về niềm hy vọng của chúng ta cách hiền hòa và tôn kính </w:t>
      </w:r>
      <w:r w:rsidRPr="000D4898">
        <w:rPr>
          <w:rStyle w:val="Style2Char"/>
          <w:rFonts w:ascii="Arial" w:hAnsi="Arial" w:cs="Arial"/>
          <w:sz w:val="24"/>
          <w:szCs w:val="24"/>
        </w:rPr>
        <w:t>(1 Pr 3, 15-16)</w:t>
      </w:r>
      <w:r w:rsidRPr="000D4898">
        <w:rPr>
          <w:rFonts w:ascii="Arial" w:hAnsi="Arial" w:cs="Arial"/>
        </w:rPr>
        <w:t xml:space="preserve">. Quả vậy, phương pháp sư phạm tiếp nhận Lời Chúa mà Kinh Thánh và Truyền Thống Ki-tô giáo cẩn thận sử dụng rất hiển nhiên. Khoa sư phạm </w:t>
      </w:r>
      <w:r w:rsidRPr="000D4898">
        <w:rPr>
          <w:rFonts w:ascii="Arial" w:hAnsi="Arial" w:cs="Arial"/>
        </w:rPr>
        <w:lastRenderedPageBreak/>
        <w:t>này giúp chúng ta từ từ sống phù hợp với Cha trong cầu nguyện, và cũng cho chúng ta những chìa khóa để giao tiếp đúng với mọi người khác.</w:t>
      </w:r>
    </w:p>
    <w:p w14:paraId="57501B57"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161.</w:t>
      </w:r>
      <w:r w:rsidRPr="000D4898">
        <w:rPr>
          <w:rFonts w:ascii="Arial" w:hAnsi="Arial" w:cs="Arial"/>
        </w:rPr>
        <w:tab/>
        <w:t>Vậy cũng theo cùng khoa sư phạm này, thang thánh của Lectio divina cũng hợp theo thang thánh của đức bác ái huynh đệ. Sự phù hợp chặt chẽ giữa việc gặp gỡ Cha và gặp gỡ người anh chị em, mời chúng ta xem chiếc thang này không phải chỉ như những nấc thang thêm vào trong tiến trình Lectio divina, nhưng là cũng trèo lên từng nấc của thang đó để cũng áp dụng vào việc sống hiệp thông huynh đệ.</w:t>
      </w:r>
    </w:p>
    <w:p w14:paraId="3735B1C5"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162.</w:t>
      </w:r>
      <w:r w:rsidRPr="000D4898">
        <w:rPr>
          <w:rFonts w:ascii="Arial" w:hAnsi="Arial" w:cs="Arial"/>
        </w:rPr>
        <w:tab/>
      </w:r>
      <w:r w:rsidRPr="000D4898">
        <w:rPr>
          <w:rFonts w:ascii="Arial" w:hAnsi="Arial" w:cs="Arial"/>
          <w:b/>
        </w:rPr>
        <w:t>Nấc thang thứ nhất</w:t>
      </w:r>
      <w:r w:rsidRPr="000D4898">
        <w:rPr>
          <w:rFonts w:ascii="Arial" w:hAnsi="Arial" w:cs="Arial"/>
        </w:rPr>
        <w:t xml:space="preserve"> - </w:t>
      </w:r>
      <w:r w:rsidRPr="000D4898">
        <w:rPr>
          <w:rFonts w:ascii="Arial" w:hAnsi="Arial" w:cs="Arial"/>
          <w:b/>
        </w:rPr>
        <w:t>“lectio” (Đọc)</w:t>
      </w:r>
      <w:r w:rsidRPr="000D4898">
        <w:rPr>
          <w:rFonts w:ascii="Arial" w:hAnsi="Arial" w:cs="Arial"/>
        </w:rPr>
        <w:t xml:space="preserve"> - dạy chúng ta tiếp nhận người chúng ta gặp gỡ cũng với sự sẵn sàng mà chúng ta dành để tiếp nhận Lời Chúa, cũng cùng sự chú tâm, khoan từ. Chúng ta sẽ có thể đi vào một sự “lắng nghe” đích thật, một sự lắng nghe biết tôn trọng người khác chứ không chỉ qua những cảm tưởng như mình có như thế, những thiên kiến của mình, những phán đoán hời hợt của mình. Chúng ta sẽ có thể khám phá ra họ như họ là trong thực tế, trước ngay khi tự hỏi mình phải loan báo Tin Mừng cho họ cách nào. Kinh nghiệm cho thấy rằng chất lượng lắng nghe này thường giải phóng lời của người biết lưu tâm như thế và      giúp họ biết hạn chế những chờ đợi của mình thế      nào cho thích hợp. Giai đoạn thứ nhất này khai mở việc đối thoại.</w:t>
      </w:r>
    </w:p>
    <w:p w14:paraId="21F1B241"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163.</w:t>
      </w:r>
      <w:r w:rsidRPr="000D4898">
        <w:rPr>
          <w:rFonts w:ascii="Arial" w:hAnsi="Arial" w:cs="Arial"/>
        </w:rPr>
        <w:tab/>
      </w:r>
      <w:r w:rsidRPr="000D4898">
        <w:rPr>
          <w:rFonts w:ascii="Arial" w:hAnsi="Arial" w:cs="Arial"/>
          <w:b/>
        </w:rPr>
        <w:t>Nấc thang thứ hai</w:t>
      </w:r>
      <w:r w:rsidRPr="000D4898">
        <w:rPr>
          <w:rFonts w:ascii="Arial" w:hAnsi="Arial" w:cs="Arial"/>
        </w:rPr>
        <w:t xml:space="preserve"> - </w:t>
      </w:r>
      <w:r w:rsidRPr="000D4898">
        <w:rPr>
          <w:rFonts w:ascii="Arial" w:hAnsi="Arial" w:cs="Arial"/>
          <w:b/>
        </w:rPr>
        <w:t xml:space="preserve">“meditatio” (Suy) </w:t>
      </w:r>
      <w:r w:rsidRPr="000D4898">
        <w:rPr>
          <w:rFonts w:ascii="Arial" w:hAnsi="Arial" w:cs="Arial"/>
        </w:rPr>
        <w:t>- dạy chúng ta sống nhân chứng đích thật của Tin Mừng Cứu Độ. Chúng ta không rao giảng Chúa Ki-tô bằng cách giảng một sứ điệp; nhưng dựa trên điều mà người anh chị em cho biết về chính họ, kinh nghiệm họ sống, chúng ta có thể vâng nghe Chúa Thánh Thần để giúp họ liên kết điều họ sống với chương trình tình yêu mà Cha xếp đặt cho họ và được trình bày trong Lời của Chúa. Chúng ta sẽ khuyến khích họ đi vào cuộc hành trình giúp cho Lời này sinh hoa trái trong lòng họ và chiếu tỏa ánh sáng sống động của Lời trong cuộc sống của họ. Chính như thế mà những lời của chúng ta sẽ mang những đặc tính của Lời Chúa cho các người anh chị em của chúng ta: lời khuyến khích hay hoán cải, lời mạc khải hay an ủi, lời hy vọng hay kiên trì. Lúc đó chúng ta sẽ bỡ ngỡ khám phá ra rằng lời chúng ta nói với anh chị em của chúng ta cũng sinh hoa trái ngay trong chính lòng chúng ta và thường một cách bất ngờ.</w:t>
      </w:r>
    </w:p>
    <w:p w14:paraId="5050195D"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 xml:space="preserve">164. </w:t>
      </w:r>
      <w:r w:rsidRPr="000D4898">
        <w:rPr>
          <w:rFonts w:ascii="Arial" w:hAnsi="Arial" w:cs="Arial"/>
        </w:rPr>
        <w:tab/>
      </w:r>
      <w:r w:rsidRPr="000D4898">
        <w:rPr>
          <w:rFonts w:ascii="Arial" w:hAnsi="Arial" w:cs="Arial"/>
          <w:b/>
        </w:rPr>
        <w:t>Nấc thang thứ ba</w:t>
      </w:r>
      <w:r w:rsidRPr="000D4898">
        <w:rPr>
          <w:rFonts w:ascii="Arial" w:hAnsi="Arial" w:cs="Arial"/>
        </w:rPr>
        <w:t xml:space="preserve"> - </w:t>
      </w:r>
      <w:r w:rsidRPr="000D4898">
        <w:rPr>
          <w:rFonts w:ascii="Arial" w:hAnsi="Arial" w:cs="Arial"/>
          <w:b/>
        </w:rPr>
        <w:t>“oratio” (Cầu)</w:t>
      </w:r>
      <w:r w:rsidRPr="000D4898">
        <w:rPr>
          <w:rFonts w:ascii="Arial" w:hAnsi="Arial" w:cs="Arial"/>
        </w:rPr>
        <w:t xml:space="preserve"> - trong thực hành Lectio divina, cầu nguyện cho phép làm phát triển lời cầu của con thảo, và trong gặp gỡ với người khác giúp có khả năng trong bất cứ ai cũng nhận ra được một người anh chị em (theo nghĩa đẹp nhất của hạn từ này, theo nghĩa mà chúng tôi đã bàn qua trong phần đầu của tác phẩm này). Đó là lời mời gọi không nên chỉ dừng lại ở những lời khuyên đơn giản, những trao đổi về cái nhìn, về kiến thức, tâm tư hay tình cảm nhân loại, nhưng là sống tình </w:t>
      </w:r>
      <w:r w:rsidRPr="000D4898">
        <w:rPr>
          <w:rFonts w:ascii="Arial" w:hAnsi="Arial" w:cs="Arial"/>
        </w:rPr>
        <w:lastRenderedPageBreak/>
        <w:t xml:space="preserve">huynh đệ đích thật và khách quan được đặt nền trên Lời Chúa được chia sẻ, và trên những gì Lời mạc khải: Tình yêu mà Cha yêu chúng ta làm cho chúng ta trở thành anh chị em trong Người Con duy nhất. Sự hòa hợp của những con tim lúc đó sẽ được diễn tả qua sự hòa hợp của tiếng nói, trong lời kinh không phải chỉ cầu cho người anh chị em của mình, nhưng là với họ. </w:t>
      </w:r>
      <w:r w:rsidRPr="000D4898">
        <w:rPr>
          <w:rFonts w:ascii="Arial" w:hAnsi="Arial" w:cs="Arial"/>
          <w:i/>
        </w:rPr>
        <w:t>“Thầy còn bảo thật anh em: nếu ở dưới đất, hai người trong anh em hợp lời cầu xin bất cứ điều gì, thì Cha Thầy, Ðấng ngự trên trời, sẽ ban cho. Vì ở đâu có hai ba người họp lại nhân danh Thầy, thì có Thầy ở đấy, giữa họ”</w:t>
      </w:r>
      <w:r w:rsidRPr="000D4898">
        <w:rPr>
          <w:rFonts w:ascii="Arial" w:hAnsi="Arial" w:cs="Arial"/>
        </w:rPr>
        <w:t xml:space="preserve"> </w:t>
      </w:r>
      <w:r w:rsidRPr="000D4898">
        <w:rPr>
          <w:rStyle w:val="Style2Char"/>
          <w:rFonts w:ascii="Arial" w:hAnsi="Arial" w:cs="Arial"/>
          <w:sz w:val="24"/>
          <w:szCs w:val="24"/>
        </w:rPr>
        <w:t>(Mt 18, 19-20)</w:t>
      </w:r>
      <w:r w:rsidRPr="000D4898">
        <w:rPr>
          <w:rFonts w:ascii="Arial" w:hAnsi="Arial" w:cs="Arial"/>
        </w:rPr>
        <w:t>.</w:t>
      </w:r>
    </w:p>
    <w:p w14:paraId="2BE9F601" w14:textId="77777777" w:rsidR="0028274C" w:rsidRPr="000D4898" w:rsidRDefault="0028274C" w:rsidP="0028274C">
      <w:pPr>
        <w:tabs>
          <w:tab w:val="right" w:pos="6408"/>
        </w:tabs>
        <w:spacing w:after="120" w:line="360" w:lineRule="auto"/>
        <w:ind w:left="560" w:hanging="560"/>
        <w:jc w:val="both"/>
        <w:rPr>
          <w:rFonts w:ascii="Arial" w:hAnsi="Arial" w:cs="Arial"/>
        </w:rPr>
      </w:pPr>
      <w:r w:rsidRPr="000D4898">
        <w:rPr>
          <w:rFonts w:ascii="Arial" w:hAnsi="Arial" w:cs="Arial"/>
        </w:rPr>
        <w:t xml:space="preserve">165. </w:t>
      </w:r>
      <w:r w:rsidRPr="000D4898">
        <w:rPr>
          <w:rFonts w:ascii="Arial" w:hAnsi="Arial" w:cs="Arial"/>
          <w:b/>
        </w:rPr>
        <w:t>Nấc thang thứ bốn</w:t>
      </w:r>
      <w:r w:rsidRPr="000D4898">
        <w:rPr>
          <w:rFonts w:ascii="Arial" w:hAnsi="Arial" w:cs="Arial"/>
        </w:rPr>
        <w:t xml:space="preserve"> - </w:t>
      </w:r>
      <w:r w:rsidRPr="000D4898">
        <w:rPr>
          <w:rFonts w:ascii="Arial" w:hAnsi="Arial" w:cs="Arial"/>
          <w:b/>
        </w:rPr>
        <w:t>“meditatio” (Ngắm)</w:t>
      </w:r>
      <w:r w:rsidRPr="000D4898">
        <w:rPr>
          <w:rFonts w:ascii="Arial" w:hAnsi="Arial" w:cs="Arial"/>
        </w:rPr>
        <w:t xml:space="preserve"> - Như chúng ta đã thấy, trong Lectio divina nấc thang này là một ơn sủng cần tiếp nhận hơn là một sự thiện chúng ta tìm cách chiếm hữu. Trong bình diện gặp gỡ người anh chị em, nấc thang này khai triển trong một giao tiếp được đặt vững chắc trên ơn đức ái Chúa ban cho và khai triển trong đức ái huynh đệ của những chi thể được liên kết mật thiết với Đầu là Chúa Ki-tô </w:t>
      </w:r>
      <w:r w:rsidRPr="000D4898">
        <w:rPr>
          <w:rStyle w:val="Style2Char"/>
          <w:rFonts w:ascii="Arial" w:hAnsi="Arial" w:cs="Arial"/>
          <w:sz w:val="24"/>
          <w:szCs w:val="24"/>
        </w:rPr>
        <w:t>(x. Ep 4, 15-16)</w:t>
      </w:r>
      <w:r w:rsidRPr="000D4898">
        <w:rPr>
          <w:rFonts w:ascii="Arial" w:hAnsi="Arial" w:cs="Arial"/>
        </w:rPr>
        <w:t xml:space="preserve">. Thánh Phao-lô chứng tá điều này khi viết về các tín hữu: </w:t>
      </w:r>
      <w:r w:rsidRPr="000D4898">
        <w:rPr>
          <w:rFonts w:ascii="Arial" w:hAnsi="Arial" w:cs="Arial"/>
          <w:i/>
        </w:rPr>
        <w:t>“Như vậy là để họ được phấn khởi trong tâm hồn, và nhờ được liên kết chặt chẽ với nhau trong tình thương, họ đạt tới sự thông hiểu phong phú và đầy đủ, khiến họ nhận biết mầu nhiệm của Thiên Chúa, tức là Ðức Kitô, trong Người có cất giấu mọi kho tàng của sự khôn ngoan và hiểu biết”</w:t>
      </w:r>
      <w:r w:rsidRPr="000D4898">
        <w:rPr>
          <w:rFonts w:ascii="Arial" w:hAnsi="Arial" w:cs="Arial"/>
        </w:rPr>
        <w:t xml:space="preserve"> </w:t>
      </w:r>
      <w:r w:rsidRPr="000D4898">
        <w:rPr>
          <w:rStyle w:val="Style2Char"/>
          <w:rFonts w:ascii="Arial" w:hAnsi="Arial" w:cs="Arial"/>
          <w:sz w:val="24"/>
          <w:szCs w:val="24"/>
        </w:rPr>
        <w:t>(Cl 2, 2-3)</w:t>
      </w:r>
      <w:r w:rsidRPr="000D4898">
        <w:rPr>
          <w:rFonts w:ascii="Arial" w:hAnsi="Arial" w:cs="Arial"/>
        </w:rPr>
        <w:t xml:space="preserve">. </w:t>
      </w:r>
      <w:r w:rsidRPr="000D4898">
        <w:rPr>
          <w:rFonts w:ascii="Arial" w:hAnsi="Arial" w:cs="Arial"/>
          <w:b/>
        </w:rPr>
        <w:t>Sự hiệp thông huynh đệ</w:t>
      </w:r>
      <w:r w:rsidRPr="000D4898">
        <w:rPr>
          <w:rFonts w:ascii="Arial" w:hAnsi="Arial" w:cs="Arial"/>
        </w:rPr>
        <w:t xml:space="preserve"> từ nay có thể được nếu trước đó chúng ta đã học biết tiếp nhận người khác, nếu chúng ta đã chia sẻ Lời của Chúa với người khác, nếu chúng ta nhận ra họ là anh chị em của chúng ta. Cụ thể giai đoạn cuối cùng của việc gặp gỡ này mời gọi chúng ta hân hoan tiếp nhận người anh chị em của chúng ta mà không hề có một dấu vết gì về đố </w:t>
      </w:r>
      <w:r w:rsidRPr="000D4898">
        <w:rPr>
          <w:rFonts w:ascii="Arial" w:hAnsi="Arial" w:cs="Arial"/>
          <w:spacing w:val="-4"/>
        </w:rPr>
        <w:t>kị, ghen ghét, nhưng sẵn sàng tìm phục vụ trọn vẹn người</w:t>
      </w:r>
      <w:r w:rsidRPr="000D4898">
        <w:rPr>
          <w:rFonts w:ascii="Arial" w:hAnsi="Arial" w:cs="Arial"/>
        </w:rPr>
        <w:t xml:space="preserve"> anh chị em mình </w:t>
      </w:r>
      <w:r w:rsidRPr="000D4898">
        <w:rPr>
          <w:rStyle w:val="Style2Char"/>
          <w:rFonts w:ascii="Arial" w:hAnsi="Arial" w:cs="Arial"/>
          <w:sz w:val="24"/>
          <w:szCs w:val="24"/>
        </w:rPr>
        <w:t>(x. Pl 2. 3-4); Ep 5, 21)</w:t>
      </w:r>
      <w:r w:rsidRPr="000D4898">
        <w:rPr>
          <w:rFonts w:ascii="Arial" w:hAnsi="Arial" w:cs="Arial"/>
        </w:rPr>
        <w:t xml:space="preserve">, chia sẻ niềm vui của Cha trước sự trở về của người con hoang đàng, như thế người con này có thể tìm lại được tư cách là con và đồng thời tư cách là anh em trong gia đình </w:t>
      </w:r>
      <w:r w:rsidRPr="000D4898">
        <w:rPr>
          <w:rStyle w:val="Style2Char"/>
          <w:rFonts w:ascii="Arial" w:hAnsi="Arial" w:cs="Arial"/>
          <w:sz w:val="24"/>
          <w:szCs w:val="24"/>
        </w:rPr>
        <w:t>(x. Lc 15)</w:t>
      </w:r>
      <w:r w:rsidRPr="000D4898">
        <w:rPr>
          <w:rFonts w:ascii="Arial" w:hAnsi="Arial" w:cs="Arial"/>
        </w:rPr>
        <w:t>.</w:t>
      </w:r>
    </w:p>
    <w:p w14:paraId="498F4972" w14:textId="77777777" w:rsidR="0028274C" w:rsidRPr="000D4898" w:rsidRDefault="0028274C" w:rsidP="0028274C">
      <w:pPr>
        <w:spacing w:line="360" w:lineRule="auto"/>
        <w:rPr>
          <w:rFonts w:ascii="Arial" w:hAnsi="Arial" w:cs="Arial"/>
        </w:rPr>
      </w:pPr>
    </w:p>
    <w:p w14:paraId="19018663" w14:textId="77777777" w:rsidR="0028274C" w:rsidRPr="000D4898" w:rsidRDefault="0028274C" w:rsidP="0028274C">
      <w:pPr>
        <w:spacing w:line="360" w:lineRule="auto"/>
        <w:ind w:firstLine="284"/>
        <w:jc w:val="both"/>
        <w:rPr>
          <w:rFonts w:ascii="Arial" w:hAnsi="Arial" w:cs="Arial"/>
          <w:b/>
          <w:bCs/>
          <w:i/>
          <w:color w:val="0033CC"/>
        </w:rPr>
      </w:pPr>
      <w:r w:rsidRPr="000D4898">
        <w:rPr>
          <w:rFonts w:ascii="Arial" w:hAnsi="Arial" w:cs="Arial"/>
          <w:b/>
          <w:bCs/>
          <w:i/>
          <w:color w:val="0033CC"/>
        </w:rPr>
        <w:t>(Còn tiếp)</w:t>
      </w:r>
    </w:p>
    <w:p w14:paraId="6A8D53FC" w14:textId="77777777" w:rsidR="0028274C" w:rsidRPr="000D4898" w:rsidRDefault="0028274C" w:rsidP="0028274C">
      <w:pPr>
        <w:spacing w:line="360" w:lineRule="auto"/>
        <w:ind w:firstLine="284"/>
        <w:jc w:val="both"/>
        <w:rPr>
          <w:rFonts w:ascii="Arial" w:hAnsi="Arial" w:cs="Arial"/>
          <w:b/>
          <w:bCs/>
          <w:color w:val="0070C0"/>
        </w:rPr>
      </w:pPr>
      <w:r w:rsidRPr="000D4898">
        <w:rPr>
          <w:rFonts w:ascii="Arial" w:hAnsi="Arial" w:cs="Arial"/>
          <w:b/>
          <w:bCs/>
          <w:color w:val="0070C0"/>
        </w:rPr>
        <w:t>Chân thành cảm ơn.</w:t>
      </w:r>
    </w:p>
    <w:p w14:paraId="4ADBEA73" w14:textId="77777777" w:rsidR="0028274C" w:rsidRPr="000D4898" w:rsidRDefault="0028274C" w:rsidP="0028274C">
      <w:pPr>
        <w:spacing w:line="360" w:lineRule="auto"/>
        <w:ind w:firstLine="284"/>
        <w:jc w:val="both"/>
        <w:rPr>
          <w:rFonts w:ascii="Arial" w:hAnsi="Arial" w:cs="Arial"/>
          <w:b/>
          <w:bCs/>
          <w:color w:val="993300"/>
        </w:rPr>
      </w:pPr>
      <w:r w:rsidRPr="000D4898">
        <w:rPr>
          <w:rFonts w:ascii="Arial" w:hAnsi="Arial" w:cs="Arial"/>
          <w:b/>
          <w:bCs/>
          <w:color w:val="993300"/>
        </w:rPr>
        <w:t xml:space="preserve">Father Marie Bảo Tịnh O.Cist. </w:t>
      </w:r>
    </w:p>
    <w:p w14:paraId="71BE19F0" w14:textId="77777777" w:rsidR="0028274C" w:rsidRPr="000D4898" w:rsidRDefault="0028274C" w:rsidP="0028274C">
      <w:pPr>
        <w:spacing w:line="360" w:lineRule="auto"/>
        <w:ind w:firstLine="284"/>
        <w:jc w:val="both"/>
        <w:rPr>
          <w:rFonts w:ascii="Arial" w:hAnsi="Arial" w:cs="Arial"/>
          <w:color w:val="000000"/>
        </w:rPr>
      </w:pPr>
      <w:r w:rsidRPr="000D4898">
        <w:rPr>
          <w:rFonts w:ascii="Arial" w:hAnsi="Arial" w:cs="Arial"/>
          <w:b/>
          <w:bCs/>
          <w:color w:val="0000FF"/>
        </w:rPr>
        <w:t>Hẹn gặp lại</w:t>
      </w:r>
    </w:p>
    <w:p w14:paraId="24F5F610" w14:textId="77777777" w:rsidR="0028274C" w:rsidRPr="000D4898" w:rsidRDefault="0028274C" w:rsidP="0028274C">
      <w:pPr>
        <w:spacing w:line="360" w:lineRule="auto"/>
        <w:ind w:firstLine="720"/>
        <w:jc w:val="center"/>
        <w:rPr>
          <w:rFonts w:ascii="Arial" w:hAnsi="Arial" w:cs="Arial"/>
          <w:b/>
          <w:bCs/>
          <w:color w:val="0000FF"/>
        </w:rPr>
      </w:pPr>
      <w:r w:rsidRPr="000D4898">
        <w:rPr>
          <w:rFonts w:ascii="Arial" w:hAnsi="Arial" w:cs="Arial"/>
          <w:b/>
          <w:bCs/>
          <w:noProof/>
          <w:color w:val="0000FF"/>
        </w:rPr>
        <w:drawing>
          <wp:inline distT="0" distB="0" distL="0" distR="0" wp14:anchorId="55CDD2D5" wp14:editId="541E12E3">
            <wp:extent cx="3286584" cy="428685"/>
            <wp:effectExtent l="0" t="0" r="0" b="9525"/>
            <wp:docPr id="822121811" name="Picture 82212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4">
                      <a:extLst>
                        <a:ext uri="{28A0092B-C50C-407E-A947-70E740481C1C}">
                          <a14:useLocalDpi xmlns:a14="http://schemas.microsoft.com/office/drawing/2010/main" val="0"/>
                        </a:ext>
                      </a:extLst>
                    </a:blip>
                    <a:stretch>
                      <a:fillRect/>
                    </a:stretch>
                  </pic:blipFill>
                  <pic:spPr>
                    <a:xfrm>
                      <a:off x="0" y="0"/>
                      <a:ext cx="3286584" cy="428685"/>
                    </a:xfrm>
                    <a:prstGeom prst="rect">
                      <a:avLst/>
                    </a:prstGeom>
                  </pic:spPr>
                </pic:pic>
              </a:graphicData>
            </a:graphic>
          </wp:inline>
        </w:drawing>
      </w:r>
    </w:p>
    <w:p w14:paraId="0AAE7BB7" w14:textId="77777777" w:rsidR="00DF74B7" w:rsidRPr="000D4898" w:rsidRDefault="00DF74B7" w:rsidP="00E95C5D">
      <w:pPr>
        <w:pStyle w:val="NormalWeb"/>
        <w:spacing w:before="0" w:beforeAutospacing="0" w:after="0" w:afterAutospacing="0" w:line="240" w:lineRule="atLeast"/>
        <w:rPr>
          <w:rFonts w:ascii="Arial" w:hAnsi="Arial" w:cs="Arial"/>
          <w:b/>
          <w:bCs/>
        </w:rPr>
      </w:pPr>
    </w:p>
    <w:p w14:paraId="62CCDEEA" w14:textId="77777777" w:rsidR="003921D0" w:rsidRPr="000D4898" w:rsidRDefault="0053371D" w:rsidP="003921D0">
      <w:pPr>
        <w:spacing w:before="180"/>
        <w:jc w:val="both"/>
        <w:rPr>
          <w:rFonts w:ascii="Arial" w:hAnsi="Arial" w:cs="Arial"/>
          <w:b/>
        </w:rPr>
      </w:pPr>
      <w:hyperlink w:anchor="MucLuc" w:history="1">
        <w:r w:rsidR="003921D0" w:rsidRPr="000D4898">
          <w:rPr>
            <w:rStyle w:val="Hyperlink"/>
            <w:rFonts w:ascii="Arial" w:hAnsi="Arial" w:cs="Arial"/>
            <w:b/>
          </w:rPr>
          <w:t>VỀ MỤC LỤC</w:t>
        </w:r>
      </w:hyperlink>
    </w:p>
    <w:p w14:paraId="6890A321" w14:textId="77777777" w:rsidR="00844C6C" w:rsidRPr="000D4898" w:rsidRDefault="002D71F2" w:rsidP="004A6E05">
      <w:pPr>
        <w:pStyle w:val="Heading5"/>
        <w:spacing w:before="360" w:after="0"/>
        <w:jc w:val="center"/>
        <w:rPr>
          <w:rFonts w:ascii="Arial" w:hAnsi="Arial" w:cs="Arial"/>
          <w:b w:val="0"/>
          <w:i w:val="0"/>
          <w:iCs w:val="0"/>
          <w:color w:val="008000"/>
          <w:kern w:val="36"/>
          <w:sz w:val="24"/>
          <w:szCs w:val="24"/>
        </w:rPr>
      </w:pPr>
      <w:r w:rsidRPr="000D4898">
        <w:rPr>
          <w:rFonts w:ascii="Arial" w:hAnsi="Arial" w:cs="Arial"/>
          <w:b w:val="0"/>
          <w:i w:val="0"/>
          <w:iCs w:val="0"/>
          <w:noProof/>
          <w:color w:val="008000"/>
          <w:kern w:val="36"/>
          <w:sz w:val="24"/>
          <w:szCs w:val="24"/>
          <w:lang w:val="en-US" w:eastAsia="en-US"/>
        </w:rPr>
        <w:lastRenderedPageBreak/>
        <mc:AlternateContent>
          <mc:Choice Requires="wps">
            <w:drawing>
              <wp:anchor distT="0" distB="0" distL="114300" distR="114300" simplePos="0" relativeHeight="251658752" behindDoc="0" locked="0" layoutInCell="1" allowOverlap="1" wp14:anchorId="6591D71C" wp14:editId="2EA640EA">
                <wp:simplePos x="0" y="0"/>
                <wp:positionH relativeFrom="margin">
                  <wp:align>left</wp:align>
                </wp:positionH>
                <wp:positionV relativeFrom="paragraph">
                  <wp:posOffset>80645</wp:posOffset>
                </wp:positionV>
                <wp:extent cx="6477000" cy="495300"/>
                <wp:effectExtent l="0" t="0" r="0" b="0"/>
                <wp:wrapNone/>
                <wp:docPr id="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95300"/>
                        </a:xfrm>
                        <a:prstGeom prst="rect">
                          <a:avLst/>
                        </a:prstGeom>
                        <a:gradFill rotWithShape="1">
                          <a:gsLst>
                            <a:gs pos="0">
                              <a:srgbClr val="92D050"/>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40D47AB9" w14:textId="7CE131D8" w:rsidR="0053371D" w:rsidRPr="00C34097" w:rsidRDefault="0053371D" w:rsidP="008A7BE9">
                            <w:pPr>
                              <w:pStyle w:val="Heading7"/>
                              <w:spacing w:before="60"/>
                              <w:rPr>
                                <w:rFonts w:ascii="Arial" w:hAnsi="Arial"/>
                                <w:b/>
                                <w:bCs/>
                                <w:color w:val="FF0000"/>
                                <w:lang w:val="en-US"/>
                              </w:rPr>
                            </w:pPr>
                            <w:r w:rsidRPr="00C34097">
                              <w:rPr>
                                <w:rFonts w:ascii="Arial" w:hAnsi="Arial"/>
                                <w:b/>
                                <w:bCs/>
                                <w:color w:val="FF0000"/>
                              </w:rPr>
                              <w:t>LỜI BÀN CỦA GIÁO DÂN KHÁT KHAO CHÂN LÝ -</w:t>
                            </w:r>
                            <w:r>
                              <w:rPr>
                                <w:rFonts w:ascii="Arial" w:hAnsi="Arial"/>
                                <w:b/>
                                <w:bCs/>
                                <w:color w:val="FF0000"/>
                              </w:rPr>
                              <w:t xml:space="preserve"> ĐỨC KITÔ LÀ NHÂN VẬT HƯ CẤU</w:t>
                            </w:r>
                            <w:r>
                              <w:rPr>
                                <w:rFonts w:ascii="Arial" w:hAnsi="Arial"/>
                                <w:b/>
                                <w:bCs/>
                                <w:color w:val="FF0000"/>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1D71C" id="Text Box 29" o:spid="_x0000_s1036" type="#_x0000_t202" style="position:absolute;left:0;text-align:left;margin-left:0;margin-top:6.35pt;width:510pt;height:39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" fillcolor="#92d050" stroked="f" strokecolor="#936">
                <v:fill color2="#e2efd9" rotate="t" angle="90" focus="100%" type="gradient"/>
                <v:textbox>
                  <w:txbxContent>
                    <w:p w14:paraId="40D47AB9" w14:textId="7CE131D8" w:rsidR="0053371D" w:rsidRPr="00C34097" w:rsidRDefault="0053371D" w:rsidP="008A7BE9">
                      <w:pPr>
                        <w:pStyle w:val="Heading7"/>
                        <w:spacing w:before="60"/>
                        <w:rPr>
                          <w:rFonts w:ascii="Arial" w:hAnsi="Arial"/>
                          <w:b/>
                          <w:bCs/>
                          <w:color w:val="FF0000"/>
                          <w:lang w:val="en-US"/>
                        </w:rPr>
                      </w:pPr>
                      <w:r w:rsidRPr="00C34097">
                        <w:rPr>
                          <w:rFonts w:ascii="Arial" w:hAnsi="Arial"/>
                          <w:b/>
                          <w:bCs/>
                          <w:color w:val="FF0000"/>
                        </w:rPr>
                        <w:t>LỜI BÀN CỦA GIÁO DÂN KHÁT KHAO CHÂN LÝ -</w:t>
                      </w:r>
                      <w:r>
                        <w:rPr>
                          <w:rFonts w:ascii="Arial" w:hAnsi="Arial"/>
                          <w:b/>
                          <w:bCs/>
                          <w:color w:val="FF0000"/>
                        </w:rPr>
                        <w:t xml:space="preserve"> ĐỨC KITÔ LÀ NHÂN VẬT HƯ CẤU</w:t>
                      </w:r>
                      <w:r>
                        <w:rPr>
                          <w:rFonts w:ascii="Arial" w:hAnsi="Arial"/>
                          <w:b/>
                          <w:bCs/>
                          <w:color w:val="FF0000"/>
                          <w:lang w:val="en-US"/>
                        </w:rPr>
                        <w:t>?</w:t>
                      </w:r>
                    </w:p>
                  </w:txbxContent>
                </v:textbox>
                <w10:wrap anchorx="margin"/>
              </v:shape>
            </w:pict>
          </mc:Fallback>
        </mc:AlternateContent>
      </w:r>
    </w:p>
    <w:p w14:paraId="0FCF06F4" w14:textId="2517E6DA" w:rsidR="00F44C1C" w:rsidRPr="000D4898" w:rsidRDefault="00F44C1C" w:rsidP="00F44C1C">
      <w:pPr>
        <w:pStyle w:val="Heading7"/>
        <w:spacing w:before="60"/>
        <w:rPr>
          <w:rFonts w:ascii="Arial" w:hAnsi="Arial" w:cs="Arial"/>
          <w:color w:val="800000"/>
        </w:rPr>
      </w:pPr>
    </w:p>
    <w:p w14:paraId="5C8D0C9F" w14:textId="77777777" w:rsidR="00C34097" w:rsidRPr="000D4898" w:rsidRDefault="00C34097" w:rsidP="00C34097">
      <w:pPr>
        <w:jc w:val="center"/>
        <w:rPr>
          <w:rStyle w:val="Strong"/>
          <w:rFonts w:ascii="Arial" w:hAnsi="Arial" w:cs="Arial"/>
          <w:color w:val="FF0000"/>
        </w:rPr>
      </w:pPr>
    </w:p>
    <w:p w14:paraId="63291C60" w14:textId="626ABA4E" w:rsidR="00C34097" w:rsidRPr="000D4898" w:rsidRDefault="00C34097" w:rsidP="00C34097">
      <w:pPr>
        <w:jc w:val="center"/>
        <w:rPr>
          <w:rFonts w:ascii="Arial" w:hAnsi="Arial" w:cs="Arial"/>
          <w:color w:val="000000"/>
        </w:rPr>
      </w:pPr>
      <w:bookmarkStart w:id="12" w:name="Hoan"/>
      <w:r w:rsidRPr="000D4898">
        <w:rPr>
          <w:rStyle w:val="Strong"/>
          <w:rFonts w:ascii="Arial" w:hAnsi="Arial" w:cs="Arial"/>
          <w:color w:val="FF0000"/>
        </w:rPr>
        <w:t xml:space="preserve">LỜI BÀN CỦA GIÁO DÂN KHÁT KHAO CHÂN LÝ </w:t>
      </w:r>
      <w:bookmarkEnd w:id="12"/>
      <w:r w:rsidRPr="000D4898">
        <w:rPr>
          <w:rStyle w:val="Strong"/>
          <w:rFonts w:ascii="Arial" w:hAnsi="Arial" w:cs="Arial"/>
          <w:color w:val="FF0000"/>
        </w:rPr>
        <w:t>- ĐỨC KITÔ LÀ NHÂN VẬT HƯ CẤU</w:t>
      </w:r>
      <w:r w:rsidRPr="000D4898">
        <w:rPr>
          <w:rFonts w:ascii="Arial" w:hAnsi="Arial" w:cs="Arial"/>
          <w:color w:val="000000"/>
        </w:rPr>
        <w:t> </w:t>
      </w:r>
      <w:r w:rsidR="00AD177E">
        <w:rPr>
          <w:rFonts w:ascii="Arial" w:hAnsi="Arial" w:cs="Arial"/>
          <w:color w:val="000000"/>
        </w:rPr>
        <w:t>(có thể tải PDF tại đây)</w:t>
      </w:r>
      <w:r w:rsidRPr="000D4898">
        <w:rPr>
          <w:rFonts w:ascii="Arial" w:hAnsi="Arial" w:cs="Arial"/>
          <w:color w:val="000000"/>
        </w:rPr>
        <w:t>   </w:t>
      </w:r>
      <w:r w:rsidRPr="000D4898">
        <w:rPr>
          <w:rFonts w:ascii="Arial" w:hAnsi="Arial" w:cs="Arial"/>
          <w:noProof/>
          <w:color w:val="0000FF"/>
        </w:rPr>
        <w:drawing>
          <wp:inline distT="0" distB="0" distL="0" distR="0" wp14:anchorId="127A3D66" wp14:editId="75137077">
            <wp:extent cx="85725" cy="95250"/>
            <wp:effectExtent l="0" t="0" r="9525" b="0"/>
            <wp:docPr id="22" name="Picture 22" descr="Attach file">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ach file">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5725" cy="95250"/>
                    </a:xfrm>
                    <a:prstGeom prst="rect">
                      <a:avLst/>
                    </a:prstGeom>
                    <a:noFill/>
                    <a:ln>
                      <a:noFill/>
                    </a:ln>
                  </pic:spPr>
                </pic:pic>
              </a:graphicData>
            </a:graphic>
          </wp:inline>
        </w:drawing>
      </w:r>
    </w:p>
    <w:p w14:paraId="3B32692A"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color w:val="000000"/>
        </w:rPr>
        <w:t> </w:t>
      </w:r>
    </w:p>
    <w:p w14:paraId="17F94561"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color w:val="000000"/>
          <w:lang w:val="en-GB"/>
        </w:rPr>
        <w:t>Mới đây có  ý kiến cho rằng  Đức Kitô là nhân vật hư cấu, do người La Mã tạo ra để dễ bề cai trị những dân tộc bị trị trong đế quốc La Mã trong đó có dân tộc Do Thái. Xin thử tìm đọc cuốn Caesar's Messiah, một học giả Mỹ về Kinh Thánh mới xuất bản thì sẽ rõ.</w:t>
      </w:r>
    </w:p>
    <w:p w14:paraId="50E75AE7" w14:textId="77777777" w:rsidR="00C34097" w:rsidRPr="000D4898" w:rsidRDefault="00C34097" w:rsidP="00C34097">
      <w:pPr>
        <w:pStyle w:val="NormalWeb"/>
        <w:rPr>
          <w:rFonts w:ascii="Arial" w:hAnsi="Arial" w:cs="Arial"/>
          <w:color w:val="000000"/>
        </w:rPr>
      </w:pPr>
      <w:r w:rsidRPr="000D4898">
        <w:rPr>
          <w:rFonts w:ascii="Arial" w:hAnsi="Arial" w:cs="Arial"/>
          <w:color w:val="000000"/>
        </w:rPr>
        <w:t> </w:t>
      </w:r>
    </w:p>
    <w:p w14:paraId="56972064" w14:textId="77777777" w:rsidR="00C34097" w:rsidRPr="00AD177E" w:rsidRDefault="00C34097" w:rsidP="00C34097">
      <w:pPr>
        <w:pStyle w:val="NormalWeb"/>
        <w:rPr>
          <w:rFonts w:ascii="Arial" w:hAnsi="Arial" w:cs="Arial"/>
          <w:color w:val="FF0000"/>
        </w:rPr>
      </w:pPr>
      <w:r w:rsidRPr="00AD177E">
        <w:rPr>
          <w:rFonts w:ascii="Arial" w:hAnsi="Arial" w:cs="Arial"/>
          <w:b/>
          <w:bCs/>
          <w:color w:val="FF0000"/>
        </w:rPr>
        <w:t>BÀN LUẬN NGẮN:</w:t>
      </w:r>
    </w:p>
    <w:p w14:paraId="05B4DBDD" w14:textId="55121B1C"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Trong </w:t>
      </w:r>
      <w:r w:rsidRPr="000D4898">
        <w:rPr>
          <w:rFonts w:ascii="Arial" w:hAnsi="Arial" w:cs="Arial"/>
          <w:i/>
          <w:iCs/>
          <w:color w:val="202122"/>
          <w:shd w:val="clear" w:color="auto" w:fill="FFFFFF"/>
          <w:lang w:val="en-GB"/>
        </w:rPr>
        <w:t>Caesar’s Messiah: The Roman Conspiracy to Invent Jesus</w:t>
      </w:r>
      <w:r w:rsidRPr="000D4898">
        <w:rPr>
          <w:rFonts w:ascii="Arial" w:hAnsi="Arial" w:cs="Arial"/>
          <w:color w:val="202122"/>
          <w:shd w:val="clear" w:color="auto" w:fill="FFFFFF"/>
          <w:lang w:val="en-GB"/>
        </w:rPr>
        <w:t> (2005), Joseph Atwill cho rằng sau cuộc khởi nghĩa Do Thái (66-74), giới trí thức dưới triều đại Flavius đã tạo dựng hình tượng Giêsu và Kitô giáo như một công cụ chính trị nhằm làm dịu tinh thần chống đối của người Do Thái và củng cố quyền cai trị của Roma. Xem: https://en.wikipedia.org/wiki/Caesar</w:t>
      </w:r>
      <w:r w:rsidRPr="000D4898">
        <w:rPr>
          <w:rFonts w:ascii="Arial" w:hAnsi="Arial" w:cs="Arial"/>
          <w:color w:val="202122"/>
          <w:shd w:val="clear" w:color="auto" w:fill="FFFFFF"/>
          <w:lang w:val="vi-VN"/>
        </w:rPr>
        <w:t>’</w:t>
      </w:r>
      <w:r w:rsidRPr="000D4898">
        <w:rPr>
          <w:rFonts w:ascii="Arial" w:hAnsi="Arial" w:cs="Arial"/>
          <w:color w:val="202122"/>
          <w:shd w:val="clear" w:color="auto" w:fill="FFFFFF"/>
          <w:lang w:val="en-GB"/>
        </w:rPr>
        <w:t>s_Messiah</w:t>
      </w:r>
    </w:p>
    <w:p w14:paraId="30414AF5" w14:textId="45D462F6"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Để giả thuyết này có vẻ hợp lý, Atwill phải dựa vào một số tiền đề gây nhiều tranh cãi.</w:t>
      </w:r>
    </w:p>
    <w:p w14:paraId="53E56A4D" w14:textId="77777777" w:rsidR="00C34097" w:rsidRPr="000D4898" w:rsidRDefault="00C34097" w:rsidP="00C34097">
      <w:pPr>
        <w:pStyle w:val="NormalWeb"/>
        <w:rPr>
          <w:rFonts w:ascii="Arial" w:hAnsi="Arial" w:cs="Arial"/>
          <w:color w:val="000000"/>
        </w:rPr>
      </w:pPr>
      <w:r w:rsidRPr="000D4898">
        <w:rPr>
          <w:rFonts w:ascii="Arial" w:hAnsi="Arial" w:cs="Arial"/>
          <w:color w:val="000000"/>
        </w:rPr>
        <w:t> </w:t>
      </w:r>
    </w:p>
    <w:p w14:paraId="232BE8E3" w14:textId="77777777" w:rsidR="00C34097" w:rsidRPr="000D4898" w:rsidRDefault="00C34097" w:rsidP="00C34097">
      <w:pPr>
        <w:pStyle w:val="NormalWeb"/>
        <w:rPr>
          <w:rFonts w:ascii="Arial" w:hAnsi="Arial" w:cs="Arial"/>
          <w:color w:val="000000"/>
        </w:rPr>
      </w:pPr>
      <w:r w:rsidRPr="000D4898">
        <w:rPr>
          <w:rFonts w:ascii="Arial" w:hAnsi="Arial" w:cs="Arial"/>
          <w:b/>
          <w:bCs/>
          <w:color w:val="202122"/>
          <w:shd w:val="clear" w:color="auto" w:fill="FFFFFF"/>
          <w:lang w:val="en-GB"/>
        </w:rPr>
        <w:t>1. Giản lược nguyên nhân cuộc chiến 66-74</w:t>
      </w:r>
    </w:p>
    <w:p w14:paraId="0B6D82B5" w14:textId="65CF7435"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Atwill xem nhóm Sicarii với niềm tin vào Đấng Messiah là lực lượng quyết định của cuộc nổi dậy</w:t>
      </w:r>
      <w:r w:rsidRPr="000D4898">
        <w:rPr>
          <w:rFonts w:ascii="Arial" w:hAnsi="Arial" w:cs="Arial"/>
          <w:color w:val="000000"/>
        </w:rPr>
        <w:t> (</w:t>
      </w:r>
      <w:r w:rsidRPr="000D4898">
        <w:rPr>
          <w:rFonts w:ascii="Arial" w:hAnsi="Arial" w:cs="Arial"/>
          <w:color w:val="202122"/>
          <w:shd w:val="clear" w:color="auto" w:fill="FFFFFF"/>
          <w:lang w:val="en-GB"/>
        </w:rPr>
        <w:t>https://en.wikipedia.org/wiki/Sicarii</w:t>
      </w:r>
      <w:r w:rsidRPr="000D4898">
        <w:rPr>
          <w:rFonts w:ascii="Arial" w:hAnsi="Arial" w:cs="Arial"/>
          <w:color w:val="202122"/>
          <w:shd w:val="clear" w:color="auto" w:fill="FFFFFF"/>
          <w:lang w:val="vi-VN"/>
        </w:rPr>
        <w:t>)</w:t>
      </w:r>
      <w:r w:rsidRPr="000D4898">
        <w:rPr>
          <w:rFonts w:ascii="Arial" w:hAnsi="Arial" w:cs="Arial"/>
          <w:color w:val="202122"/>
          <w:shd w:val="clear" w:color="auto" w:fill="FFFFFF"/>
          <w:lang w:val="en-GB"/>
        </w:rPr>
        <w:t>.</w:t>
      </w:r>
    </w:p>
    <w:p w14:paraId="32641BA4" w14:textId="78D627CC"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Trong khi đó, theo Josephus Flavius</w:t>
      </w:r>
      <w:r w:rsidRPr="000D4898">
        <w:rPr>
          <w:rFonts w:ascii="Arial" w:hAnsi="Arial" w:cs="Arial"/>
          <w:color w:val="202122"/>
          <w:shd w:val="clear" w:color="auto" w:fill="FFFFFF"/>
          <w:lang w:val="vi-VN"/>
        </w:rPr>
        <w:t> (https://en.wikipedia.org/wiki/Josephus)</w:t>
      </w:r>
      <w:r w:rsidRPr="000D4898">
        <w:rPr>
          <w:rFonts w:ascii="Arial" w:hAnsi="Arial" w:cs="Arial"/>
          <w:color w:val="202122"/>
          <w:shd w:val="clear" w:color="auto" w:fill="FFFFFF"/>
          <w:lang w:val="en-GB"/>
        </w:rPr>
        <w:t>, trước khi đầu hàng và cộng tác với Roma, ông là một trong những thủ lĩnh quan trọng của lực lượng khởi nghĩa tại Galilê và không thuộc nhóm Sicarii. Trong các tác phẩm của mình, Josephus mô tả cuộc chiến bắt nguồn từ nhiều nguyên nhân đan xen: chính sách cai trị hà khắc của Roma, những hành động bị xem là xúc phạm Đền Thờ Giêrusalem, căng thẳng giữa người Do Thái và người Hy Lạp, tranh chấp đất đai, thuế khóa và quyền lực địa phương.</w:t>
      </w:r>
    </w:p>
    <w:p w14:paraId="213856E5" w14:textId="03BC9BB2"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Vì vậy, nếu quy toàn bộ cuộc chiến 66-74 cho động cơ Messiah của Sicarii, thì cần giải thích vì sao một nhân chứng và thủ lĩnh đương thời như Josephus lại trình bày nguyên nhân của cuộc nổi dậy như một cuộc khủng hoảng chính trị, xã hội và tôn giáo phức tạp hơn nhiều (https://en.wikipedia.org/wiki/First_Jewish-Roman_War).</w:t>
      </w:r>
    </w:p>
    <w:p w14:paraId="512F9661" w14:textId="7F665AD2"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202122"/>
          <w:shd w:val="clear" w:color="auto" w:fill="FFFFFF"/>
          <w:lang w:val="en-GB"/>
        </w:rPr>
        <w:t>2. Đảo lộn trình tự lịch sử</w:t>
      </w:r>
    </w:p>
    <w:p w14:paraId="526484AF" w14:textId="06AD10E4"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Atwill cho rằng Giêsu và Kitô giáo chỉ được tạo ra dưới triều đại Flavius (69-96).</w:t>
      </w:r>
    </w:p>
    <w:p w14:paraId="7542FCB2" w14:textId="77777777" w:rsidR="00C34097" w:rsidRPr="000D4898" w:rsidRDefault="00C34097" w:rsidP="00C34097">
      <w:pPr>
        <w:pStyle w:val="NormalWeb"/>
        <w:rPr>
          <w:rFonts w:ascii="Arial" w:hAnsi="Arial" w:cs="Arial"/>
          <w:color w:val="000000"/>
        </w:rPr>
      </w:pPr>
      <w:r w:rsidRPr="000D4898">
        <w:rPr>
          <w:rFonts w:ascii="Arial" w:hAnsi="Arial" w:cs="Arial"/>
          <w:color w:val="202122"/>
          <w:shd w:val="clear" w:color="auto" w:fill="FFFFFF"/>
          <w:lang w:val="en-GB"/>
        </w:rPr>
        <w:t>Trong khi đó, các tài</w:t>
      </w:r>
      <w:r w:rsidRPr="000D4898">
        <w:rPr>
          <w:rFonts w:ascii="Arial" w:hAnsi="Arial" w:cs="Arial"/>
          <w:color w:val="202122"/>
          <w:shd w:val="clear" w:color="auto" w:fill="FFFFFF"/>
          <w:lang w:val="vi-VN"/>
        </w:rPr>
        <w:t> liệu lịch sử đang được giảng dạy trong các trường trung học</w:t>
      </w:r>
      <w:r w:rsidRPr="000D4898">
        <w:rPr>
          <w:rFonts w:ascii="Arial" w:hAnsi="Arial" w:cs="Arial"/>
          <w:color w:val="000000"/>
        </w:rPr>
        <w:t> </w:t>
      </w:r>
      <w:r w:rsidRPr="000D4898">
        <w:rPr>
          <w:rFonts w:ascii="Arial" w:hAnsi="Arial" w:cs="Arial"/>
          <w:color w:val="202122"/>
          <w:shd w:val="clear" w:color="auto" w:fill="FFFFFF"/>
          <w:lang w:val="en-GB"/>
        </w:rPr>
        <w:t>và</w:t>
      </w:r>
      <w:r w:rsidRPr="000D4898">
        <w:rPr>
          <w:rFonts w:ascii="Arial" w:hAnsi="Arial" w:cs="Arial"/>
          <w:color w:val="202122"/>
          <w:shd w:val="clear" w:color="auto" w:fill="FFFFFF"/>
          <w:lang w:val="vi-VN"/>
        </w:rPr>
        <w:t> đại học ở khắp nơi trên thế giới cho rằng</w:t>
      </w:r>
      <w:r w:rsidRPr="000D4898">
        <w:rPr>
          <w:rFonts w:ascii="Arial" w:hAnsi="Arial" w:cs="Arial"/>
          <w:color w:val="202122"/>
          <w:shd w:val="clear" w:color="auto" w:fill="FFFFFF"/>
          <w:lang w:val="en-GB"/>
        </w:rPr>
        <w:t> Kitô giáo đã tồn tại trước thời Flavius. Các sử gia Rôma ghi nhận việc Nero </w:t>
      </w:r>
      <w:r w:rsidRPr="000D4898">
        <w:rPr>
          <w:rFonts w:ascii="Arial" w:hAnsi="Arial" w:cs="Arial"/>
          <w:color w:val="202122"/>
          <w:shd w:val="clear" w:color="auto" w:fill="FFFFFF"/>
          <w:lang w:val="vi-VN"/>
        </w:rPr>
        <w:t>(https://en.wikipedia.org/wiki/Nero) </w:t>
      </w:r>
      <w:r w:rsidRPr="000D4898">
        <w:rPr>
          <w:rFonts w:ascii="Arial" w:hAnsi="Arial" w:cs="Arial"/>
          <w:color w:val="202122"/>
          <w:shd w:val="clear" w:color="auto" w:fill="FFFFFF"/>
          <w:lang w:val="en-GB"/>
        </w:rPr>
        <w:t>bách hại Kitô hữu sau vụ cháy thành</w:t>
      </w:r>
      <w:r w:rsidRPr="000D4898">
        <w:rPr>
          <w:rFonts w:ascii="Arial" w:hAnsi="Arial" w:cs="Arial"/>
          <w:color w:val="000000"/>
        </w:rPr>
        <w:t> </w:t>
      </w:r>
      <w:r w:rsidRPr="000D4898">
        <w:rPr>
          <w:rFonts w:ascii="Arial" w:hAnsi="Arial" w:cs="Arial"/>
          <w:color w:val="202122"/>
          <w:shd w:val="clear" w:color="auto" w:fill="FFFFFF"/>
          <w:lang w:val="en-GB"/>
        </w:rPr>
        <w:t>Roma năm 64, tức là</w:t>
      </w:r>
      <w:r w:rsidRPr="000D4898">
        <w:rPr>
          <w:rFonts w:ascii="Arial" w:hAnsi="Arial" w:cs="Arial"/>
          <w:color w:val="202122"/>
          <w:shd w:val="clear" w:color="auto" w:fill="FFFFFF"/>
          <w:lang w:val="vi-VN"/>
        </w:rPr>
        <w:t> 5 năm </w:t>
      </w:r>
      <w:r w:rsidRPr="000D4898">
        <w:rPr>
          <w:rFonts w:ascii="Arial" w:hAnsi="Arial" w:cs="Arial"/>
          <w:color w:val="202122"/>
          <w:shd w:val="clear" w:color="auto" w:fill="FFFFFF"/>
          <w:lang w:val="en-GB"/>
        </w:rPr>
        <w:t xml:space="preserve">trước khi triều Flavius bắt đầu. Ngoài ra, </w:t>
      </w:r>
      <w:r w:rsidRPr="000D4898">
        <w:rPr>
          <w:rFonts w:ascii="Arial" w:hAnsi="Arial" w:cs="Arial"/>
          <w:color w:val="202122"/>
          <w:shd w:val="clear" w:color="auto" w:fill="FFFFFF"/>
          <w:lang w:val="en-GB"/>
        </w:rPr>
        <w:lastRenderedPageBreak/>
        <w:t>Josephus cũng ghi</w:t>
      </w:r>
      <w:r w:rsidRPr="000D4898">
        <w:rPr>
          <w:rFonts w:ascii="Arial" w:hAnsi="Arial" w:cs="Arial"/>
          <w:color w:val="202122"/>
          <w:shd w:val="clear" w:color="auto" w:fill="FFFFFF"/>
          <w:lang w:val="vi-VN"/>
        </w:rPr>
        <w:t> rằng cuộc hành hình Đức </w:t>
      </w:r>
      <w:r w:rsidRPr="000D4898">
        <w:rPr>
          <w:rFonts w:ascii="Arial" w:hAnsi="Arial" w:cs="Arial"/>
          <w:color w:val="202122"/>
          <w:shd w:val="clear" w:color="auto" w:fill="FFFFFF"/>
          <w:lang w:val="en-GB"/>
        </w:rPr>
        <w:t>Giêsu trong bối cảnh Giu</w:t>
      </w:r>
      <w:r w:rsidRPr="000D4898">
        <w:rPr>
          <w:rFonts w:ascii="Arial" w:hAnsi="Arial" w:cs="Arial"/>
          <w:color w:val="202122"/>
          <w:shd w:val="clear" w:color="auto" w:fill="FFFFFF"/>
          <w:lang w:val="vi-VN"/>
        </w:rPr>
        <w:t>đêa</w:t>
      </w:r>
      <w:r w:rsidRPr="000D4898">
        <w:rPr>
          <w:rFonts w:ascii="Arial" w:hAnsi="Arial" w:cs="Arial"/>
          <w:color w:val="202122"/>
          <w:shd w:val="clear" w:color="auto" w:fill="FFFFFF"/>
          <w:lang w:val="en-GB"/>
        </w:rPr>
        <w:t> dưới thời tổng trấn Phila</w:t>
      </w:r>
      <w:r w:rsidRPr="000D4898">
        <w:rPr>
          <w:rFonts w:ascii="Arial" w:hAnsi="Arial" w:cs="Arial"/>
          <w:color w:val="202122"/>
          <w:shd w:val="clear" w:color="auto" w:fill="FFFFFF"/>
          <w:lang w:val="vi-VN"/>
        </w:rPr>
        <w:t>tô</w:t>
      </w:r>
      <w:r w:rsidRPr="000D4898">
        <w:rPr>
          <w:rFonts w:ascii="Arial" w:hAnsi="Arial" w:cs="Arial"/>
          <w:color w:val="202122"/>
          <w:shd w:val="clear" w:color="auto" w:fill="FFFFFF"/>
          <w:lang w:val="en-GB"/>
        </w:rPr>
        <w:t>, trước cuộc khởi nghĩa năm 66</w:t>
      </w:r>
      <w:r w:rsidRPr="000D4898">
        <w:rPr>
          <w:rFonts w:ascii="Arial" w:hAnsi="Arial" w:cs="Arial"/>
          <w:color w:val="202122"/>
          <w:shd w:val="clear" w:color="auto" w:fill="FFFFFF"/>
          <w:lang w:val="vi-VN"/>
        </w:rPr>
        <w:t>, và </w:t>
      </w:r>
      <w:r w:rsidRPr="000D4898">
        <w:rPr>
          <w:rFonts w:ascii="Arial" w:hAnsi="Arial" w:cs="Arial"/>
          <w:color w:val="202122"/>
          <w:shd w:val="clear" w:color="auto" w:fill="FFFFFF"/>
          <w:lang w:val="en-GB"/>
        </w:rPr>
        <w:t>đề cập đến việc "Giacôbê, anh em của Đức Giêsu—người được gọi là Kitô"—bị xử tử bởi thầy thượng tế Annas</w:t>
      </w:r>
      <w:r w:rsidRPr="000D4898">
        <w:rPr>
          <w:rFonts w:ascii="Arial" w:hAnsi="Arial" w:cs="Arial"/>
          <w:color w:val="202122"/>
          <w:shd w:val="clear" w:color="auto" w:fill="FFFFFF"/>
          <w:lang w:val="vi-VN"/>
        </w:rPr>
        <w:t> (https://en.wikipedia.org/wiki/Annas)</w:t>
      </w:r>
      <w:r w:rsidRPr="000D4898">
        <w:rPr>
          <w:rFonts w:ascii="Arial" w:hAnsi="Arial" w:cs="Arial"/>
          <w:color w:val="202122"/>
          <w:shd w:val="clear" w:color="auto" w:fill="FFFFFF"/>
          <w:lang w:val="en-GB"/>
        </w:rPr>
        <w:t>.</w:t>
      </w:r>
    </w:p>
    <w:p w14:paraId="64AF7ACF" w14:textId="4498EF6E"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Vì vậy, nếu cho rằng Đức</w:t>
      </w:r>
      <w:r w:rsidRPr="000D4898">
        <w:rPr>
          <w:rFonts w:ascii="Arial" w:hAnsi="Arial" w:cs="Arial"/>
          <w:color w:val="000000"/>
        </w:rPr>
        <w:t> </w:t>
      </w:r>
      <w:r w:rsidRPr="000D4898">
        <w:rPr>
          <w:rFonts w:ascii="Arial" w:hAnsi="Arial" w:cs="Arial"/>
          <w:color w:val="202122"/>
          <w:shd w:val="clear" w:color="auto" w:fill="FFFFFF"/>
          <w:lang w:val="en-GB"/>
        </w:rPr>
        <w:t>Giêsu và Kitô giáo chỉ xuất hiện dưới triều Flavius, thì cần chứng</w:t>
      </w:r>
      <w:r w:rsidRPr="000D4898">
        <w:rPr>
          <w:rFonts w:ascii="Arial" w:hAnsi="Arial" w:cs="Arial"/>
          <w:color w:val="202122"/>
          <w:shd w:val="clear" w:color="auto" w:fill="FFFFFF"/>
          <w:lang w:val="vi-VN"/>
        </w:rPr>
        <w:t> minh </w:t>
      </w:r>
      <w:r w:rsidRPr="000D4898">
        <w:rPr>
          <w:rFonts w:ascii="Arial" w:hAnsi="Arial" w:cs="Arial"/>
          <w:color w:val="202122"/>
          <w:shd w:val="clear" w:color="auto" w:fill="FFFFFF"/>
          <w:lang w:val="en-GB"/>
        </w:rPr>
        <w:t>vì sao các nguồn</w:t>
      </w:r>
      <w:r w:rsidRPr="000D4898">
        <w:rPr>
          <w:rFonts w:ascii="Arial" w:hAnsi="Arial" w:cs="Arial"/>
          <w:color w:val="202122"/>
          <w:shd w:val="clear" w:color="auto" w:fill="FFFFFF"/>
          <w:lang w:val="vi-VN"/>
        </w:rPr>
        <w:t> sử liệu</w:t>
      </w:r>
      <w:r w:rsidRPr="000D4898">
        <w:rPr>
          <w:rFonts w:ascii="Arial" w:hAnsi="Arial" w:cs="Arial"/>
          <w:color w:val="202122"/>
          <w:shd w:val="clear" w:color="auto" w:fill="FFFFFF"/>
          <w:lang w:val="en-GB"/>
        </w:rPr>
        <w:t> lại ghi</w:t>
      </w:r>
      <w:r w:rsidRPr="000D4898">
        <w:rPr>
          <w:rFonts w:ascii="Arial" w:hAnsi="Arial" w:cs="Arial"/>
          <w:color w:val="202122"/>
          <w:shd w:val="clear" w:color="auto" w:fill="FFFFFF"/>
          <w:lang w:val="vi-VN"/>
        </w:rPr>
        <w:t> nhận</w:t>
      </w:r>
      <w:r w:rsidRPr="000D4898">
        <w:rPr>
          <w:rFonts w:ascii="Arial" w:hAnsi="Arial" w:cs="Arial"/>
          <w:color w:val="202122"/>
          <w:shd w:val="clear" w:color="auto" w:fill="FFFFFF"/>
          <w:lang w:val="en-GB"/>
        </w:rPr>
        <w:t> sự hiện diện của Kitô hữu và cái</w:t>
      </w:r>
      <w:r w:rsidRPr="000D4898">
        <w:rPr>
          <w:rFonts w:ascii="Arial" w:hAnsi="Arial" w:cs="Arial"/>
          <w:color w:val="202122"/>
          <w:shd w:val="clear" w:color="auto" w:fill="FFFFFF"/>
          <w:lang w:val="vi-VN"/>
        </w:rPr>
        <w:t> chết của Đức</w:t>
      </w:r>
      <w:r w:rsidRPr="000D4898">
        <w:rPr>
          <w:rFonts w:ascii="Arial" w:hAnsi="Arial" w:cs="Arial"/>
          <w:color w:val="202122"/>
          <w:shd w:val="clear" w:color="auto" w:fill="FFFFFF"/>
          <w:lang w:val="en-GB"/>
        </w:rPr>
        <w:t> Giêsu vào giai đoạn sớm hơn triều đại này.</w:t>
      </w:r>
    </w:p>
    <w:p w14:paraId="20B71E5D" w14:textId="2754E367"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202122"/>
          <w:shd w:val="clear" w:color="auto" w:fill="FFFFFF"/>
          <w:lang w:val="en-GB"/>
        </w:rPr>
        <w:t>3. Coi Giuđêa là trọng tâm</w:t>
      </w:r>
    </w:p>
    <w:p w14:paraId="2D8062E1" w14:textId="05E15BCA"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Atwill cho rằng cả ba hoàng đế Flavius — Vespasian, Titus và Domitian — đều nỗ lực tạo ra một nhân vật Giêsu và một tôn giáo ôn hòa nhằm bình định Giuđêa.</w:t>
      </w:r>
    </w:p>
    <w:p w14:paraId="315E2A01" w14:textId="77777777" w:rsidR="00C34097" w:rsidRPr="000D4898" w:rsidRDefault="00C34097" w:rsidP="00C34097">
      <w:pPr>
        <w:pStyle w:val="NormalWeb"/>
        <w:rPr>
          <w:rFonts w:ascii="Arial" w:hAnsi="Arial" w:cs="Arial"/>
          <w:color w:val="000000"/>
        </w:rPr>
      </w:pPr>
      <w:r w:rsidRPr="000D4898">
        <w:rPr>
          <w:rFonts w:ascii="Arial" w:hAnsi="Arial" w:cs="Arial"/>
          <w:color w:val="202122"/>
          <w:shd w:val="clear" w:color="auto" w:fill="FFFFFF"/>
          <w:lang w:val="en-GB"/>
        </w:rPr>
        <w:t>Trong khi đó, triều </w:t>
      </w:r>
      <w:r w:rsidRPr="000D4898">
        <w:rPr>
          <w:rFonts w:ascii="Arial" w:hAnsi="Arial" w:cs="Arial"/>
          <w:color w:val="202122"/>
          <w:shd w:val="clear" w:color="auto" w:fill="FFFFFF"/>
          <w:lang w:val="vi-VN"/>
        </w:rPr>
        <w:t>đại</w:t>
      </w:r>
      <w:r w:rsidRPr="000D4898">
        <w:rPr>
          <w:rFonts w:ascii="Arial" w:hAnsi="Arial" w:cs="Arial"/>
          <w:color w:val="000000"/>
        </w:rPr>
        <w:t> </w:t>
      </w:r>
      <w:r w:rsidRPr="000D4898">
        <w:rPr>
          <w:rFonts w:ascii="Arial" w:hAnsi="Arial" w:cs="Arial"/>
          <w:color w:val="202122"/>
          <w:shd w:val="clear" w:color="auto" w:fill="FFFFFF"/>
          <w:lang w:val="en-GB"/>
        </w:rPr>
        <w:t>Flavius </w:t>
      </w:r>
      <w:r w:rsidRPr="000D4898">
        <w:rPr>
          <w:rFonts w:ascii="Arial" w:hAnsi="Arial" w:cs="Arial"/>
          <w:color w:val="202122"/>
          <w:shd w:val="clear" w:color="auto" w:fill="FFFFFF"/>
          <w:lang w:val="vi-VN"/>
        </w:rPr>
        <w:t>(https://en.wikipedia.org/wiki/Flavian_dynasty) </w:t>
      </w:r>
      <w:r w:rsidRPr="000D4898">
        <w:rPr>
          <w:rFonts w:ascii="Arial" w:hAnsi="Arial" w:cs="Arial"/>
          <w:color w:val="202122"/>
          <w:shd w:val="clear" w:color="auto" w:fill="FFFFFF"/>
          <w:lang w:val="en-GB"/>
        </w:rPr>
        <w:t>phải đối mặt với nhiều ưu tiên cấp bách hơn: củng cố quyền lực sau nội chiến năm 69, tái thiết Roma, phục hồi tài chính đế quốc, xử lý hỏa hoạn, dịch bệnh và thiên tai, đồng thời tiến hành các chiến dịch quân sự ở Germania, Britannia và các vùng biên giới khác.</w:t>
      </w:r>
    </w:p>
    <w:p w14:paraId="7A96585F" w14:textId="21F705EA"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Vì vậy, nếu việc tạo ra nhân</w:t>
      </w:r>
      <w:r w:rsidRPr="000D4898">
        <w:rPr>
          <w:rFonts w:ascii="Arial" w:hAnsi="Arial" w:cs="Arial"/>
          <w:color w:val="202122"/>
          <w:shd w:val="clear" w:color="auto" w:fill="FFFFFF"/>
          <w:lang w:val="vi-VN"/>
        </w:rPr>
        <w:t> vật </w:t>
      </w:r>
      <w:r w:rsidRPr="000D4898">
        <w:rPr>
          <w:rFonts w:ascii="Arial" w:hAnsi="Arial" w:cs="Arial"/>
          <w:color w:val="202122"/>
          <w:shd w:val="clear" w:color="auto" w:fill="FFFFFF"/>
          <w:lang w:val="en-GB"/>
        </w:rPr>
        <w:t>Giêsu và Kitô giáo là một dự án trọng tâm nhằm bình định Giuđêa, thì cần lý</w:t>
      </w:r>
      <w:r w:rsidRPr="000D4898">
        <w:rPr>
          <w:rFonts w:ascii="Arial" w:hAnsi="Arial" w:cs="Arial"/>
          <w:color w:val="000000"/>
        </w:rPr>
        <w:t> </w:t>
      </w:r>
      <w:r w:rsidRPr="000D4898">
        <w:rPr>
          <w:rFonts w:ascii="Arial" w:hAnsi="Arial" w:cs="Arial"/>
          <w:color w:val="202122"/>
          <w:shd w:val="clear" w:color="auto" w:fill="FFFFFF"/>
          <w:lang w:val="en-GB"/>
        </w:rPr>
        <w:t>giải vì sao các nguồn sử liệu về triều đại này chủ yếu phản ánh những ưu tiên quân sự, kinh tế và hành chính của toàn đế quốc, thay vì một chương trình tôn giáo quy mô lớn tập trung vào Giuđêa.</w:t>
      </w:r>
    </w:p>
    <w:p w14:paraId="630CC3DA" w14:textId="27BF6AB7"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202122"/>
          <w:shd w:val="clear" w:color="auto" w:fill="FFFFFF"/>
          <w:lang w:val="en-GB"/>
        </w:rPr>
        <w:t>4. Dùng sai ngôn ngữ và tước hiệu</w:t>
      </w:r>
    </w:p>
    <w:p w14:paraId="6AE71037" w14:textId="29DAEB39"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Tôn giáo mới được triều</w:t>
      </w:r>
      <w:r w:rsidRPr="000D4898">
        <w:rPr>
          <w:rFonts w:ascii="Arial" w:hAnsi="Arial" w:cs="Arial"/>
          <w:color w:val="202122"/>
          <w:shd w:val="clear" w:color="auto" w:fill="FFFFFF"/>
          <w:lang w:val="vi-VN"/>
        </w:rPr>
        <w:t> đại Flavius </w:t>
      </w:r>
      <w:r w:rsidRPr="000D4898">
        <w:rPr>
          <w:rFonts w:ascii="Arial" w:hAnsi="Arial" w:cs="Arial"/>
          <w:color w:val="202122"/>
          <w:shd w:val="clear" w:color="auto" w:fill="FFFFFF"/>
          <w:lang w:val="en-GB"/>
        </w:rPr>
        <w:t>tạo ra với các bản văn viết bằng tiếng Hy Lạp và nhân vật trung tâm được gọi chủ yếu bằng tước hiệu </w:t>
      </w:r>
      <w:r w:rsidRPr="000D4898">
        <w:rPr>
          <w:rFonts w:ascii="Arial" w:hAnsi="Arial" w:cs="Arial"/>
          <w:i/>
          <w:iCs/>
          <w:color w:val="202122"/>
          <w:shd w:val="clear" w:color="auto" w:fill="FFFFFF"/>
          <w:lang w:val="en-GB"/>
        </w:rPr>
        <w:t>Christos</w:t>
      </w:r>
      <w:r w:rsidRPr="000D4898">
        <w:rPr>
          <w:rFonts w:ascii="Arial" w:hAnsi="Arial" w:cs="Arial"/>
          <w:color w:val="202122"/>
          <w:shd w:val="clear" w:color="auto" w:fill="FFFFFF"/>
          <w:lang w:val="en-GB"/>
        </w:rPr>
        <w:t>.</w:t>
      </w:r>
    </w:p>
    <w:p w14:paraId="0BD11A24" w14:textId="03937AE1"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Trong khi đó, tại Giuđêa thế kỷ I, tiếng Aram là ngôn ngữ giao tiếp phổ biến, tiếng Hebrew giữ vai trò ngôn ngữ tôn giáo, và khái niệm Đấng Cứu Tinh gắn với tước hiệu </w:t>
      </w:r>
      <w:r w:rsidRPr="000D4898">
        <w:rPr>
          <w:rFonts w:ascii="Arial" w:hAnsi="Arial" w:cs="Arial"/>
          <w:i/>
          <w:iCs/>
          <w:color w:val="202122"/>
          <w:shd w:val="clear" w:color="auto" w:fill="FFFFFF"/>
          <w:lang w:val="en-GB"/>
        </w:rPr>
        <w:t>Messiah</w:t>
      </w:r>
      <w:r w:rsidRPr="000D4898">
        <w:rPr>
          <w:rFonts w:ascii="Arial" w:hAnsi="Arial" w:cs="Arial"/>
          <w:color w:val="202122"/>
          <w:shd w:val="clear" w:color="auto" w:fill="FFFFFF"/>
          <w:lang w:val="en-GB"/>
        </w:rPr>
        <w:t>. Các sách Phúc Âm được viết bằng tiếng Hy Lạp và thường dùng</w:t>
      </w:r>
      <w:r w:rsidRPr="000D4898">
        <w:rPr>
          <w:rFonts w:ascii="Arial" w:hAnsi="Arial" w:cs="Arial"/>
          <w:color w:val="202122"/>
          <w:shd w:val="clear" w:color="auto" w:fill="FFFFFF"/>
          <w:lang w:val="vi-VN"/>
        </w:rPr>
        <w:t> chữ</w:t>
      </w:r>
      <w:r w:rsidRPr="000D4898">
        <w:rPr>
          <w:rFonts w:ascii="Arial" w:hAnsi="Arial" w:cs="Arial"/>
          <w:color w:val="000000"/>
        </w:rPr>
        <w:t> </w:t>
      </w:r>
      <w:r w:rsidRPr="000D4898">
        <w:rPr>
          <w:rFonts w:ascii="Arial" w:hAnsi="Arial" w:cs="Arial"/>
          <w:i/>
          <w:iCs/>
          <w:color w:val="202122"/>
          <w:shd w:val="clear" w:color="auto" w:fill="FFFFFF"/>
          <w:lang w:val="en-GB"/>
        </w:rPr>
        <w:t>Christos</w:t>
      </w:r>
      <w:r w:rsidRPr="000D4898">
        <w:rPr>
          <w:rFonts w:ascii="Arial" w:hAnsi="Arial" w:cs="Arial"/>
          <w:i/>
          <w:iCs/>
          <w:color w:val="000000"/>
        </w:rPr>
        <w:t> </w:t>
      </w:r>
      <w:r w:rsidRPr="000D4898">
        <w:rPr>
          <w:rFonts w:ascii="Arial" w:hAnsi="Arial" w:cs="Arial"/>
          <w:color w:val="202122"/>
          <w:shd w:val="clear" w:color="auto" w:fill="FFFFFF"/>
          <w:lang w:val="vi-VN"/>
        </w:rPr>
        <w:t>cho Đức Giêsu</w:t>
      </w:r>
      <w:r w:rsidRPr="000D4898">
        <w:rPr>
          <w:rFonts w:ascii="Arial" w:hAnsi="Arial" w:cs="Arial"/>
          <w:color w:val="202122"/>
          <w:shd w:val="clear" w:color="auto" w:fill="FFFFFF"/>
          <w:lang w:val="en-GB"/>
        </w:rPr>
        <w:t>, còn thuật ngữ </w:t>
      </w:r>
      <w:r w:rsidRPr="000D4898">
        <w:rPr>
          <w:rFonts w:ascii="Arial" w:hAnsi="Arial" w:cs="Arial"/>
          <w:i/>
          <w:iCs/>
          <w:color w:val="202122"/>
          <w:shd w:val="clear" w:color="auto" w:fill="FFFFFF"/>
          <w:lang w:val="en-GB"/>
        </w:rPr>
        <w:t>Messiah</w:t>
      </w:r>
      <w:r w:rsidRPr="000D4898">
        <w:rPr>
          <w:rFonts w:ascii="Arial" w:hAnsi="Arial" w:cs="Arial"/>
          <w:color w:val="202122"/>
          <w:shd w:val="clear" w:color="auto" w:fill="FFFFFF"/>
          <w:lang w:val="en-GB"/>
        </w:rPr>
        <w:t> chỉ xuất hiện rất ít lần (chẳng hạn trong Ga 1:41 và 4:25).</w:t>
      </w:r>
    </w:p>
    <w:p w14:paraId="2CA466C5" w14:textId="0DA2C1B2"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Vì vậy, nếu các bản văn Hy Lạp này được thiết kế nhằm cải đạo người Do Thái trong nước, thì cần giải thích vì sao chúng lại sử dụng ngôn ngữ và tước hiệu ít phù hợp hơn với bối cảnh ngôn ngữ và tôn giáo của đa số người Do Thái tại Giuđêa.</w:t>
      </w:r>
    </w:p>
    <w:p w14:paraId="4767DE33" w14:textId="1646E95D"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202122"/>
          <w:shd w:val="clear" w:color="auto" w:fill="FFFFFF"/>
          <w:lang w:val="en-GB"/>
        </w:rPr>
        <w:t>5. Thu hẹp khung thời gian</w:t>
      </w:r>
    </w:p>
    <w:p w14:paraId="5BF38FFE" w14:textId="03478F9E"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Atwill đặt sự hình thành Kitô giáo vào triều đại Flavius, trong</w:t>
      </w:r>
      <w:r w:rsidRPr="000D4898">
        <w:rPr>
          <w:rFonts w:ascii="Arial" w:hAnsi="Arial" w:cs="Arial"/>
          <w:color w:val="202122"/>
          <w:shd w:val="clear" w:color="auto" w:fill="FFFFFF"/>
          <w:lang w:val="vi-VN"/>
        </w:rPr>
        <w:t> khi triều đại này </w:t>
      </w:r>
      <w:r w:rsidRPr="000D4898">
        <w:rPr>
          <w:rFonts w:ascii="Arial" w:hAnsi="Arial" w:cs="Arial"/>
          <w:color w:val="202122"/>
          <w:shd w:val="clear" w:color="auto" w:fill="FFFFFF"/>
          <w:lang w:val="en-GB"/>
        </w:rPr>
        <w:t>chỉ kéo dài 27 năm</w:t>
      </w:r>
      <w:r w:rsidRPr="000D4898">
        <w:rPr>
          <w:rFonts w:ascii="Arial" w:hAnsi="Arial" w:cs="Arial"/>
          <w:color w:val="202122"/>
          <w:shd w:val="clear" w:color="auto" w:fill="FFFFFF"/>
          <w:lang w:val="vi-VN"/>
        </w:rPr>
        <w:t>:</w:t>
      </w:r>
      <w:r w:rsidRPr="000D4898">
        <w:rPr>
          <w:rFonts w:ascii="Arial" w:hAnsi="Arial" w:cs="Arial"/>
          <w:color w:val="202122"/>
          <w:shd w:val="clear" w:color="auto" w:fill="FFFFFF"/>
          <w:lang w:val="en-GB"/>
        </w:rPr>
        <w:t> Vespasian trị vì 10 năm; Titus qua đời đột ngột sau hơn 2 năm làm hoàng đế; còn Domitian cai trị 15 năm rồi bị ám sát. Ngay sau khi Domitian chết, Viện Nguyên Lão nhanh chóng tôn Nerva lên ngôi và tiến hành xóa bỏ di sản của Domitian.</w:t>
      </w:r>
    </w:p>
    <w:p w14:paraId="436A418C" w14:textId="694DC3B2"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Như vậy, nếu Kitô giáo được tạo ra để bình định người Do Thái tại Giuđêa, thì toàn bộ quá trình hoạch định, xây dựng và phổ biến tôn giáo này chỉ có khoảng hai thập niên trong một giai đoạn đầy biến động.</w:t>
      </w:r>
    </w:p>
    <w:p w14:paraId="59D28307" w14:textId="2DEED37B"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Vì vậy, nếu giả thuyết này đúng, thì cần có</w:t>
      </w:r>
      <w:r w:rsidRPr="000D4898">
        <w:rPr>
          <w:rFonts w:ascii="Arial" w:hAnsi="Arial" w:cs="Arial"/>
          <w:color w:val="202122"/>
          <w:shd w:val="clear" w:color="auto" w:fill="FFFFFF"/>
          <w:lang w:val="vi-VN"/>
        </w:rPr>
        <w:t> những tài liệu chứng minh</w:t>
      </w:r>
      <w:r w:rsidRPr="000D4898">
        <w:rPr>
          <w:rFonts w:ascii="Arial" w:hAnsi="Arial" w:cs="Arial"/>
          <w:color w:val="202122"/>
          <w:shd w:val="clear" w:color="auto" w:fill="FFFFFF"/>
          <w:lang w:val="en-GB"/>
        </w:rPr>
        <w:t> bằng cách nào mà</w:t>
      </w:r>
      <w:r w:rsidRPr="000D4898">
        <w:rPr>
          <w:rFonts w:ascii="Arial" w:hAnsi="Arial" w:cs="Arial"/>
          <w:color w:val="000000"/>
        </w:rPr>
        <w:t> </w:t>
      </w:r>
      <w:r w:rsidRPr="000D4898">
        <w:rPr>
          <w:rFonts w:ascii="Arial" w:hAnsi="Arial" w:cs="Arial"/>
          <w:color w:val="202122"/>
          <w:shd w:val="clear" w:color="auto" w:fill="FFFFFF"/>
          <w:lang w:val="en-GB"/>
        </w:rPr>
        <w:t>trong khoảng thời gian ngắn như vậy, giới trí thức dưới triều Flavius có thể thiết kế và phổ biến một tôn giáo mới với ảnh hưởng lâu dài.</w:t>
      </w:r>
    </w:p>
    <w:p w14:paraId="2F7F50ED" w14:textId="337CAF62" w:rsidR="00C34097" w:rsidRPr="000D4898" w:rsidRDefault="00C34097" w:rsidP="00C34097">
      <w:pPr>
        <w:pStyle w:val="NormalWeb"/>
        <w:rPr>
          <w:rFonts w:ascii="Arial" w:hAnsi="Arial" w:cs="Arial"/>
          <w:color w:val="000000"/>
        </w:rPr>
      </w:pPr>
      <w:r w:rsidRPr="000D4898">
        <w:rPr>
          <w:rFonts w:ascii="Arial" w:hAnsi="Arial" w:cs="Arial"/>
          <w:color w:val="000000"/>
        </w:rPr>
        <w:lastRenderedPageBreak/>
        <w:t> </w:t>
      </w:r>
      <w:r w:rsidRPr="000D4898">
        <w:rPr>
          <w:rFonts w:ascii="Arial" w:hAnsi="Arial" w:cs="Arial"/>
          <w:b/>
          <w:bCs/>
          <w:color w:val="202122"/>
          <w:shd w:val="clear" w:color="auto" w:fill="FFFFFF"/>
          <w:lang w:val="en-GB"/>
        </w:rPr>
        <w:t>6. Bỏ qua thực tế phát triển của Kitô giáo</w:t>
      </w:r>
    </w:p>
    <w:p w14:paraId="223A6600" w14:textId="288D42D2"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Atwill giả định rằng Kitô giáo được thiết kế chủ yếu để chính phục người Do Thái tại Giuđêa.</w:t>
      </w:r>
    </w:p>
    <w:p w14:paraId="6AE8DACC" w14:textId="150BB50E"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Trong khi đó, trong các thế kỷ đầu, Kitô giáo phát triển mạnh nhất trong cộng đồng Do Thái hải ngoại (Diaspora) và đặc biệt là trong các cộng đồng dân ngoại khắp Địa Trung Hải. Ngược lại, đa số người Do Thái tại Giuđêa vẫn tiếp tục gắn bó với truyền thống Do Thái giáo và không chấp nhận</w:t>
      </w:r>
      <w:r w:rsidRPr="000D4898">
        <w:rPr>
          <w:rFonts w:ascii="Arial" w:hAnsi="Arial" w:cs="Arial"/>
          <w:color w:val="202122"/>
          <w:shd w:val="clear" w:color="auto" w:fill="FFFFFF"/>
          <w:lang w:val="vi-VN"/>
        </w:rPr>
        <w:t> Đức</w:t>
      </w:r>
      <w:r w:rsidRPr="000D4898">
        <w:rPr>
          <w:rFonts w:ascii="Arial" w:hAnsi="Arial" w:cs="Arial"/>
          <w:color w:val="202122"/>
          <w:shd w:val="clear" w:color="auto" w:fill="FFFFFF"/>
          <w:lang w:val="en-GB"/>
        </w:rPr>
        <w:t> Giêsu là Đấng Messiah.</w:t>
      </w:r>
    </w:p>
    <w:p w14:paraId="6EE59F42" w14:textId="7F63AD91"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Vì vậy, nếu mục tiêu ban đầu là cải đạo người Do Thái nội địa, thì cần giải thích vì sao đối tượng được cho là mục tiêu chính lại chỉ tiếp nhận rất hạn chế, trong khi tôn giáo này lại lan rộng chủ yếu trong các cộng đồng hải ngoại và các dân tộc không phải Do Thái</w:t>
      </w:r>
      <w:r w:rsidRPr="000D4898">
        <w:rPr>
          <w:rFonts w:ascii="Arial" w:hAnsi="Arial" w:cs="Arial"/>
          <w:color w:val="202122"/>
          <w:shd w:val="clear" w:color="auto" w:fill="FFFFFF"/>
          <w:lang w:val="vi-VN"/>
        </w:rPr>
        <w:t> (https://en.wikipedia.org/wiki/Christianity_in_the_1st_century)</w:t>
      </w:r>
      <w:r w:rsidRPr="000D4898">
        <w:rPr>
          <w:rFonts w:ascii="Arial" w:hAnsi="Arial" w:cs="Arial"/>
          <w:color w:val="202122"/>
          <w:shd w:val="clear" w:color="auto" w:fill="FFFFFF"/>
          <w:lang w:val="en-GB"/>
        </w:rPr>
        <w:t>.</w:t>
      </w:r>
    </w:p>
    <w:p w14:paraId="10C72587" w14:textId="0FFCB202"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202122"/>
          <w:shd w:val="clear" w:color="auto" w:fill="FFFFFF"/>
          <w:lang w:val="vi-VN"/>
        </w:rPr>
        <w:t>7. Nhiều thư của thánh Phaolô ra đời trước khi triều đại Flavius bắt đầu</w:t>
      </w:r>
    </w:p>
    <w:p w14:paraId="25DC1137" w14:textId="3F04DBC9"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Khoa</w:t>
      </w:r>
      <w:r w:rsidRPr="000D4898">
        <w:rPr>
          <w:rFonts w:ascii="Arial" w:hAnsi="Arial" w:cs="Arial"/>
          <w:color w:val="202122"/>
          <w:shd w:val="clear" w:color="auto" w:fill="FFFFFF"/>
          <w:lang w:val="vi-VN"/>
        </w:rPr>
        <w:t> học nghiên cứu các bản văn Thánh kinh</w:t>
      </w:r>
      <w:r w:rsidRPr="000D4898">
        <w:rPr>
          <w:rFonts w:ascii="Arial" w:hAnsi="Arial" w:cs="Arial"/>
          <w:color w:val="202122"/>
          <w:shd w:val="clear" w:color="auto" w:fill="FFFFFF"/>
          <w:lang w:val="en-GB"/>
        </w:rPr>
        <w:t> cho rằng các thư của thánh</w:t>
      </w:r>
      <w:r w:rsidRPr="000D4898">
        <w:rPr>
          <w:rFonts w:ascii="Arial" w:hAnsi="Arial" w:cs="Arial"/>
          <w:color w:val="000000"/>
        </w:rPr>
        <w:t> </w:t>
      </w:r>
      <w:r w:rsidRPr="000D4898">
        <w:rPr>
          <w:rFonts w:ascii="Arial" w:hAnsi="Arial" w:cs="Arial"/>
          <w:color w:val="202122"/>
          <w:shd w:val="clear" w:color="auto" w:fill="FFFFFF"/>
          <w:lang w:val="en-GB"/>
        </w:rPr>
        <w:t>Phaolô đã được viết trước khi triều đại Flavius bắt đầu vào năm 69, tức trước khi Vespasian lên ngôi hoàng đế. Căn cứ quan trọng là dòng chữ Gallio được phát hiện tại Delphi, xác nhận Gallio làm thống đốc Achaia khoảng năm 51–52 CN; mốc thời gian này giúp định niên đại hoạt động truyền giáo của thánh</w:t>
      </w:r>
      <w:r w:rsidRPr="000D4898">
        <w:rPr>
          <w:rFonts w:ascii="Arial" w:hAnsi="Arial" w:cs="Arial"/>
          <w:color w:val="000000"/>
        </w:rPr>
        <w:t> </w:t>
      </w:r>
      <w:r w:rsidRPr="000D4898">
        <w:rPr>
          <w:rFonts w:ascii="Arial" w:hAnsi="Arial" w:cs="Arial"/>
          <w:color w:val="202122"/>
          <w:shd w:val="clear" w:color="auto" w:fill="FFFFFF"/>
          <w:lang w:val="en-GB"/>
        </w:rPr>
        <w:t>Phaolô và các thư như 1 Thesal</w:t>
      </w:r>
      <w:r w:rsidRPr="000D4898">
        <w:rPr>
          <w:rFonts w:ascii="Arial" w:hAnsi="Arial" w:cs="Arial"/>
          <w:color w:val="202122"/>
          <w:shd w:val="clear" w:color="auto" w:fill="FFFFFF"/>
          <w:lang w:val="vi-VN"/>
        </w:rPr>
        <w:t>ônica</w:t>
      </w:r>
      <w:r w:rsidRPr="000D4898">
        <w:rPr>
          <w:rFonts w:ascii="Arial" w:hAnsi="Arial" w:cs="Arial"/>
          <w:color w:val="202122"/>
          <w:shd w:val="clear" w:color="auto" w:fill="FFFFFF"/>
          <w:lang w:val="en-GB"/>
        </w:rPr>
        <w:t>, Galata, 1 và 2 Côrinhtô, Philíph</w:t>
      </w:r>
      <w:r w:rsidRPr="000D4898">
        <w:rPr>
          <w:rFonts w:ascii="Arial" w:hAnsi="Arial" w:cs="Arial"/>
          <w:color w:val="202122"/>
          <w:shd w:val="clear" w:color="auto" w:fill="FFFFFF"/>
          <w:lang w:val="vi-VN"/>
        </w:rPr>
        <w:t>ê</w:t>
      </w:r>
      <w:r w:rsidRPr="000D4898">
        <w:rPr>
          <w:rFonts w:ascii="Arial" w:hAnsi="Arial" w:cs="Arial"/>
          <w:color w:val="202122"/>
          <w:shd w:val="clear" w:color="auto" w:fill="FFFFFF"/>
          <w:lang w:val="en-GB"/>
        </w:rPr>
        <w:t>, Philêmôn và Rôma vào khoảng các năm 49–58. Những bức thư này phản ánh bối cảnh các cộng đoàn Kitô hữu còn đang hình thành và không cho thấy dấu vết của các biến cố lớn gắn với thời kỳ Flavius, đặc biệt là cuộc Chiến tranh Do Thái–Rôma (66–73) và việc Đền Thờ Giêrusalem bị phá hủy năm 70.</w:t>
      </w:r>
    </w:p>
    <w:p w14:paraId="73768AE4" w14:textId="26494190"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Vì vậy, giả thuyết của Joseph Atwill cho</w:t>
      </w:r>
      <w:r w:rsidRPr="000D4898">
        <w:rPr>
          <w:rFonts w:ascii="Arial" w:hAnsi="Arial" w:cs="Arial"/>
          <w:color w:val="000000"/>
        </w:rPr>
        <w:t> </w:t>
      </w:r>
      <w:r w:rsidRPr="000D4898">
        <w:rPr>
          <w:rFonts w:ascii="Arial" w:hAnsi="Arial" w:cs="Arial"/>
          <w:color w:val="202122"/>
          <w:shd w:val="clear" w:color="auto" w:fill="FFFFFF"/>
          <w:lang w:val="en-GB"/>
        </w:rPr>
        <w:t>rằng Kitô giáo do triều đại Flavius tạo ra phải đối mặt với một trở ngại lớn: nhiều thư của Phao-lô và các cộng đoàn Kitô giáo đã tồn tại trước khi triều đại Flavius bắt đầu vào năm 69. Do đó, Atwill cần đưa ra bằng chứng thuyết phục để giải thích sự tồn tại của truyền thống Phaolô và các cộng đoàn Kitô hữu này.</w:t>
      </w:r>
    </w:p>
    <w:p w14:paraId="1BFA4F81" w14:textId="6B07AC9E"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202122"/>
          <w:shd w:val="clear" w:color="auto" w:fill="FFFFFF"/>
          <w:lang w:val="en-GB"/>
        </w:rPr>
        <w:t>Kết luận</w:t>
      </w:r>
    </w:p>
    <w:p w14:paraId="6BBF2AAA" w14:textId="15F0A938"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Chỉ cần nhìn vào thực tế từ năm 2005 đến nay, ngay cả một người không biết gì về lịch sử tôn giáo</w:t>
      </w:r>
      <w:r w:rsidRPr="000D4898">
        <w:rPr>
          <w:rFonts w:ascii="Arial" w:hAnsi="Arial" w:cs="Arial"/>
          <w:color w:val="202122"/>
          <w:shd w:val="clear" w:color="auto" w:fill="FFFFFF"/>
          <w:lang w:val="vi-VN"/>
        </w:rPr>
        <w:t>, chính trị, hay</w:t>
      </w:r>
      <w:r w:rsidRPr="000D4898">
        <w:rPr>
          <w:rFonts w:ascii="Arial" w:hAnsi="Arial" w:cs="Arial"/>
          <w:color w:val="202122"/>
          <w:shd w:val="clear" w:color="auto" w:fill="FFFFFF"/>
          <w:lang w:val="en-GB"/>
        </w:rPr>
        <w:t> khoa học, và chưa từng đọc </w:t>
      </w:r>
      <w:r w:rsidRPr="000D4898">
        <w:rPr>
          <w:rFonts w:ascii="Arial" w:hAnsi="Arial" w:cs="Arial"/>
          <w:i/>
          <w:iCs/>
          <w:color w:val="202122"/>
          <w:shd w:val="clear" w:color="auto" w:fill="FFFFFF"/>
          <w:lang w:val="en-GB"/>
        </w:rPr>
        <w:t>Caesar’s Messiah: The Roman Conspiracy to Invent Jesus</w:t>
      </w:r>
      <w:r w:rsidRPr="000D4898">
        <w:rPr>
          <w:rFonts w:ascii="Arial" w:hAnsi="Arial" w:cs="Arial"/>
          <w:color w:val="202122"/>
          <w:shd w:val="clear" w:color="auto" w:fill="FFFFFF"/>
          <w:lang w:val="en-GB"/>
        </w:rPr>
        <w:t>, cũng có thể phần nào nhận ra giả thuyết của Joseph Atwill đúng hay sai.</w:t>
      </w:r>
    </w:p>
    <w:p w14:paraId="3B47CBA3" w14:textId="7D144E36"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Giả sử giả thuyết của Atwill là đúng, thì tác động của cuốn sách sẽ còn lớn hơn cả một quả bom nguyên tử về phương diện lịch</w:t>
      </w:r>
      <w:r w:rsidRPr="000D4898">
        <w:rPr>
          <w:rFonts w:ascii="Arial" w:hAnsi="Arial" w:cs="Arial"/>
          <w:color w:val="202122"/>
          <w:shd w:val="clear" w:color="auto" w:fill="FFFFFF"/>
          <w:lang w:val="vi-VN"/>
        </w:rPr>
        <w:t> sử, </w:t>
      </w:r>
      <w:r w:rsidRPr="000D4898">
        <w:rPr>
          <w:rFonts w:ascii="Arial" w:hAnsi="Arial" w:cs="Arial"/>
          <w:color w:val="202122"/>
          <w:shd w:val="clear" w:color="auto" w:fill="FFFFFF"/>
          <w:lang w:val="en-GB"/>
        </w:rPr>
        <w:t>văn hóa, tôn giáo và chính trị. Khoảng hai tỷ Kitô hữu trên thế giới bị sụp đổ về đức tin; quốc gia Vatican mất lý</w:t>
      </w:r>
      <w:r w:rsidRPr="000D4898">
        <w:rPr>
          <w:rFonts w:ascii="Arial" w:hAnsi="Arial" w:cs="Arial"/>
          <w:color w:val="202122"/>
          <w:shd w:val="clear" w:color="auto" w:fill="FFFFFF"/>
          <w:lang w:val="vi-VN"/>
        </w:rPr>
        <w:t> do </w:t>
      </w:r>
      <w:r w:rsidRPr="000D4898">
        <w:rPr>
          <w:rFonts w:ascii="Arial" w:hAnsi="Arial" w:cs="Arial"/>
          <w:color w:val="202122"/>
          <w:shd w:val="clear" w:color="auto" w:fill="FFFFFF"/>
          <w:lang w:val="en-GB"/>
        </w:rPr>
        <w:t>tồn tại; toàn bộ hàng giáo sĩ được Vatican tấn phong và các tu sĩ được Vatican chuẩn nhận trở</w:t>
      </w:r>
      <w:r w:rsidRPr="000D4898">
        <w:rPr>
          <w:rFonts w:ascii="Arial" w:hAnsi="Arial" w:cs="Arial"/>
          <w:color w:val="202122"/>
          <w:shd w:val="clear" w:color="auto" w:fill="FFFFFF"/>
          <w:lang w:val="vi-VN"/>
        </w:rPr>
        <w:t> thành thường dân</w:t>
      </w:r>
      <w:r w:rsidRPr="000D4898">
        <w:rPr>
          <w:rFonts w:ascii="Arial" w:hAnsi="Arial" w:cs="Arial"/>
          <w:color w:val="202122"/>
          <w:shd w:val="clear" w:color="auto" w:fill="FFFFFF"/>
          <w:lang w:val="en-GB"/>
        </w:rPr>
        <w:t>; các</w:t>
      </w:r>
      <w:r w:rsidRPr="000D4898">
        <w:rPr>
          <w:rFonts w:ascii="Arial" w:hAnsi="Arial" w:cs="Arial"/>
          <w:color w:val="202122"/>
          <w:shd w:val="clear" w:color="auto" w:fill="FFFFFF"/>
          <w:lang w:val="vi-VN"/>
        </w:rPr>
        <w:t> nhà thờ, chủng viện, tu viện đóng cửa; </w:t>
      </w:r>
      <w:r w:rsidRPr="000D4898">
        <w:rPr>
          <w:rFonts w:ascii="Arial" w:hAnsi="Arial" w:cs="Arial"/>
          <w:color w:val="202122"/>
          <w:shd w:val="clear" w:color="auto" w:fill="FFFFFF"/>
          <w:lang w:val="en-GB"/>
        </w:rPr>
        <w:t>các hiệp ước giữa Vatican và các quốc gia trở nên vô hiệu; các tòa khâm sứ và cơ quan trực thuộc Vatican trên toàn thế giới</w:t>
      </w:r>
      <w:r w:rsidRPr="000D4898">
        <w:rPr>
          <w:rFonts w:ascii="Arial" w:hAnsi="Arial" w:cs="Arial"/>
          <w:color w:val="000000"/>
        </w:rPr>
        <w:t> </w:t>
      </w:r>
      <w:r w:rsidRPr="000D4898">
        <w:rPr>
          <w:rFonts w:ascii="Arial" w:hAnsi="Arial" w:cs="Arial"/>
          <w:color w:val="202122"/>
          <w:shd w:val="clear" w:color="auto" w:fill="FFFFFF"/>
          <w:lang w:val="en-GB"/>
        </w:rPr>
        <w:t>phải đóng cửa; các truyền thống Kitô giáo khác như Chính Thống giáo, Tin Lành và nhiều hệ phái liên quan bị</w:t>
      </w:r>
      <w:r w:rsidRPr="000D4898">
        <w:rPr>
          <w:rFonts w:ascii="Arial" w:hAnsi="Arial" w:cs="Arial"/>
          <w:color w:val="202122"/>
          <w:shd w:val="clear" w:color="auto" w:fill="FFFFFF"/>
          <w:lang w:val="vi-VN"/>
        </w:rPr>
        <w:t> sụp đổ</w:t>
      </w:r>
      <w:r w:rsidRPr="000D4898">
        <w:rPr>
          <w:rFonts w:ascii="Arial" w:hAnsi="Arial" w:cs="Arial"/>
          <w:color w:val="202122"/>
          <w:shd w:val="clear" w:color="auto" w:fill="FFFFFF"/>
          <w:lang w:val="en-GB"/>
        </w:rPr>
        <w:t>; các</w:t>
      </w:r>
      <w:r w:rsidRPr="000D4898">
        <w:rPr>
          <w:rFonts w:ascii="Arial" w:hAnsi="Arial" w:cs="Arial"/>
          <w:color w:val="202122"/>
          <w:shd w:val="clear" w:color="auto" w:fill="FFFFFF"/>
          <w:lang w:val="vi-VN"/>
        </w:rPr>
        <w:t> khoa thần học Kitô giáo trong các đại học phải đóng cửa hay chuyển nghề; </w:t>
      </w:r>
      <w:r w:rsidRPr="000D4898">
        <w:rPr>
          <w:rFonts w:ascii="Arial" w:hAnsi="Arial" w:cs="Arial"/>
          <w:color w:val="202122"/>
          <w:shd w:val="clear" w:color="auto" w:fill="FFFFFF"/>
          <w:lang w:val="en-GB"/>
        </w:rPr>
        <w:t>sách giáo khoa và các công trình sử học về Đế quốc Rôma phải viết lại; thậm chí các quốc gia có nghi thức tuyên thệ trước Kinh Thánh, trong đó có Hoa Kỳ, cũng sẽ phải thay đổi nghi thức tuyên thệ của mình.</w:t>
      </w:r>
    </w:p>
    <w:p w14:paraId="014739ED" w14:textId="7870A13C" w:rsidR="00C34097" w:rsidRPr="000D4898" w:rsidRDefault="00C34097" w:rsidP="00C34097">
      <w:pPr>
        <w:pStyle w:val="NormalWeb"/>
        <w:rPr>
          <w:rFonts w:ascii="Arial" w:hAnsi="Arial" w:cs="Arial"/>
          <w:color w:val="000000"/>
        </w:rPr>
      </w:pPr>
      <w:r w:rsidRPr="000D4898">
        <w:rPr>
          <w:rFonts w:ascii="Arial" w:hAnsi="Arial" w:cs="Arial"/>
          <w:color w:val="000000"/>
        </w:rPr>
        <w:lastRenderedPageBreak/>
        <w:t> </w:t>
      </w:r>
      <w:r w:rsidRPr="000D4898">
        <w:rPr>
          <w:rFonts w:ascii="Arial" w:hAnsi="Arial" w:cs="Arial"/>
          <w:color w:val="202122"/>
          <w:shd w:val="clear" w:color="auto" w:fill="FFFFFF"/>
          <w:lang w:val="en-GB"/>
        </w:rPr>
        <w:t>Thế nhưng, từ năm 2005 đến nay không có bất kỳ dấu hiệu nào cho thấy những hệ quả mang tính chấn động như vậy đang xảy ra, và cũng không có dấu</w:t>
      </w:r>
      <w:r w:rsidRPr="000D4898">
        <w:rPr>
          <w:rFonts w:ascii="Arial" w:hAnsi="Arial" w:cs="Arial"/>
          <w:color w:val="202122"/>
          <w:shd w:val="clear" w:color="auto" w:fill="FFFFFF"/>
          <w:lang w:val="vi-VN"/>
        </w:rPr>
        <w:t> hiệu nào </w:t>
      </w:r>
      <w:r w:rsidRPr="000D4898">
        <w:rPr>
          <w:rFonts w:ascii="Arial" w:hAnsi="Arial" w:cs="Arial"/>
          <w:color w:val="202122"/>
          <w:shd w:val="clear" w:color="auto" w:fill="FFFFFF"/>
          <w:lang w:val="en-GB"/>
        </w:rPr>
        <w:t>để tin rằng chúng sẽ xảy ra trong tương lai.</w:t>
      </w:r>
      <w:r w:rsidRPr="000D4898">
        <w:rPr>
          <w:rFonts w:ascii="Arial" w:hAnsi="Arial" w:cs="Arial"/>
          <w:color w:val="202122"/>
          <w:shd w:val="clear" w:color="auto" w:fill="FFFFFF"/>
          <w:lang w:val="vi-VN"/>
        </w:rPr>
        <w:t> Không cần phải là một học giả cũng có thể nói được rằng giả thuyết của Atwill không có ảnh hưởng nào trong thực tế.</w:t>
      </w:r>
    </w:p>
    <w:p w14:paraId="408F780D" w14:textId="11D98C2A"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color w:val="202122"/>
          <w:shd w:val="clear" w:color="auto" w:fill="FFFFFF"/>
          <w:lang w:val="en-GB"/>
        </w:rPr>
        <w:t>Ngay từ nhan đề </w:t>
      </w:r>
      <w:r w:rsidRPr="000D4898">
        <w:rPr>
          <w:rFonts w:ascii="Arial" w:hAnsi="Arial" w:cs="Arial"/>
          <w:i/>
          <w:iCs/>
          <w:color w:val="202122"/>
          <w:shd w:val="clear" w:color="auto" w:fill="FFFFFF"/>
          <w:lang w:val="en-GB"/>
        </w:rPr>
        <w:t>Caesar’s Messiah: The Roman Conspiracy to Invent Jesus</w:t>
      </w:r>
      <w:r w:rsidRPr="000D4898">
        <w:rPr>
          <w:rFonts w:ascii="Arial" w:hAnsi="Arial" w:cs="Arial"/>
          <w:color w:val="202122"/>
          <w:shd w:val="clear" w:color="auto" w:fill="FFFFFF"/>
          <w:lang w:val="en-GB"/>
        </w:rPr>
        <w:t>, Joseph Atwill đã chơi</w:t>
      </w:r>
      <w:r w:rsidRPr="000D4898">
        <w:rPr>
          <w:rFonts w:ascii="Arial" w:hAnsi="Arial" w:cs="Arial"/>
          <w:color w:val="202122"/>
          <w:shd w:val="clear" w:color="auto" w:fill="FFFFFF"/>
          <w:lang w:val="vi-VN"/>
        </w:rPr>
        <w:t> chữ ‘</w:t>
      </w:r>
      <w:r w:rsidRPr="000D4898">
        <w:rPr>
          <w:rFonts w:ascii="Arial" w:hAnsi="Arial" w:cs="Arial"/>
          <w:i/>
          <w:iCs/>
          <w:color w:val="202122"/>
          <w:shd w:val="clear" w:color="auto" w:fill="FFFFFF"/>
          <w:lang w:val="en-GB"/>
        </w:rPr>
        <w:t>Conspiracy</w:t>
      </w:r>
      <w:r w:rsidRPr="000D4898">
        <w:rPr>
          <w:rFonts w:ascii="Arial" w:hAnsi="Arial" w:cs="Arial"/>
          <w:i/>
          <w:iCs/>
          <w:color w:val="202122"/>
          <w:shd w:val="clear" w:color="auto" w:fill="FFFFFF"/>
          <w:lang w:val="vi-VN"/>
        </w:rPr>
        <w:t>’</w:t>
      </w:r>
      <w:r w:rsidRPr="000D4898">
        <w:rPr>
          <w:rFonts w:ascii="Arial" w:hAnsi="Arial" w:cs="Arial"/>
          <w:color w:val="202122"/>
          <w:shd w:val="clear" w:color="auto" w:fill="FFFFFF"/>
          <w:lang w:val="vi-VN"/>
        </w:rPr>
        <w:t>, khiến độc giả có thể hiểu theo nhiều cách khác nhau (https://en.wikipedia.org/wiki/Conspiracy). </w:t>
      </w:r>
      <w:r w:rsidRPr="000D4898">
        <w:rPr>
          <w:rFonts w:ascii="Arial" w:hAnsi="Arial" w:cs="Arial"/>
          <w:color w:val="202122"/>
          <w:shd w:val="clear" w:color="auto" w:fill="FFFFFF"/>
          <w:lang w:val="en-GB"/>
        </w:rPr>
        <w:t>Tuy giả</w:t>
      </w:r>
      <w:r w:rsidRPr="000D4898">
        <w:rPr>
          <w:rFonts w:ascii="Arial" w:hAnsi="Arial" w:cs="Arial"/>
          <w:color w:val="202122"/>
          <w:shd w:val="clear" w:color="auto" w:fill="FFFFFF"/>
          <w:lang w:val="vi-VN"/>
        </w:rPr>
        <w:t> thuyết</w:t>
      </w:r>
      <w:r w:rsidRPr="000D4898">
        <w:rPr>
          <w:rFonts w:ascii="Arial" w:hAnsi="Arial" w:cs="Arial"/>
          <w:color w:val="202122"/>
          <w:shd w:val="clear" w:color="auto" w:fill="FFFFFF"/>
          <w:lang w:val="en-GB"/>
        </w:rPr>
        <w:t> này gây chú ý trong thời</w:t>
      </w:r>
      <w:r w:rsidRPr="000D4898">
        <w:rPr>
          <w:rFonts w:ascii="Arial" w:hAnsi="Arial" w:cs="Arial"/>
          <w:color w:val="202122"/>
          <w:shd w:val="clear" w:color="auto" w:fill="FFFFFF"/>
          <w:lang w:val="vi-VN"/>
        </w:rPr>
        <w:t> gian đầu,</w:t>
      </w:r>
      <w:r w:rsidRPr="000D4898">
        <w:rPr>
          <w:rFonts w:ascii="Arial" w:hAnsi="Arial" w:cs="Arial"/>
          <w:color w:val="202122"/>
          <w:shd w:val="clear" w:color="auto" w:fill="FFFFFF"/>
          <w:lang w:val="en-GB"/>
        </w:rPr>
        <w:t> Atwill không xây dựng được một hệ thống lập luận đủ sức thuyết phục và cũng không đưa ra được những bằng chứng vững chắc về niên đại, bối cảnh lịch sử, ngôn ngữ hay quá trình hình thành và phát triển của Kitô giáo thời kỳ đầu. Vì vậy, giả thuyết của ông hầu như không nhận được sự ủng hộ đáng kể nào từ giới học giả chuyên nghiên cứu lịch sử cổ đại, Tân Ước và Kitô giáo sơ khai.</w:t>
      </w:r>
    </w:p>
    <w:p w14:paraId="4D456309" w14:textId="77777777" w:rsidR="00AD177E" w:rsidRDefault="00C34097" w:rsidP="00C34097">
      <w:pPr>
        <w:pStyle w:val="NormalWeb"/>
        <w:rPr>
          <w:rFonts w:ascii="Arial" w:hAnsi="Arial" w:cs="Arial"/>
          <w:color w:val="FF0000"/>
        </w:rPr>
      </w:pPr>
      <w:r w:rsidRPr="00AD177E">
        <w:rPr>
          <w:rFonts w:ascii="Arial" w:hAnsi="Arial" w:cs="Arial"/>
          <w:color w:val="FF0000"/>
        </w:rPr>
        <w:t> </w:t>
      </w:r>
    </w:p>
    <w:p w14:paraId="7E7D4C80" w14:textId="27DC6618" w:rsidR="00C34097" w:rsidRPr="00AD177E" w:rsidRDefault="00C34097" w:rsidP="00C34097">
      <w:pPr>
        <w:pStyle w:val="NormalWeb"/>
        <w:rPr>
          <w:rFonts w:ascii="Arial" w:hAnsi="Arial" w:cs="Arial"/>
          <w:color w:val="FF0000"/>
        </w:rPr>
      </w:pPr>
      <w:r w:rsidRPr="00AD177E">
        <w:rPr>
          <w:rFonts w:ascii="Arial" w:hAnsi="Arial" w:cs="Arial"/>
          <w:b/>
          <w:bCs/>
          <w:color w:val="FF0000"/>
        </w:rPr>
        <w:t>BÌNH LUẬN DÀI</w:t>
      </w:r>
    </w:p>
    <w:p w14:paraId="426B4A3D" w14:textId="77777777" w:rsidR="00C34097" w:rsidRPr="000D4898" w:rsidRDefault="00C34097" w:rsidP="00C34097">
      <w:pPr>
        <w:pStyle w:val="NormalWeb"/>
        <w:rPr>
          <w:rFonts w:ascii="Arial" w:hAnsi="Arial" w:cs="Arial"/>
          <w:color w:val="000000"/>
        </w:rPr>
      </w:pPr>
      <w:r w:rsidRPr="000D4898">
        <w:rPr>
          <w:rFonts w:ascii="Arial" w:hAnsi="Arial" w:cs="Arial"/>
          <w:color w:val="000000"/>
        </w:rPr>
        <w:t>Nhã ý giới thiệu cuốn </w:t>
      </w:r>
      <w:r w:rsidRPr="000D4898">
        <w:rPr>
          <w:rFonts w:ascii="Arial" w:hAnsi="Arial" w:cs="Arial"/>
          <w:i/>
          <w:iCs/>
          <w:color w:val="000000"/>
        </w:rPr>
        <w:t>Caesar’s Messiah: The Roman Conspiracy to Invent Jesus</w:t>
      </w:r>
      <w:r w:rsidRPr="000D4898">
        <w:rPr>
          <w:rFonts w:ascii="Arial" w:hAnsi="Arial" w:cs="Arial"/>
          <w:color w:val="000000"/>
        </w:rPr>
        <w:t> (2005), và thêm lời dặn ‘thì sẽ rõ’ của người giáo dân khát khao chân lý không biết có ý gì. Và có lẽ để người đọc </w:t>
      </w:r>
      <w:r w:rsidRPr="000D4898">
        <w:rPr>
          <w:rFonts w:ascii="Arial" w:hAnsi="Arial" w:cs="Arial"/>
          <w:color w:val="000000"/>
          <w:lang w:val="en-GB"/>
        </w:rPr>
        <w:t>thêm</w:t>
      </w:r>
      <w:r w:rsidRPr="000D4898">
        <w:rPr>
          <w:rFonts w:ascii="Arial" w:hAnsi="Arial" w:cs="Arial"/>
          <w:color w:val="000000"/>
          <w:lang w:val="vi-VN"/>
        </w:rPr>
        <w:t> phần tin tưởng lại còn giới thiệu thêm rằng </w:t>
      </w:r>
      <w:r w:rsidRPr="000D4898">
        <w:rPr>
          <w:rFonts w:ascii="Arial" w:hAnsi="Arial" w:cs="Arial"/>
          <w:color w:val="000000"/>
          <w:lang w:val="en-GB"/>
        </w:rPr>
        <w:t>Joseph Atwill</w:t>
      </w:r>
      <w:r w:rsidRPr="000D4898">
        <w:rPr>
          <w:rFonts w:ascii="Arial" w:hAnsi="Arial" w:cs="Arial"/>
          <w:color w:val="000000"/>
          <w:lang w:val="vi-VN"/>
        </w:rPr>
        <w:t> là ‘</w:t>
      </w:r>
      <w:r w:rsidRPr="000D4898">
        <w:rPr>
          <w:rFonts w:ascii="Arial" w:hAnsi="Arial" w:cs="Arial"/>
          <w:color w:val="000000"/>
          <w:lang w:val="en-GB"/>
        </w:rPr>
        <w:t>một học giả Mỹ về Kinh Thánh</w:t>
      </w:r>
      <w:r w:rsidRPr="000D4898">
        <w:rPr>
          <w:rFonts w:ascii="Arial" w:hAnsi="Arial" w:cs="Arial"/>
          <w:color w:val="000000"/>
          <w:lang w:val="vi-VN"/>
        </w:rPr>
        <w:t>’.</w:t>
      </w:r>
    </w:p>
    <w:p w14:paraId="46EDD990" w14:textId="77777777" w:rsidR="00C34097" w:rsidRPr="000D4898" w:rsidRDefault="00C34097" w:rsidP="00C34097">
      <w:pPr>
        <w:pStyle w:val="NormalWeb"/>
        <w:rPr>
          <w:rFonts w:ascii="Arial" w:hAnsi="Arial" w:cs="Arial"/>
          <w:color w:val="000000"/>
        </w:rPr>
      </w:pPr>
      <w:r w:rsidRPr="000D4898">
        <w:rPr>
          <w:rFonts w:ascii="Arial" w:hAnsi="Arial" w:cs="Arial"/>
          <w:color w:val="000000"/>
          <w:lang w:val="vi-VN"/>
        </w:rPr>
        <w:t>Qua những lời bàn mơ hồ này khó ai có thể biết người giáo dân khát khao chân lý muốn nói gì và đang đi tìm kiếm chân lý gì. Việc </w:t>
      </w:r>
      <w:r w:rsidRPr="000D4898">
        <w:rPr>
          <w:rFonts w:ascii="Arial" w:hAnsi="Arial" w:cs="Arial"/>
          <w:color w:val="000000"/>
          <w:lang w:val="en-GB"/>
        </w:rPr>
        <w:t>giới</w:t>
      </w:r>
      <w:r w:rsidRPr="000D4898">
        <w:rPr>
          <w:rFonts w:ascii="Arial" w:hAnsi="Arial" w:cs="Arial"/>
          <w:color w:val="000000"/>
          <w:lang w:val="vi-VN"/>
        </w:rPr>
        <w:t> thiệu cuốn sách này là quyền tự do của mọi người. </w:t>
      </w:r>
      <w:r w:rsidRPr="000D4898">
        <w:rPr>
          <w:rFonts w:ascii="Arial" w:hAnsi="Arial" w:cs="Arial"/>
          <w:color w:val="000000"/>
          <w:lang w:val="en-GB"/>
        </w:rPr>
        <w:t>Ngoài</w:t>
      </w:r>
      <w:r w:rsidRPr="000D4898">
        <w:rPr>
          <w:rFonts w:ascii="Arial" w:hAnsi="Arial" w:cs="Arial"/>
          <w:color w:val="000000"/>
          <w:lang w:val="vi-VN"/>
        </w:rPr>
        <w:t> những</w:t>
      </w:r>
      <w:r w:rsidRPr="000D4898">
        <w:rPr>
          <w:rFonts w:ascii="Arial" w:hAnsi="Arial" w:cs="Arial"/>
          <w:color w:val="000000"/>
          <w:lang w:val="en-GB"/>
        </w:rPr>
        <w:t> websites</w:t>
      </w:r>
      <w:r w:rsidRPr="000D4898">
        <w:rPr>
          <w:rFonts w:ascii="Arial" w:hAnsi="Arial" w:cs="Arial"/>
          <w:color w:val="000000"/>
          <w:lang w:val="vi-VN"/>
        </w:rPr>
        <w:t> bán sách như Amazon, bản thân Joseph Atwill cũng có website riêng để bán sách của mình và kêu gọi đóng góp hỗ trợ</w:t>
      </w:r>
      <w:r w:rsidRPr="000D4898">
        <w:rPr>
          <w:rFonts w:ascii="Arial" w:hAnsi="Arial" w:cs="Arial"/>
          <w:color w:val="000000"/>
          <w:lang w:val="en-GB"/>
        </w:rPr>
        <w:t> (www.caesarsmessiah.com)</w:t>
      </w:r>
      <w:r w:rsidRPr="000D4898">
        <w:rPr>
          <w:rFonts w:ascii="Arial" w:hAnsi="Arial" w:cs="Arial"/>
          <w:color w:val="000000"/>
          <w:lang w:val="vi-VN"/>
        </w:rPr>
        <w:t>. Truy cập ngày 8 tháng 8 năm 2026 vào Blogs của website này cho thấy có bài đăng cách quãng từ năm 2016 cho đến lần cuối cùng là 13 tháng 10 năm 2022. Trên Forum thì không thấy có dấu hiệu tương tác gì cả.</w:t>
      </w:r>
    </w:p>
    <w:p w14:paraId="41397F3B" w14:textId="77777777" w:rsidR="00C34097" w:rsidRPr="000D4898" w:rsidRDefault="00C34097" w:rsidP="00C34097">
      <w:pPr>
        <w:pStyle w:val="NormalWeb"/>
        <w:rPr>
          <w:rFonts w:ascii="Arial" w:hAnsi="Arial" w:cs="Arial"/>
          <w:color w:val="000000"/>
        </w:rPr>
      </w:pPr>
      <w:r w:rsidRPr="000D4898">
        <w:rPr>
          <w:rFonts w:ascii="Arial" w:hAnsi="Arial" w:cs="Arial"/>
          <w:color w:val="000000"/>
          <w:lang w:val="en-GB"/>
        </w:rPr>
        <w:t>Bên cạnh những yếu tố khách quan đã nêu, cuốn </w:t>
      </w:r>
      <w:r w:rsidRPr="000D4898">
        <w:rPr>
          <w:rFonts w:ascii="Arial" w:hAnsi="Arial" w:cs="Arial"/>
          <w:i/>
          <w:iCs/>
          <w:color w:val="000000"/>
          <w:lang w:val="en-GB"/>
        </w:rPr>
        <w:t>Caesar’s Messiah: The Roman Conspiracy to Invent Jesus</w:t>
      </w:r>
      <w:r w:rsidRPr="000D4898">
        <w:rPr>
          <w:rFonts w:ascii="Arial" w:hAnsi="Arial" w:cs="Arial"/>
          <w:color w:val="000000"/>
          <w:lang w:val="en-GB"/>
        </w:rPr>
        <w:t> (dày khoảng 300–400 trang, tùy theo ấn bản năm 2005 hoặc 2011) đưa ra một giả thuyết gây tranh cãi: các tác giả Phúc Âm là những trí thức được triều đại Flavius của Đế quốc Roma sử dụng để sáng tạo nên một nhân vật tôn giáo mới mang tinh thần ôn hòa, nhằm hướng người Do Thái từ bỏ con đường nổi dậy vũ trang chống lại đế quốc. Nói cách khác, theo lập luận của cuốn sách, Đức Giêsu Kitô không phải là một nhân vật lịch sử có thật mà là một nhân vật hư cấu do giới cầm quyền Roma tạo dựng để phục vụ mục đích chính trị</w:t>
      </w:r>
      <w:r w:rsidRPr="000D4898">
        <w:rPr>
          <w:rFonts w:ascii="Arial" w:hAnsi="Arial" w:cs="Arial"/>
          <w:color w:val="000000"/>
          <w:lang w:val="vi-VN"/>
        </w:rPr>
        <w:t>.</w:t>
      </w:r>
    </w:p>
    <w:p w14:paraId="157C63B7" w14:textId="77777777" w:rsidR="00C34097" w:rsidRPr="000D4898" w:rsidRDefault="00C34097" w:rsidP="00C34097">
      <w:pPr>
        <w:pStyle w:val="NormalWeb"/>
        <w:rPr>
          <w:rFonts w:ascii="Arial" w:hAnsi="Arial" w:cs="Arial"/>
          <w:color w:val="000000"/>
        </w:rPr>
      </w:pPr>
      <w:r w:rsidRPr="000D4898">
        <w:rPr>
          <w:rFonts w:ascii="Arial" w:hAnsi="Arial" w:cs="Arial"/>
          <w:b/>
          <w:bCs/>
          <w:color w:val="000000"/>
        </w:rPr>
        <w:t>* NGÔN NGỮ:</w:t>
      </w:r>
    </w:p>
    <w:p w14:paraId="600A1ED2" w14:textId="77777777" w:rsidR="00C34097" w:rsidRPr="000D4898" w:rsidRDefault="00C34097" w:rsidP="00C34097">
      <w:pPr>
        <w:pStyle w:val="NormalWeb"/>
        <w:rPr>
          <w:rFonts w:ascii="Arial" w:hAnsi="Arial" w:cs="Arial"/>
          <w:color w:val="000000"/>
        </w:rPr>
      </w:pPr>
      <w:r w:rsidRPr="000D4898">
        <w:rPr>
          <w:rFonts w:ascii="Arial" w:hAnsi="Arial" w:cs="Arial"/>
          <w:color w:val="000000"/>
        </w:rPr>
        <w:t>Có thể nói Joseph Atwill là một người người rất thành thật. Ông không giấu diếm mục tiêu cuốn sách ông viết: </w:t>
      </w:r>
      <w:r w:rsidRPr="000D4898">
        <w:rPr>
          <w:rFonts w:ascii="Arial" w:hAnsi="Arial" w:cs="Arial"/>
          <w:i/>
          <w:iCs/>
          <w:color w:val="000000"/>
        </w:rPr>
        <w:t>Caesar’s Messiah – The Roman Conspiracy to Invent Jesus</w:t>
      </w:r>
      <w:r w:rsidRPr="000D4898">
        <w:rPr>
          <w:rFonts w:ascii="Arial" w:hAnsi="Arial" w:cs="Arial"/>
          <w:color w:val="000000"/>
        </w:rPr>
        <w:t> (Đấng Cứu Thế của Caesar – Âm mưu Roma dựng nên Jesus).</w:t>
      </w:r>
    </w:p>
    <w:p w14:paraId="555FE2C1" w14:textId="77777777" w:rsidR="00C34097" w:rsidRPr="000D4898" w:rsidRDefault="00C34097" w:rsidP="00C34097">
      <w:pPr>
        <w:pStyle w:val="NormalWeb"/>
        <w:rPr>
          <w:rFonts w:ascii="Arial" w:hAnsi="Arial" w:cs="Arial"/>
          <w:color w:val="000000"/>
        </w:rPr>
      </w:pPr>
      <w:r w:rsidRPr="000D4898">
        <w:rPr>
          <w:rFonts w:ascii="Arial" w:hAnsi="Arial" w:cs="Arial"/>
          <w:color w:val="000000"/>
        </w:rPr>
        <w:t>Những truyện viết về thuyết âm mưu ngày nay khá phổ biến về đủ mọi lãnh vực.</w:t>
      </w:r>
    </w:p>
    <w:p w14:paraId="20EBB535" w14:textId="0515601B" w:rsidR="00C34097" w:rsidRPr="000D4898" w:rsidRDefault="00AD177E" w:rsidP="00C34097">
      <w:pPr>
        <w:pStyle w:val="NormalWeb"/>
        <w:rPr>
          <w:rFonts w:ascii="Arial" w:hAnsi="Arial" w:cs="Arial"/>
          <w:color w:val="000000"/>
        </w:rPr>
      </w:pPr>
      <w:hyperlink r:id="rId27" w:history="1">
        <w:r w:rsidRPr="004C4AD3">
          <w:rPr>
            <w:rStyle w:val="Hyperlink"/>
            <w:rFonts w:ascii="Arial" w:hAnsi="Arial" w:cs="Arial"/>
          </w:rPr>
          <w:t>https://en.wikipedia.org/wiki/Conspiracy_theory</w:t>
        </w:r>
      </w:hyperlink>
      <w:r>
        <w:rPr>
          <w:rFonts w:ascii="Arial" w:hAnsi="Arial" w:cs="Arial"/>
          <w:color w:val="000000"/>
        </w:rPr>
        <w:t xml:space="preserve"> </w:t>
      </w:r>
    </w:p>
    <w:p w14:paraId="6ADAC6CB" w14:textId="6ABB1737" w:rsidR="00C34097" w:rsidRPr="000D4898" w:rsidRDefault="00C34097" w:rsidP="00C34097">
      <w:pPr>
        <w:pStyle w:val="NormalWeb"/>
        <w:rPr>
          <w:rFonts w:ascii="Arial" w:hAnsi="Arial" w:cs="Arial"/>
          <w:color w:val="000000"/>
        </w:rPr>
      </w:pPr>
      <w:r w:rsidRPr="000D4898">
        <w:rPr>
          <w:rFonts w:ascii="Arial" w:hAnsi="Arial" w:cs="Arial"/>
          <w:color w:val="000000"/>
        </w:rPr>
        <w:t> Tuy khá phổ biến và được một số đông người tin theo, chẳng hạn các thuyết âm mưu về cuộc ám sát Tổng Thống Kennedy, phi thuyền Apollo đổ bộ lên mặt trăng, việc chuyến bay MH370 của Mã Lai mất tích, v.v...</w:t>
      </w:r>
    </w:p>
    <w:p w14:paraId="0CD5B32B" w14:textId="325ED0FA" w:rsidR="00C34097" w:rsidRPr="000D4898" w:rsidRDefault="00C34097" w:rsidP="00C34097">
      <w:pPr>
        <w:pStyle w:val="NormalWeb"/>
        <w:rPr>
          <w:rFonts w:ascii="Arial" w:hAnsi="Arial" w:cs="Arial"/>
          <w:color w:val="000000"/>
        </w:rPr>
      </w:pPr>
      <w:r w:rsidRPr="000D4898">
        <w:rPr>
          <w:rFonts w:ascii="Arial" w:hAnsi="Arial" w:cs="Arial"/>
          <w:color w:val="000000"/>
        </w:rPr>
        <w:lastRenderedPageBreak/>
        <w:t> (</w:t>
      </w:r>
      <w:hyperlink r:id="rId28" w:history="1">
        <w:r w:rsidR="00AD177E" w:rsidRPr="004C4AD3">
          <w:rPr>
            <w:rStyle w:val="Hyperlink"/>
            <w:rFonts w:ascii="Arial" w:hAnsi="Arial" w:cs="Arial"/>
          </w:rPr>
          <w:t>https://en.wikipedia.org/wiki/John_F._Kennedy_assassination_conspiracy_theories</w:t>
        </w:r>
      </w:hyperlink>
      <w:r w:rsidR="00AD177E">
        <w:rPr>
          <w:rFonts w:ascii="Arial" w:hAnsi="Arial" w:cs="Arial"/>
          <w:color w:val="000000"/>
        </w:rPr>
        <w:t xml:space="preserve"> </w:t>
      </w:r>
    </w:p>
    <w:p w14:paraId="7D474066" w14:textId="0F8501AA" w:rsidR="00C34097" w:rsidRPr="000D4898" w:rsidRDefault="00AD177E" w:rsidP="00C34097">
      <w:pPr>
        <w:pStyle w:val="NormalWeb"/>
        <w:rPr>
          <w:rFonts w:ascii="Arial" w:hAnsi="Arial" w:cs="Arial"/>
          <w:color w:val="000000"/>
        </w:rPr>
      </w:pPr>
      <w:hyperlink r:id="rId29" w:history="1">
        <w:r w:rsidRPr="004C4AD3">
          <w:rPr>
            <w:rStyle w:val="Hyperlink"/>
            <w:rFonts w:ascii="Arial" w:hAnsi="Arial" w:cs="Arial"/>
          </w:rPr>
          <w:t>https://en.wikipedia.org/wiki/Moon_landing_conspiracy_theories</w:t>
        </w:r>
      </w:hyperlink>
      <w:r>
        <w:rPr>
          <w:rFonts w:ascii="Arial" w:hAnsi="Arial" w:cs="Arial"/>
          <w:color w:val="000000"/>
        </w:rPr>
        <w:t xml:space="preserve"> </w:t>
      </w:r>
    </w:p>
    <w:p w14:paraId="317E89B5" w14:textId="6CDC5B8E" w:rsidR="00C34097" w:rsidRPr="000D4898" w:rsidRDefault="00AD177E" w:rsidP="00C34097">
      <w:pPr>
        <w:pStyle w:val="NormalWeb"/>
        <w:rPr>
          <w:rFonts w:ascii="Arial" w:hAnsi="Arial" w:cs="Arial"/>
          <w:color w:val="000000"/>
        </w:rPr>
      </w:pPr>
      <w:hyperlink r:id="rId30" w:history="1">
        <w:r w:rsidRPr="004C4AD3">
          <w:rPr>
            <w:rStyle w:val="Hyperlink"/>
            <w:rFonts w:ascii="Arial" w:hAnsi="Arial" w:cs="Arial"/>
          </w:rPr>
          <w:t>https://en.wikipedia.org/wiki/Malaysia_Airlines_Flight_370_disappearance_theories</w:t>
        </w:r>
      </w:hyperlink>
      <w:r>
        <w:rPr>
          <w:rFonts w:ascii="Arial" w:hAnsi="Arial" w:cs="Arial"/>
          <w:color w:val="000000"/>
        </w:rPr>
        <w:t xml:space="preserve"> </w:t>
      </w:r>
    </w:p>
    <w:p w14:paraId="656B66E8" w14:textId="65CDBAE3" w:rsidR="00C34097" w:rsidRPr="000D4898" w:rsidRDefault="00C34097" w:rsidP="00C34097">
      <w:pPr>
        <w:pStyle w:val="NormalWeb"/>
        <w:rPr>
          <w:rFonts w:ascii="Arial" w:hAnsi="Arial" w:cs="Arial"/>
          <w:color w:val="000000"/>
        </w:rPr>
      </w:pPr>
      <w:r w:rsidRPr="000D4898">
        <w:rPr>
          <w:rFonts w:ascii="Arial" w:hAnsi="Arial" w:cs="Arial"/>
          <w:color w:val="000000"/>
        </w:rPr>
        <w:t> Nhưng những thông tin mà các thuyết âm mưu đó đưa ra không có giá trị thực tế, hay nói đúng hơn là không có giá trị khoa học.</w:t>
      </w:r>
    </w:p>
    <w:p w14:paraId="162D4800" w14:textId="1E88E4AD" w:rsidR="00C34097" w:rsidRPr="000D4898" w:rsidRDefault="00C34097" w:rsidP="00C34097">
      <w:pPr>
        <w:pStyle w:val="NormalWeb"/>
        <w:rPr>
          <w:rFonts w:ascii="Arial" w:hAnsi="Arial" w:cs="Arial"/>
          <w:color w:val="000000"/>
        </w:rPr>
      </w:pPr>
      <w:r w:rsidRPr="000D4898">
        <w:rPr>
          <w:rFonts w:ascii="Arial" w:hAnsi="Arial" w:cs="Arial"/>
          <w:color w:val="000000"/>
        </w:rPr>
        <w:t> Nay Joseph Atwill lại đưa ra thuyết âm mưu về việc ra đời của Kitô giáo thì như các thuyết âm mưu khác, ít nhiều cũng có một số người tin. Tuy nhiên, từ ngày thuyết này ra đời (2005) cho đến nay thì vẫn chưa thấy có bằng chứng khoa học nào được giới học thuật công nhận hay có giá trị thực tế. Ví dụ từ ngày cuốn </w:t>
      </w:r>
      <w:r w:rsidRPr="000D4898">
        <w:rPr>
          <w:rFonts w:ascii="Arial" w:hAnsi="Arial" w:cs="Arial"/>
          <w:i/>
          <w:iCs/>
          <w:color w:val="000000"/>
        </w:rPr>
        <w:t>Caesar’s Messiah – The Roman Conspiracy to Invent Jesus</w:t>
      </w:r>
      <w:r w:rsidRPr="000D4898">
        <w:rPr>
          <w:rFonts w:ascii="Arial" w:hAnsi="Arial" w:cs="Arial"/>
          <w:color w:val="000000"/>
        </w:rPr>
        <w:t> ra đời cho đến nay thì đã có ba vị tổng thống Hoa Kỳ, với năm lần tuyên thệ nhậm chức trước cuốn Thánh Kinh, dù pháp luật Hoa Kỳ không bắt buộc như vậy: Barak Obama năm 2009 và 2013, Joe Biden năm 2021, Donald Trump năm 2017 và 2025. Như vậy, ý kiến của ‘một học giả Mỹ về Kinh Thánh’ như Joseph Atwill chưa đủ sức thuyết phục chính các vị lãnh đạo quốc gia của mình rằng các sách Phúc Âm, nòng cốt của cuốn Thánh Kinh Kitô giáo, chẳng qua chỉ là sản phẩm của một triều đại Roma tạo ra. Thật ra, Joseph Atwill không cần thuyết phục các tổng thống Hoa Kỳ không nên tuyên thệ nhận chức trước Thánh Kinh. Nếu thuyết âm mưu của Joseph Atwill có giá trị khoa học, thì chính các nhà khoa học, và những đối thủ chính trị của các vị tổng thống, sẽ chẳng để cho các vị thống thống đó yên khi các vị đó tuyên thệ nhận chức lãnh đạo quốc gia trước một sản phẩm ngụy tạo như vậy.</w:t>
      </w:r>
    </w:p>
    <w:p w14:paraId="661F9B83" w14:textId="3DA15B35"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 SUY DIỄN LỊCH SỬ:</w:t>
      </w:r>
    </w:p>
    <w:p w14:paraId="73403A8D" w14:textId="3B57C9CF" w:rsidR="00C34097" w:rsidRPr="000D4898" w:rsidRDefault="00C34097" w:rsidP="00C34097">
      <w:pPr>
        <w:pStyle w:val="NormalWeb"/>
        <w:rPr>
          <w:rFonts w:ascii="Arial" w:hAnsi="Arial" w:cs="Arial"/>
          <w:color w:val="000000"/>
        </w:rPr>
      </w:pPr>
      <w:r w:rsidRPr="000D4898">
        <w:rPr>
          <w:rFonts w:ascii="Arial" w:hAnsi="Arial" w:cs="Arial"/>
          <w:color w:val="000000"/>
        </w:rPr>
        <w:t> Để khiến giả thuyết của mình có vẻ đáng tin, ngay trong phần mở đầu tác phẩm, Joseph Atwill đã khéo léo sử dụng nhiều chi tiết và sự kiện lịch sử có thật. Tuy nhiên, ông sắp xếp và diễn giải chúng theo một hướng khác với cách hiểu của phần lớn các nhà sử học, và những sách giáo khoa dùng trong các trường học. Qua đó, phục vụ cho lập luận về một âm mưu của Đế quốc Rôma trong việc tạo dựng nhân vật Giêsu và Kitô giáo sơ khai.</w:t>
      </w:r>
    </w:p>
    <w:p w14:paraId="32A930CD" w14:textId="5A6BC991"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Trang 12:</w:t>
      </w:r>
      <w:r w:rsidRPr="000D4898">
        <w:rPr>
          <w:rFonts w:ascii="Arial" w:hAnsi="Arial" w:cs="Arial"/>
          <w:color w:val="000000"/>
        </w:rPr>
        <w:t> ‘After the destruction of the Maccabean state, the Sicarii, a new movement against Roman and Herodian control, emerged. This was a movement of lower-class Jews, originally called Zealots, who continued the Maccabees' religious struggle against the control of Judea by outsiders, and sought to restore "Eretz Israel."</w:t>
      </w:r>
    </w:p>
    <w:p w14:paraId="6EF9D597" w14:textId="3AB0F83E" w:rsidR="00C34097" w:rsidRPr="000D4898" w:rsidRDefault="00C34097" w:rsidP="00C34097">
      <w:pPr>
        <w:pStyle w:val="NormalWeb"/>
        <w:rPr>
          <w:rFonts w:ascii="Arial" w:hAnsi="Arial" w:cs="Arial"/>
          <w:color w:val="000000"/>
        </w:rPr>
      </w:pPr>
      <w:r w:rsidRPr="000D4898">
        <w:rPr>
          <w:rFonts w:ascii="Arial" w:hAnsi="Arial" w:cs="Arial"/>
          <w:color w:val="000000"/>
        </w:rPr>
        <w:t> The efforts of the Sicarii reached a climax in 66 C.E. when they succeeded in driving the Roman forces from the country. The Emperor Nero ordered Flavius Vespasian to enter Judea with a large army and end the revolt. The violent struggle that ensued left the country devastated, and concluded when Rome captured the Judean fortress Masada in 73 С.Е.’</w:t>
      </w:r>
    </w:p>
    <w:p w14:paraId="3FC5D167" w14:textId="1D69FAEA"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AI dịch:</w:t>
      </w:r>
      <w:r w:rsidRPr="000D4898">
        <w:rPr>
          <w:rFonts w:ascii="Arial" w:hAnsi="Arial" w:cs="Arial"/>
          <w:color w:val="000000"/>
        </w:rPr>
        <w:t> ‘Sau sự sụp đổ của nhà nước Maccabee, Sicarii, một phong trào mới chống lại sự kiểm soát của người Roma và triều đại Herod, đã xuất hiện. Đây là một phong trào của những người Do Thái thuộc tầng lớp thấp, ban đầu được gọi là những người Zealot, tiếp tục cuộc đấu tranh tôn giáo của triều đại Maccabee chống lại sự kiểm soát Giuđêa của những thế lực bên ngoài, đồng thời tìm cách khôi phục “Quốc Gia Israel”.</w:t>
      </w:r>
    </w:p>
    <w:p w14:paraId="35B16984" w14:textId="4FEEE703" w:rsidR="00C34097" w:rsidRPr="000D4898" w:rsidRDefault="00C34097" w:rsidP="00C34097">
      <w:pPr>
        <w:pStyle w:val="NormalWeb"/>
        <w:rPr>
          <w:rFonts w:ascii="Arial" w:hAnsi="Arial" w:cs="Arial"/>
          <w:color w:val="000000"/>
        </w:rPr>
      </w:pPr>
      <w:r w:rsidRPr="000D4898">
        <w:rPr>
          <w:rFonts w:ascii="Arial" w:hAnsi="Arial" w:cs="Arial"/>
          <w:color w:val="000000"/>
        </w:rPr>
        <w:t xml:space="preserve"> Những nỗ lực của Sicarii đạt đến đỉnh điểm vào năm 66 CN, khi họ thành công trong việc đánh đuổi các lực lượng Roma khỏi đất nước. Hoàng đế Nero ra lệnh cho Flavius Vespasian tiến vào Giuđêa cùng một đạo quân lớn để dập tắt cuộc nổi dậy. Cuộc đấu </w:t>
      </w:r>
      <w:r w:rsidRPr="000D4898">
        <w:rPr>
          <w:rFonts w:ascii="Arial" w:hAnsi="Arial" w:cs="Arial"/>
          <w:color w:val="000000"/>
        </w:rPr>
        <w:lastRenderedPageBreak/>
        <w:t>tranh bạo lực sau đó đã khiến đất nước bị tàn phá, và kết thúc khi quân Roma chiếm được pháo đài Masada ở Giuđêa vào năm 73 CN.’</w:t>
      </w:r>
    </w:p>
    <w:p w14:paraId="46D07606" w14:textId="722E7AC3"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Trang 14:</w:t>
      </w:r>
      <w:r w:rsidRPr="000D4898">
        <w:rPr>
          <w:rFonts w:ascii="Arial" w:hAnsi="Arial" w:cs="Arial"/>
          <w:color w:val="000000"/>
        </w:rPr>
        <w:t> ‘Flavius Josephus records that what had "most elevated" the Sicarii to fight against Rome was their belief that God would send a Messiah to Israel who would lead his faithful to military victory. Though the Flavians, Herods, and Alexanders had ended the Jewish revolt, the families had not destroyed the messianic religion of the Jewish rebels. The families needed to find a way to prevent the Zealots from inspiring future uprisings through their belief in a coming warrior Messiah.</w:t>
      </w:r>
    </w:p>
    <w:p w14:paraId="032C04F1" w14:textId="3EAF7560" w:rsidR="00C34097" w:rsidRPr="000D4898" w:rsidRDefault="00C34097" w:rsidP="00C34097">
      <w:pPr>
        <w:pStyle w:val="NormalWeb"/>
        <w:rPr>
          <w:rFonts w:ascii="Arial" w:hAnsi="Arial" w:cs="Arial"/>
          <w:color w:val="000000"/>
        </w:rPr>
      </w:pPr>
      <w:r w:rsidRPr="000D4898">
        <w:rPr>
          <w:rFonts w:ascii="Arial" w:hAnsi="Arial" w:cs="Arial"/>
          <w:color w:val="000000"/>
        </w:rPr>
        <w:t> Then someone from within this circle had an inspiration, one that changed history. The way to tame messianic Judaism would be to simply transform it into a religion that would cooperate with the Roman Empire. To achieve this goal would require a new type of messianic literature. Thus, what we know as the Christian Gospels were created.’</w:t>
      </w:r>
    </w:p>
    <w:p w14:paraId="4AC64B2C" w14:textId="77777777" w:rsidR="00C34097" w:rsidRPr="000D4898" w:rsidRDefault="00C34097" w:rsidP="00C34097">
      <w:pPr>
        <w:pStyle w:val="NormalWeb"/>
        <w:rPr>
          <w:rFonts w:ascii="Arial" w:hAnsi="Arial" w:cs="Arial"/>
          <w:color w:val="000000"/>
        </w:rPr>
      </w:pPr>
      <w:r w:rsidRPr="000D4898">
        <w:rPr>
          <w:rFonts w:ascii="Arial" w:hAnsi="Arial" w:cs="Arial"/>
          <w:color w:val="000000"/>
        </w:rPr>
        <w:t>................</w:t>
      </w:r>
    </w:p>
    <w:p w14:paraId="623DEC68" w14:textId="18537EBE" w:rsidR="00C34097" w:rsidRPr="000D4898" w:rsidRDefault="00C34097" w:rsidP="00C34097">
      <w:pPr>
        <w:pStyle w:val="NormalWeb"/>
        <w:rPr>
          <w:rFonts w:ascii="Arial" w:hAnsi="Arial" w:cs="Arial"/>
          <w:color w:val="000000"/>
        </w:rPr>
      </w:pPr>
      <w:r w:rsidRPr="000D4898">
        <w:rPr>
          <w:rFonts w:ascii="Arial" w:hAnsi="Arial" w:cs="Arial"/>
          <w:color w:val="000000"/>
        </w:rPr>
        <w:t> ‘To produce the Gospels required a deep understanding of Judaic literature. The Gospels would not simply replace the literature of the old religion, but would be written in such a way as to demonstrate that Christianity was the fulfillment of the prophecies of Judaism and had therefore grown directly from it. To achieve these effects, the Flavian intellectuals made use of a technique used throughout Judaic literature-typology. The genre of typology is not often used today. In its most basic sense, typology is simply the use of prior events to provide form and context for subsequent ones - similar to using an archetype or stereotype to create a new character in literature. The typology in the Gospels is very specific - the system uses repeating names, locations, or concepts in the same sequence.’</w:t>
      </w:r>
    </w:p>
    <w:p w14:paraId="1C4E731B" w14:textId="6C2E4B06"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AI dịch: ‘</w:t>
      </w:r>
      <w:r w:rsidRPr="000D4898">
        <w:rPr>
          <w:rFonts w:ascii="Arial" w:hAnsi="Arial" w:cs="Arial"/>
          <w:color w:val="000000"/>
        </w:rPr>
        <w:t>Flavius Josephus ghi lại rằng điều đã “nâng cao tinh thần” của những người Sicarii trong cuộc chiến chống Roma chính là niềm tin của họ rằng Thiên Chúa sẽ gửi một Đấng Messiah đến Israel, người sẽ dẫn dắt những tín đồ trung thành của mình đến chiến thắng quân sự. Mặc dù nhà Flavius, nhà Herod và nhà Alexander đã chấm dứt cuộc nổi dậy của người Do Thái, các gia tộc này vẫn chưa tiêu diệt được tôn giáo mang tính cứu thế của những người Do Thái nổi loạn. Họ cần tìm ra một cách để ngăn chặn những người Zealot truyền cảm hứng cho các cuộc nổi dậy trong tương lai thông qua niềm tin vào một Đấng Messiah chiến binh sẽ xuất hiện’.</w:t>
      </w:r>
    </w:p>
    <w:p w14:paraId="617048E0" w14:textId="48A0D078" w:rsidR="00C34097" w:rsidRPr="000D4898" w:rsidRDefault="00C34097" w:rsidP="00C34097">
      <w:pPr>
        <w:pStyle w:val="NormalWeb"/>
        <w:rPr>
          <w:rFonts w:ascii="Arial" w:hAnsi="Arial" w:cs="Arial"/>
          <w:color w:val="000000"/>
        </w:rPr>
      </w:pPr>
      <w:r w:rsidRPr="000D4898">
        <w:rPr>
          <w:rFonts w:ascii="Arial" w:hAnsi="Arial" w:cs="Arial"/>
          <w:color w:val="000000"/>
        </w:rPr>
        <w:t> Rồi một người nào đó trong nhóm họ đã nảy ra một ý tưởng — một ý tưởng làm thay đổi lịch sử. Cách để thuần hóa Do Thái giáo mang tính cứu thế là đơn giản biến nó thành một tôn giáo có thể hợp tác với Đế quốc Roma. Để đạt được mục tiêu này sẽ cần đến một loại văn chương cứu thế mới. Và vì thế, những gì chúng ta biết ngày nay là các sách Phúc Âm Kitô giáo đã được tạo ra’.</w:t>
      </w:r>
    </w:p>
    <w:p w14:paraId="7F0D20AA" w14:textId="35172FE3" w:rsidR="00C34097" w:rsidRPr="000D4898" w:rsidRDefault="00C34097" w:rsidP="00C34097">
      <w:pPr>
        <w:pStyle w:val="NormalWeb"/>
        <w:rPr>
          <w:rFonts w:ascii="Arial" w:hAnsi="Arial" w:cs="Arial"/>
          <w:color w:val="000000"/>
        </w:rPr>
      </w:pPr>
      <w:r w:rsidRPr="000D4898">
        <w:rPr>
          <w:rFonts w:ascii="Arial" w:hAnsi="Arial" w:cs="Arial"/>
          <w:color w:val="000000"/>
        </w:rPr>
        <w:t> ................</w:t>
      </w:r>
    </w:p>
    <w:p w14:paraId="7E7D5637" w14:textId="22FC4CBA" w:rsidR="00C34097" w:rsidRPr="000D4898" w:rsidRDefault="00C34097" w:rsidP="00C34097">
      <w:pPr>
        <w:pStyle w:val="NormalWeb"/>
        <w:rPr>
          <w:rFonts w:ascii="Arial" w:hAnsi="Arial" w:cs="Arial"/>
          <w:color w:val="000000"/>
        </w:rPr>
      </w:pPr>
      <w:r w:rsidRPr="000D4898">
        <w:rPr>
          <w:rFonts w:ascii="Arial" w:hAnsi="Arial" w:cs="Arial"/>
          <w:color w:val="000000"/>
        </w:rPr>
        <w:t> ‘Để tạo ra các sách Phúc Âm, cần phải có sự am hiểu sâu sắc về văn chương Do Thái giáo. Các sách Phúc Âm không chỉ đơn giản thay thế nền văn chương của tôn giáo cũ, mà còn được viết theo cách nhằm chứng minh rằng Kitô giáo là sự hoàn thành những lời tiên tri của Do Thái giáo, và do đó đã phát triển trực tiếp từ tôn giáo này. Để đạt được những hiệu ứng đó, các trí thức thuộc nhà Flavius đã sử dụng một kỹ thuật phổ biến trong văn chương Do Thái giáo — phép điển hình luận (typology).</w:t>
      </w:r>
    </w:p>
    <w:p w14:paraId="29618434" w14:textId="77777777" w:rsidR="00C34097" w:rsidRPr="000D4898" w:rsidRDefault="00C34097" w:rsidP="00C34097">
      <w:pPr>
        <w:pStyle w:val="NormalWeb"/>
        <w:rPr>
          <w:rFonts w:ascii="Arial" w:hAnsi="Arial" w:cs="Arial"/>
          <w:color w:val="000000"/>
        </w:rPr>
      </w:pPr>
      <w:r w:rsidRPr="000D4898">
        <w:rPr>
          <w:rFonts w:ascii="Arial" w:hAnsi="Arial" w:cs="Arial"/>
          <w:color w:val="000000"/>
        </w:rPr>
        <w:t xml:space="preserve">Thể loại điển hình luận ngày nay không thường được sử dụng. Theo nghĩa cơ bản nhất, điển hình luận đơn giản là việc sử dụng những sự kiện xảy ra trước đó để tạo hình thức </w:t>
      </w:r>
      <w:r w:rsidRPr="000D4898">
        <w:rPr>
          <w:rFonts w:ascii="Arial" w:hAnsi="Arial" w:cs="Arial"/>
          <w:color w:val="000000"/>
        </w:rPr>
        <w:lastRenderedPageBreak/>
        <w:t>và bối cảnh cho những sự kiện xảy ra sau — tương tự như việc sử dụng một nguyên mẫu hoặc khuôn mẫu để tạo ra một nhân vật mới trong văn học. Điển hình luận trong các sách Phúc Âm rất cụ thể — hệ thống này sử dụng những tên gọi, địa điểm hoặc khái niệm lặp lại theo cùng một trình tự’.</w:t>
      </w:r>
    </w:p>
    <w:p w14:paraId="7592C2D1" w14:textId="254CB46E" w:rsidR="00C34097" w:rsidRPr="000D4898" w:rsidRDefault="00C34097" w:rsidP="00C34097">
      <w:pPr>
        <w:pStyle w:val="NormalWeb"/>
        <w:rPr>
          <w:rFonts w:ascii="Arial" w:hAnsi="Arial" w:cs="Arial"/>
          <w:color w:val="000000"/>
        </w:rPr>
      </w:pPr>
      <w:r w:rsidRPr="000D4898">
        <w:rPr>
          <w:rFonts w:ascii="Arial" w:hAnsi="Arial" w:cs="Arial"/>
          <w:color w:val="000000"/>
        </w:rPr>
        <w:t> Qua một vài đoạn trích trên trong tác phẩm  của Atwill, các độc giả có chút kiến thức lịch sử ‘thì sẽ rõ’ một số điểm sau đây:</w:t>
      </w:r>
    </w:p>
    <w:p w14:paraId="73143F07" w14:textId="40114412"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(1) Đồng nhất Sicarii với toàn bộ phong trào Zealot là một sự giản lược lịch sử</w:t>
      </w:r>
    </w:p>
    <w:p w14:paraId="54689911" w14:textId="0B8D9ECB" w:rsidR="00C34097" w:rsidRPr="000D4898" w:rsidRDefault="00C34097" w:rsidP="00C34097">
      <w:pPr>
        <w:pStyle w:val="NormalWeb"/>
        <w:rPr>
          <w:rFonts w:ascii="Arial" w:hAnsi="Arial" w:cs="Arial"/>
          <w:color w:val="000000"/>
        </w:rPr>
      </w:pPr>
      <w:r w:rsidRPr="000D4898">
        <w:rPr>
          <w:rFonts w:ascii="Arial" w:hAnsi="Arial" w:cs="Arial"/>
          <w:color w:val="000000"/>
        </w:rPr>
        <w:t> Đoạn văn đã trình bày Sicarii như thể đây là tên gọi chung của một phong trào chống Roma, rồi gần như đồng nhất họ với “những người Zealot”. Cách trình bày này gây nhầm lẫn về bản chất của các nhóm Do Thái chống Roma trong thế kỷ I. Sicarii, thường được hiểu là một nhóm cực đoan sử dụng ám sát làm phương thức đấu tranh, chỉ là một trong nhiều lực lượng tham gia vào các xung đột chính trị và quân sự tại Giuđêa. Họ không phải là toàn bộ phong trào Zealot, càng không thể đại diện cho tất cả những người Do Thái nổi dậy năm 66. Cuộc Đại Khởi Nghĩa Do Thái là một liên minh phức tạp gồm nhiều nhóm, phe phái và tầng lớp xã hội khác nhau, với những mục tiêu, mức độ cực đoan và quan điểm chính trị không đồng nhất. Việc biến Sicarii thành một phong trào thống nhất, có chương trình rõ ràng nhằm “khôi phục Quốc Gia Israel”, là cách diễn giải hiện đại hóa và đơn giản hóa một thực tế lịch sử phức tạp.</w:t>
      </w:r>
    </w:p>
    <w:p w14:paraId="5E0CC390" w14:textId="2AD75176" w:rsidR="00C34097" w:rsidRPr="000D4898" w:rsidRDefault="00C34097" w:rsidP="00C34097">
      <w:pPr>
        <w:pStyle w:val="NormalWeb"/>
        <w:rPr>
          <w:rFonts w:ascii="Arial" w:hAnsi="Arial" w:cs="Arial"/>
          <w:color w:val="000000"/>
        </w:rPr>
      </w:pPr>
      <w:r w:rsidRPr="000D4898">
        <w:rPr>
          <w:rFonts w:ascii="Arial" w:hAnsi="Arial" w:cs="Arial"/>
          <w:color w:val="000000"/>
        </w:rPr>
        <w:t> Hơn nữa, chính thuật ngữ “Zealot” cũng cần được sử dụng thận trọng. Trong các nguồn cổ đại, đặc biệt là tác phẩm của Flavius Josephus, ranh giới giữa các nhóm như Zealots, Sicarii và các phe phái nổi dậy khác không phải lúc nào cũng rõ ràng theo cách mà các cách phân loại hiện đại thường giả định. Vì vậy, không thể lấy một nhóm nhỏ, nổi tiếng vì chiến thuật ám sát, rồi trình bày họ như một phong trào đại diện cho toàn bộ cuộc nổi dậy năm 66–73.</w:t>
      </w:r>
    </w:p>
    <w:p w14:paraId="58AA63E0" w14:textId="5B8C5783" w:rsidR="00C34097" w:rsidRPr="000D4898" w:rsidRDefault="00C34097" w:rsidP="00C34097">
      <w:pPr>
        <w:pStyle w:val="NormalWeb"/>
        <w:rPr>
          <w:rFonts w:ascii="Arial" w:hAnsi="Arial" w:cs="Arial"/>
          <w:color w:val="000000"/>
        </w:rPr>
      </w:pPr>
      <w:r w:rsidRPr="000D4898">
        <w:rPr>
          <w:rFonts w:ascii="Arial" w:hAnsi="Arial" w:cs="Arial"/>
          <w:color w:val="000000"/>
        </w:rPr>
        <w:t xml:space="preserve"> Xem: </w:t>
      </w:r>
      <w:hyperlink r:id="rId31" w:history="1">
        <w:r w:rsidR="00AD177E" w:rsidRPr="004C4AD3">
          <w:rPr>
            <w:rStyle w:val="Hyperlink"/>
            <w:rFonts w:ascii="Arial" w:hAnsi="Arial" w:cs="Arial"/>
          </w:rPr>
          <w:t>https://en.wikipedia.org/wiki/Zealots</w:t>
        </w:r>
      </w:hyperlink>
      <w:r w:rsidR="00AD177E">
        <w:rPr>
          <w:rFonts w:ascii="Arial" w:hAnsi="Arial" w:cs="Arial"/>
          <w:color w:val="000000"/>
        </w:rPr>
        <w:t xml:space="preserve"> </w:t>
      </w:r>
    </w:p>
    <w:p w14:paraId="1E2C005D" w14:textId="28BA6E1A"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(2) Luận điểm cho rằng giới trí thức thuộc nhà Flavius đã “sáng tạo ra Kitô giáo” là một sai lệch niên đại nghiêm trọng</w:t>
      </w:r>
    </w:p>
    <w:p w14:paraId="169E7AB4" w14:textId="7E247E5C" w:rsidR="00C34097" w:rsidRPr="000D4898" w:rsidRDefault="00C34097" w:rsidP="00C34097">
      <w:pPr>
        <w:pStyle w:val="NormalWeb"/>
        <w:rPr>
          <w:rFonts w:ascii="Arial" w:hAnsi="Arial" w:cs="Arial"/>
          <w:color w:val="000000"/>
        </w:rPr>
      </w:pPr>
      <w:r w:rsidRPr="000D4898">
        <w:rPr>
          <w:rFonts w:ascii="Arial" w:hAnsi="Arial" w:cs="Arial"/>
          <w:color w:val="000000"/>
        </w:rPr>
        <w:t> Luận điểm cho rằng các trí thức thuộc triều đại Flavius đã tạo ra các sách Phúc Âm nhằm “thuần hóa” Do Thái giáo cứu thế và biến nó thành một tôn giáo có thể hợp tác với Đế quốc Roma mâu thuẫn với một vấn đề niên đại căn bản: Kitô giáo đã tồn tại trước khi Vespasian trở thành hoàng đế vào năm 69, và các cộng đoàn Kitô giáo đã hiện diện tại nhiều nơi trong Đế quốc Roma từ giữa thế kỷ I.</w:t>
      </w:r>
    </w:p>
    <w:p w14:paraId="236EAA08" w14:textId="4A12F598" w:rsidR="00C34097" w:rsidRPr="000D4898" w:rsidRDefault="00C34097" w:rsidP="00C34097">
      <w:pPr>
        <w:pStyle w:val="NormalWeb"/>
        <w:rPr>
          <w:rFonts w:ascii="Arial" w:hAnsi="Arial" w:cs="Arial"/>
          <w:color w:val="000000"/>
        </w:rPr>
      </w:pPr>
      <w:r w:rsidRPr="000D4898">
        <w:rPr>
          <w:rFonts w:ascii="Arial" w:hAnsi="Arial" w:cs="Arial"/>
          <w:color w:val="000000"/>
        </w:rPr>
        <w:t> Để xây dựng giả thuyết của mình thì Atwill đã cho rằng những chứng cứ của ba sử gia sau đây không đáng tin:</w:t>
      </w:r>
    </w:p>
    <w:p w14:paraId="5CD97071" w14:textId="4C558014"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Flavius Josephus (Tác phẩm </w:t>
      </w:r>
      <w:r w:rsidRPr="000D4898">
        <w:rPr>
          <w:rFonts w:ascii="Arial" w:hAnsi="Arial" w:cs="Arial"/>
          <w:b/>
          <w:bCs/>
          <w:i/>
          <w:iCs/>
          <w:color w:val="000000"/>
        </w:rPr>
        <w:t>Antiquities of the Jews</w:t>
      </w:r>
      <w:r w:rsidRPr="000D4898">
        <w:rPr>
          <w:rFonts w:ascii="Arial" w:hAnsi="Arial" w:cs="Arial"/>
          <w:b/>
          <w:bCs/>
          <w:color w:val="000000"/>
        </w:rPr>
        <w:t> - Cổ sử Do Thái)</w:t>
      </w:r>
      <w:r w:rsidRPr="000D4898">
        <w:rPr>
          <w:rFonts w:ascii="Arial" w:hAnsi="Arial" w:cs="Arial"/>
          <w:color w:val="000000"/>
        </w:rPr>
        <w:t> viết rằng thầy thượng tế Ananus đã triệu tập tòa án xử tử Giacôbê—người được gọi là </w:t>
      </w:r>
      <w:r w:rsidRPr="000D4898">
        <w:rPr>
          <w:rFonts w:ascii="Arial" w:hAnsi="Arial" w:cs="Arial"/>
          <w:i/>
          <w:iCs/>
          <w:color w:val="000000"/>
        </w:rPr>
        <w:t>"em của Giêsu, Đấng gọi là Kitô"</w:t>
      </w:r>
      <w:r w:rsidRPr="000D4898">
        <w:rPr>
          <w:rFonts w:ascii="Arial" w:hAnsi="Arial" w:cs="Arial"/>
          <w:color w:val="000000"/>
        </w:rPr>
        <w:t>. (https://en.wikipedia.org/wiki/Josephus_on_Jesus)</w:t>
      </w:r>
    </w:p>
    <w:p w14:paraId="61303C72" w14:textId="2EADE10D"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Tacitus (Tác phẩm </w:t>
      </w:r>
      <w:r w:rsidRPr="000D4898">
        <w:rPr>
          <w:rFonts w:ascii="Arial" w:hAnsi="Arial" w:cs="Arial"/>
          <w:b/>
          <w:bCs/>
          <w:i/>
          <w:iCs/>
          <w:color w:val="000000"/>
        </w:rPr>
        <w:t>Annales</w:t>
      </w:r>
      <w:r w:rsidRPr="000D4898">
        <w:rPr>
          <w:rFonts w:ascii="Arial" w:hAnsi="Arial" w:cs="Arial"/>
          <w:b/>
          <w:bCs/>
          <w:color w:val="000000"/>
        </w:rPr>
        <w:t> - Biên niên sử) </w:t>
      </w:r>
      <w:r w:rsidRPr="000D4898">
        <w:rPr>
          <w:rFonts w:ascii="Arial" w:hAnsi="Arial" w:cs="Arial"/>
          <w:color w:val="000000"/>
        </w:rPr>
        <w:t>đã mô tả chi tiết cách Nero đổ lỗi cho người Kitô giáo về vụ cháy thành Roma. Tacitus cũng viết rõ về Đức Kitô: </w:t>
      </w:r>
      <w:r w:rsidRPr="000D4898">
        <w:rPr>
          <w:rFonts w:ascii="Arial" w:hAnsi="Arial" w:cs="Arial"/>
          <w:i/>
          <w:iCs/>
          <w:color w:val="000000"/>
        </w:rPr>
        <w:t>"Nguồn gốc của cái tên này bắt nguồn từ Christus, người đã bị tổng đốc Pontius Pilatus xử tử dưới thời hoàng đế Tiberius."</w:t>
      </w:r>
      <w:r w:rsidRPr="000D4898">
        <w:rPr>
          <w:rFonts w:ascii="Arial" w:hAnsi="Arial" w:cs="Arial"/>
          <w:color w:val="000000"/>
        </w:rPr>
        <w:t xml:space="preserve">  Các ghi chép của Tacitus được xem là bằng chứng ngoài Kitô giáo chắc chắn nhất xác nhận sự tồn tại của Đức Giêsu, cuộc đóng đinh của Người bởi </w:t>
      </w:r>
      <w:r w:rsidRPr="000D4898">
        <w:rPr>
          <w:rFonts w:ascii="Arial" w:hAnsi="Arial" w:cs="Arial"/>
          <w:color w:val="000000"/>
        </w:rPr>
        <w:lastRenderedPageBreak/>
        <w:t>Philatô, và sự hiện diện của một cộng đoàn Kitô giáo đủ lớn tại Roma trước năm 66. (https://en.wikipedia.org/wiki/Tacitus_on_Jesus)</w:t>
      </w:r>
    </w:p>
    <w:p w14:paraId="15A6FDC5" w14:textId="0085EB30"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Suetonius (Tác phẩm </w:t>
      </w:r>
      <w:r w:rsidRPr="000D4898">
        <w:rPr>
          <w:rFonts w:ascii="Arial" w:hAnsi="Arial" w:cs="Arial"/>
          <w:b/>
          <w:bCs/>
          <w:i/>
          <w:iCs/>
          <w:color w:val="000000"/>
        </w:rPr>
        <w:t>De Vita Caesarum</w:t>
      </w:r>
      <w:r w:rsidRPr="000D4898">
        <w:rPr>
          <w:rFonts w:ascii="Arial" w:hAnsi="Arial" w:cs="Arial"/>
          <w:b/>
          <w:bCs/>
          <w:color w:val="000000"/>
        </w:rPr>
        <w:t> - Cuộc đời các Hoàng đế)</w:t>
      </w:r>
      <w:r w:rsidRPr="000D4898">
        <w:rPr>
          <w:rFonts w:ascii="Arial" w:hAnsi="Arial" w:cs="Arial"/>
          <w:color w:val="000000"/>
        </w:rPr>
        <w:t> cũng đề cập đến người Kitô giáo trong Chương 16: </w:t>
      </w:r>
      <w:r w:rsidRPr="000D4898">
        <w:rPr>
          <w:rFonts w:ascii="Arial" w:hAnsi="Arial" w:cs="Arial"/>
          <w:i/>
          <w:iCs/>
          <w:color w:val="000000"/>
        </w:rPr>
        <w:t>"Hình phạt đã được áp dụng đối với những người Kitô giáo, một nhóm người đi theo một mê tín dị đoan mới và nguy hại."</w:t>
      </w:r>
    </w:p>
    <w:p w14:paraId="42623779" w14:textId="31CBEDBB" w:rsidR="00C34097" w:rsidRPr="000D4898" w:rsidRDefault="00C34097" w:rsidP="00C34097">
      <w:pPr>
        <w:pStyle w:val="NormalWeb"/>
        <w:rPr>
          <w:rFonts w:ascii="Arial" w:hAnsi="Arial" w:cs="Arial"/>
          <w:color w:val="000000"/>
        </w:rPr>
      </w:pPr>
      <w:r w:rsidRPr="000D4898">
        <w:rPr>
          <w:rFonts w:ascii="Arial" w:hAnsi="Arial" w:cs="Arial"/>
          <w:color w:val="000000"/>
        </w:rPr>
        <w:t>(</w:t>
      </w:r>
      <w:hyperlink r:id="rId32" w:history="1">
        <w:r w:rsidR="00AD177E" w:rsidRPr="004C4AD3">
          <w:rPr>
            <w:rStyle w:val="Hyperlink"/>
            <w:rFonts w:ascii="Arial" w:hAnsi="Arial" w:cs="Arial"/>
          </w:rPr>
          <w:t>https://en.wikipedia.org/wiki/Suetonius_on_Christians</w:t>
        </w:r>
      </w:hyperlink>
      <w:r w:rsidR="00AD177E">
        <w:rPr>
          <w:rFonts w:ascii="Arial" w:hAnsi="Arial" w:cs="Arial"/>
          <w:color w:val="000000"/>
        </w:rPr>
        <w:t xml:space="preserve"> </w:t>
      </w:r>
      <w:r w:rsidRPr="000D4898">
        <w:rPr>
          <w:rFonts w:ascii="Arial" w:hAnsi="Arial" w:cs="Arial"/>
          <w:color w:val="000000"/>
        </w:rPr>
        <w:t>)</w:t>
      </w:r>
    </w:p>
    <w:p w14:paraId="37E2B33E" w14:textId="6A9D5201" w:rsidR="00C34097" w:rsidRPr="000D4898" w:rsidRDefault="00C34097" w:rsidP="00C34097">
      <w:pPr>
        <w:pStyle w:val="NormalWeb"/>
        <w:rPr>
          <w:rFonts w:ascii="Arial" w:hAnsi="Arial" w:cs="Arial"/>
          <w:color w:val="000000"/>
        </w:rPr>
      </w:pPr>
      <w:r w:rsidRPr="000D4898">
        <w:rPr>
          <w:rFonts w:ascii="Arial" w:hAnsi="Arial" w:cs="Arial"/>
          <w:color w:val="000000"/>
        </w:rPr>
        <w:t> Do đó, hầu hết các sử gia và học giả Tân Ước chính thống đều bác bỏ hoàn toàn lý thuyết của Joseph Atwill. Họ coi các lập luận của ông là thuyết âm mưu, thiếu phương pháp luận lịch sử nghiêm túc và bóp méo văn bản để phục vụ cho giả thuyết "triều đại Flavius tạo ra Kitô giáo".</w:t>
      </w:r>
    </w:p>
    <w:p w14:paraId="04B52237" w14:textId="44A7A521"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(3) Việc quy toàn bộ động lực của cuộc Đại Khởi Nghĩa vào niềm tin về một Messiah chiến binh là sự giản lược quá mức</w:t>
      </w:r>
    </w:p>
    <w:p w14:paraId="57F6F77E" w14:textId="01B83E3F" w:rsidR="00C34097" w:rsidRPr="000D4898" w:rsidRDefault="00C34097" w:rsidP="00C34097">
      <w:pPr>
        <w:pStyle w:val="NormalWeb"/>
        <w:rPr>
          <w:rFonts w:ascii="Arial" w:hAnsi="Arial" w:cs="Arial"/>
          <w:color w:val="000000"/>
        </w:rPr>
      </w:pPr>
      <w:r w:rsidRPr="000D4898">
        <w:rPr>
          <w:rFonts w:ascii="Arial" w:hAnsi="Arial" w:cs="Arial"/>
          <w:color w:val="000000"/>
        </w:rPr>
        <w:t> Niềm tin cứu thế chắc chắn là một yếu tố quan trọng trong một bộ phận xã hội Do Thái thế kỷ I, nhưng không có cơ sở để khẳng định rằng niềm tin vào một Messiah quân sự là động cơ chính hoặc duy nhất của cuộc nổi dậy năm 66. Cuộc khởi nghĩa bùng nổ trong một bối cảnh xã hội, kinh tế, tôn giáo và chính trị cực kỳ phức tạp. Những yếu tố được nhắc đến trong nghiên cứu lịch sử bao gồm sự căng thẳng kéo dài giữa người Do Thái và chính quyền Roma, vấn đề thuế khóa, sự lạm dụng quyền lực của các quan chức, xung đột giữa các cộng đồng, cạnh tranh giữa các tầng lớp địa phương, sự bất mãn với giới tinh hoa cộng tác với Roma và các tranh chấp tôn giáo – xã hội trong chính nội bộ Giuđêa.</w:t>
      </w:r>
    </w:p>
    <w:p w14:paraId="5D172F85" w14:textId="6B18EBC5" w:rsidR="00C34097" w:rsidRPr="000D4898" w:rsidRDefault="00C34097" w:rsidP="00C34097">
      <w:pPr>
        <w:pStyle w:val="NormalWeb"/>
        <w:rPr>
          <w:rFonts w:ascii="Arial" w:hAnsi="Arial" w:cs="Arial"/>
          <w:color w:val="000000"/>
        </w:rPr>
      </w:pPr>
      <w:r w:rsidRPr="000D4898">
        <w:rPr>
          <w:rFonts w:ascii="Arial" w:hAnsi="Arial" w:cs="Arial"/>
          <w:color w:val="000000"/>
        </w:rPr>
        <w:t> Ngay cả Josephus, dù thường được sử dụng để nhấn mạnh yếu tố tiên tri và cứu thế, cũng mô tả một xã hội bị chia rẽ sâu sắc bởi nhiều phe phái và lợi ích khác nhau. Những lời tiên tri về một vị vua hoặc người giải phóng được Thiên Chúa sai đến có thể góp phần tạo ra ý nghĩa và động lực cho một số người nổi dậy, nhưng không thể tự động biến thành lời giải thích toàn diện cho một cuộc chiến kéo dài nhiều năm. Cần phân biệt giữa niềm tin tôn giáo giúp hợp thức hóa hoặc thúc đẩy hành động nổi dậy với những nguyên nhân trực tiếp làm bùng nổ cuộc nổi dậy.</w:t>
      </w:r>
    </w:p>
    <w:p w14:paraId="1C19221B" w14:textId="153503B4" w:rsidR="00C34097" w:rsidRPr="000D4898" w:rsidRDefault="00C34097" w:rsidP="00C34097">
      <w:pPr>
        <w:pStyle w:val="NormalWeb"/>
        <w:rPr>
          <w:rFonts w:ascii="Arial" w:hAnsi="Arial" w:cs="Arial"/>
          <w:color w:val="000000"/>
        </w:rPr>
      </w:pPr>
      <w:r w:rsidRPr="000D4898">
        <w:rPr>
          <w:rFonts w:ascii="Arial" w:hAnsi="Arial" w:cs="Arial"/>
          <w:color w:val="000000"/>
        </w:rPr>
        <w:t xml:space="preserve"> Xem: </w:t>
      </w:r>
      <w:hyperlink r:id="rId33" w:history="1">
        <w:r w:rsidR="00AD177E" w:rsidRPr="004C4AD3">
          <w:rPr>
            <w:rStyle w:val="Hyperlink"/>
            <w:rFonts w:ascii="Arial" w:hAnsi="Arial" w:cs="Arial"/>
          </w:rPr>
          <w:t>https://en.wikipedia.org/wiki/Messiah_in_Judaism</w:t>
        </w:r>
      </w:hyperlink>
      <w:r w:rsidR="00AD177E">
        <w:rPr>
          <w:rFonts w:ascii="Arial" w:hAnsi="Arial" w:cs="Arial"/>
          <w:color w:val="000000"/>
        </w:rPr>
        <w:t xml:space="preserve"> </w:t>
      </w:r>
    </w:p>
    <w:p w14:paraId="6D114100" w14:textId="03E7D7B2"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(4) Đặt cuộc nổi dậy ở Giuđêa như một vấn đề duy nhất mà Roma phải giải quyết là thiếu bối cảnh đế quốc</w:t>
      </w:r>
    </w:p>
    <w:p w14:paraId="3B3706FC" w14:textId="20BE919D" w:rsidR="00C34097" w:rsidRPr="000D4898" w:rsidRDefault="00C34097" w:rsidP="00C34097">
      <w:pPr>
        <w:pStyle w:val="NormalWeb"/>
        <w:rPr>
          <w:rFonts w:ascii="Arial" w:hAnsi="Arial" w:cs="Arial"/>
          <w:color w:val="000000"/>
        </w:rPr>
      </w:pPr>
      <w:r w:rsidRPr="000D4898">
        <w:rPr>
          <w:rFonts w:ascii="Arial" w:hAnsi="Arial" w:cs="Arial"/>
          <w:color w:val="000000"/>
        </w:rPr>
        <w:t> Đoạn văn cũng tạo ra ấn tượng rằng Roma đã tập trung một cách đặc biệt vào việc “thuần hóa” phong trào cứu thế Do Thái vì Giuđêa là mối đe dọa trung tâm đối với Đế quốc. Tuy nhiên, Giuđêa chỉ là một trong nhiều khu vực thường xuyên phát sinh xung đột và nổi dậy. Đế quốc Roma phải liên tục đối phó với các cuộc chiến tranh, nổi dậy và khủng hoảng ở nhiều biên giới và tỉnh khác nhau, từ Britannia, Gaul và vùng Rhine–Danube cho đến Bắc Phi, Syria, Armenia và các vùng biên giới phía Đông.</w:t>
      </w:r>
    </w:p>
    <w:p w14:paraId="18687B63" w14:textId="1A744730" w:rsidR="00C34097" w:rsidRPr="000D4898" w:rsidRDefault="00C34097" w:rsidP="00C34097">
      <w:pPr>
        <w:pStyle w:val="NormalWeb"/>
        <w:rPr>
          <w:rFonts w:ascii="Arial" w:hAnsi="Arial" w:cs="Arial"/>
          <w:color w:val="000000"/>
        </w:rPr>
      </w:pPr>
      <w:r w:rsidRPr="000D4898">
        <w:rPr>
          <w:rFonts w:ascii="Arial" w:hAnsi="Arial" w:cs="Arial"/>
          <w:color w:val="000000"/>
        </w:rPr>
        <w:t> Bản thân cuộc Đại Khởi Nghĩa Do Thái là một cuộc chiến nghiêm trọng và có ý nghĩa chiến lược, nhưng không nên được tách khỏi thực tế rằng việc duy trì quyền lực của Roma luôn là một quá trình quản trị nhiều cuộc khủng hoảng đồng thời. Việc xây dựng một âm mưu trong đó triều đại Flavius chủ động tạo ra một tôn giáo mới để giải quyết riêng vấn đề Giuđêa đòi hỏi những bằng chứng rất mạnh mà không thấy Atwill cung cấp.</w:t>
      </w:r>
    </w:p>
    <w:p w14:paraId="1FFDCE2D" w14:textId="5A756F17" w:rsidR="00C34097" w:rsidRPr="000D4898" w:rsidRDefault="00C34097" w:rsidP="00C34097">
      <w:pPr>
        <w:pStyle w:val="NormalWeb"/>
        <w:rPr>
          <w:rFonts w:ascii="Arial" w:hAnsi="Arial" w:cs="Arial"/>
          <w:color w:val="000000"/>
        </w:rPr>
      </w:pPr>
      <w:r w:rsidRPr="000D4898">
        <w:rPr>
          <w:rFonts w:ascii="Arial" w:hAnsi="Arial" w:cs="Arial"/>
          <w:color w:val="000000"/>
        </w:rPr>
        <w:t> </w:t>
      </w:r>
      <w:hyperlink r:id="rId34" w:history="1">
        <w:r w:rsidR="00AD177E" w:rsidRPr="004C4AD3">
          <w:rPr>
            <w:rStyle w:val="Hyperlink"/>
            <w:rFonts w:ascii="Arial" w:hAnsi="Arial" w:cs="Arial"/>
          </w:rPr>
          <w:t>https://en.wikipedia.org/wiki/List_of_Roman_civil_wars_and_revolts</w:t>
        </w:r>
      </w:hyperlink>
      <w:r w:rsidR="00AD177E">
        <w:rPr>
          <w:rFonts w:ascii="Arial" w:hAnsi="Arial" w:cs="Arial"/>
          <w:color w:val="000000"/>
        </w:rPr>
        <w:t xml:space="preserve"> </w:t>
      </w:r>
    </w:p>
    <w:p w14:paraId="09199064" w14:textId="76D403DF" w:rsidR="00C34097" w:rsidRPr="000D4898" w:rsidRDefault="00C34097" w:rsidP="00C34097">
      <w:pPr>
        <w:pStyle w:val="NormalWeb"/>
        <w:rPr>
          <w:rFonts w:ascii="Arial" w:hAnsi="Arial" w:cs="Arial"/>
          <w:color w:val="000000"/>
        </w:rPr>
      </w:pPr>
      <w:r w:rsidRPr="000D4898">
        <w:rPr>
          <w:rFonts w:ascii="Arial" w:hAnsi="Arial" w:cs="Arial"/>
          <w:color w:val="000000"/>
        </w:rPr>
        <w:lastRenderedPageBreak/>
        <w:t> </w:t>
      </w:r>
      <w:r w:rsidRPr="000D4898">
        <w:rPr>
          <w:rFonts w:ascii="Arial" w:hAnsi="Arial" w:cs="Arial"/>
          <w:b/>
          <w:bCs/>
          <w:color w:val="000000"/>
        </w:rPr>
        <w:t>(5) Giả thuyết “Phúc Âm được tạo ra để phục vụ nhà Flavius” nhầm lẫn giữa bối cảnh chính trị và nguyên nhân sáng tạo văn bản</w:t>
      </w:r>
    </w:p>
    <w:p w14:paraId="06737E0B" w14:textId="42994D6D" w:rsidR="00C34097" w:rsidRPr="000D4898" w:rsidRDefault="00C34097" w:rsidP="00C34097">
      <w:pPr>
        <w:pStyle w:val="NormalWeb"/>
        <w:rPr>
          <w:rFonts w:ascii="Arial" w:hAnsi="Arial" w:cs="Arial"/>
          <w:color w:val="000000"/>
        </w:rPr>
      </w:pPr>
      <w:r w:rsidRPr="000D4898">
        <w:rPr>
          <w:rFonts w:ascii="Arial" w:hAnsi="Arial" w:cs="Arial"/>
          <w:color w:val="000000"/>
        </w:rPr>
        <w:t> Một văn bản có thể chịu ảnh hưởng bởi bối cảnh chính trị mà không phải do một chính quyền trực tiếp tạo ra. Các sách Phúc Âm có thể chứa những phản ánh về chiến tranh, Đền Thờ Jerusalem, quyền lực Roma, quan hệ giữa các nhóm Do Thái và những vấn đề xã hội của thế kỷ I. Nhưng việc phát hiện những yếu tố đó không đủ để kết luận rằng chúng được viết theo một chương trình tuyên truyền do triều đại  Flavius chỉ đạo.</w:t>
      </w:r>
    </w:p>
    <w:p w14:paraId="68252C48" w14:textId="2E13A923" w:rsidR="00C34097" w:rsidRPr="000D4898" w:rsidRDefault="00C34097" w:rsidP="00C34097">
      <w:pPr>
        <w:pStyle w:val="NormalWeb"/>
        <w:rPr>
          <w:rFonts w:ascii="Arial" w:hAnsi="Arial" w:cs="Arial"/>
          <w:color w:val="000000"/>
        </w:rPr>
      </w:pPr>
      <w:r w:rsidRPr="000D4898">
        <w:rPr>
          <w:rFonts w:ascii="Arial" w:hAnsi="Arial" w:cs="Arial"/>
          <w:color w:val="000000"/>
        </w:rPr>
        <w:t> Đặc biệt, kỹ thuật điển hình luận không phải là một phát minh của triều đại Flavius. Việc đọc các sự kiện mới như sự hoàn thành, lặp lại hoặc tái hiện các mô hình trong Kinh Thánh Do Thái là một phương pháp phổ biến trong tư tưởng và văn chương Do Thái cổ đại. Các tác giả Kitô giáo sử dụng những mô hình như Mosê, Xuất Hành, Đavít, Elia, các vị tiên tri và những hình ảnh khác trong truyền thống Do Thái để diễn giải Đức Giêsu. Điều này trước hết cho thấy họ đang tranh luận về ý nghĩa của truyền thống Do Thái và đặt Đức Giêsu vào trong một lịch sử cứu độ mà họ tin là liên tục, chứ tự nó không chứng minh rằng họ là sản phẩm của một chương trình chính trị của triều đại Flavius.</w:t>
      </w:r>
    </w:p>
    <w:p w14:paraId="01EB7130" w14:textId="729749D2"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(6) Nếu giới trí trức của triều đại Flavius tạo ra Phúc Âm thì họ đã thất bại về mặt độc giả và ngôn ngữ</w:t>
      </w:r>
    </w:p>
    <w:p w14:paraId="0A33DC8C" w14:textId="7A631BC4" w:rsidR="00C34097" w:rsidRPr="000D4898" w:rsidRDefault="00C34097" w:rsidP="00C34097">
      <w:pPr>
        <w:pStyle w:val="NormalWeb"/>
        <w:rPr>
          <w:rFonts w:ascii="Arial" w:hAnsi="Arial" w:cs="Arial"/>
          <w:color w:val="000000"/>
        </w:rPr>
      </w:pPr>
      <w:r w:rsidRPr="000D4898">
        <w:rPr>
          <w:rFonts w:ascii="Arial" w:hAnsi="Arial" w:cs="Arial"/>
          <w:color w:val="000000"/>
        </w:rPr>
        <w:t> Bối cảnh lịch sử Do Thái giáo tại Palestine thế kỷ I cho thấy Kitô giáo dường như không phải là một tôn giáo đặc biệt “hấp dẫn” đối với đại bộ phận người Do Thái trong nước. Vị thủ lãnh trung tâm của Kitô giáo, Đức Giêsu, đã bị xử tử như một tội phạm chính trị. Hơn nữa, chỉ vài thế kỷ sau, cộng đoàn Kitô giáo chủ yếu đã trở thành một cộng đoàn gồm dân ngoại, thay vì người Do Thái nội địa. Việc các sách Phúc Âm được viết bằng tiếng Hy Lạp cũng có thể được xem là dấu hiệu cho thấy chúng hướng mạnh đến người Do Thái hải ngoại và dân ngoại, hơn là trực tiếp nhắm đến đại bộ phận người Do Thái nói tiếng Aram tại quê hương.</w:t>
      </w:r>
    </w:p>
    <w:p w14:paraId="64849B7A" w14:textId="5F5E235D" w:rsidR="00C34097" w:rsidRPr="000D4898" w:rsidRDefault="00C34097" w:rsidP="00C34097">
      <w:pPr>
        <w:pStyle w:val="NormalWeb"/>
        <w:rPr>
          <w:rFonts w:ascii="Arial" w:hAnsi="Arial" w:cs="Arial"/>
          <w:color w:val="000000"/>
        </w:rPr>
      </w:pPr>
      <w:r w:rsidRPr="000D4898">
        <w:rPr>
          <w:rFonts w:ascii="Arial" w:hAnsi="Arial" w:cs="Arial"/>
          <w:color w:val="000000"/>
        </w:rPr>
        <w:t> Nếu giả thuyết cho rằng giới trí thức của triều đại Flavius đã góp phần tạo dựng hoặc định hình Phúc Âm nhằm thuyết phục người Do Thái trong nước từ bỏ lý tưởng về một Đấng Messiah chiến binh để chấp nhận một Đấng Messiah hòa bình là đúng, thì xét trên phương diện chiến lược thu hút quần chúng, đó dường như là một phương pháp không mấy thành công: nó không tạo được sự chuyển đổi rộng rãi trong xã hội Do Thái Palestine, trong khi phong trào Kitô giáo về sau lại phát triển mạnh chủ yếu trong thế giới dân ngoại.</w:t>
      </w:r>
    </w:p>
    <w:p w14:paraId="0C5FB60C" w14:textId="24EE06BF" w:rsidR="00C34097" w:rsidRPr="000D4898" w:rsidRDefault="00C34097" w:rsidP="00C34097">
      <w:pPr>
        <w:pStyle w:val="NormalWeb"/>
        <w:rPr>
          <w:rFonts w:ascii="Arial" w:hAnsi="Arial" w:cs="Arial"/>
          <w:color w:val="000000"/>
        </w:rPr>
      </w:pPr>
      <w:r w:rsidRPr="000D4898">
        <w:rPr>
          <w:rFonts w:ascii="Arial" w:hAnsi="Arial" w:cs="Arial"/>
          <w:color w:val="000000"/>
        </w:rPr>
        <w:t> Tóm lại, luận điểm trung tâm của Joseph Atwill trong cuốn </w:t>
      </w:r>
      <w:r w:rsidRPr="000D4898">
        <w:rPr>
          <w:rFonts w:ascii="Arial" w:hAnsi="Arial" w:cs="Arial"/>
          <w:i/>
          <w:iCs/>
          <w:color w:val="000000"/>
        </w:rPr>
        <w:t>Caesar’s Messiah: The Roman Conspiracy to Invent Jesus </w:t>
      </w:r>
      <w:r w:rsidRPr="000D4898">
        <w:rPr>
          <w:rFonts w:ascii="Arial" w:hAnsi="Arial" w:cs="Arial"/>
          <w:color w:val="000000"/>
        </w:rPr>
        <w:t>là triều đại Flavius đã chủ động tạo ra Kitô giáo và các sách Phúc Âm nhằm biến một phong trào cứu thế Do Thái có tính nổi dậy thành một tôn giáo có thể hợp tác với Roma — là một thuyết âm mưu, và ông ta không dấu diếm điều đó. Thuyết này dựa trên một chuỗi tiền đề đã bị đơn giản hóa: đồng nhất Sicarii với Zealots, xem niềm tin vào Messiah như nguyên nhân chính của cuộc nổi dậy, đánh giá thấp các yếu tố kinh tế–chính trị, phóng đại tính đặc biệt của Giuđêa trong hệ thống đế quốc Roma, chọn sai đối tượng độc giả và ngôn ngữ, và quan trọng nhất là phủ nhận những chứng cứ lịch sử về sự tồn tại của Kitô giáo trước khi triều đại Flavius lên nắm quyền.</w:t>
      </w:r>
    </w:p>
    <w:p w14:paraId="5C76108D" w14:textId="77777777" w:rsidR="00AD177E" w:rsidRDefault="00C34097" w:rsidP="00C34097">
      <w:pPr>
        <w:pStyle w:val="NormalWeb"/>
        <w:rPr>
          <w:rFonts w:ascii="Arial" w:hAnsi="Arial" w:cs="Arial"/>
          <w:color w:val="FF0000"/>
        </w:rPr>
      </w:pPr>
      <w:r w:rsidRPr="00AD177E">
        <w:rPr>
          <w:rFonts w:ascii="Arial" w:hAnsi="Arial" w:cs="Arial"/>
          <w:color w:val="FF0000"/>
        </w:rPr>
        <w:t> </w:t>
      </w:r>
    </w:p>
    <w:p w14:paraId="40C36CEE" w14:textId="6289D325" w:rsidR="00C34097" w:rsidRPr="00AD177E" w:rsidRDefault="00C34097" w:rsidP="00C34097">
      <w:pPr>
        <w:pStyle w:val="NormalWeb"/>
        <w:rPr>
          <w:rFonts w:ascii="Arial" w:hAnsi="Arial" w:cs="Arial"/>
          <w:color w:val="FF0000"/>
        </w:rPr>
      </w:pPr>
      <w:r w:rsidRPr="00AD177E">
        <w:rPr>
          <w:rFonts w:ascii="Arial" w:hAnsi="Arial" w:cs="Arial"/>
          <w:b/>
          <w:bCs/>
          <w:color w:val="FF0000"/>
        </w:rPr>
        <w:t>KẾT LUẬN:</w:t>
      </w:r>
    </w:p>
    <w:p w14:paraId="65E33FF7" w14:textId="367A3D07" w:rsidR="00C34097" w:rsidRPr="000D4898" w:rsidRDefault="00C34097" w:rsidP="00C34097">
      <w:pPr>
        <w:pStyle w:val="NormalWeb"/>
        <w:rPr>
          <w:rFonts w:ascii="Arial" w:hAnsi="Arial" w:cs="Arial"/>
          <w:color w:val="000000"/>
        </w:rPr>
      </w:pPr>
      <w:r w:rsidRPr="000D4898">
        <w:rPr>
          <w:rFonts w:ascii="Arial" w:hAnsi="Arial" w:cs="Arial"/>
          <w:color w:val="000000"/>
        </w:rPr>
        <w:lastRenderedPageBreak/>
        <w:t> Việc đưa ra một giả thuyết, và tin hay không tin vào một giả thuyết hay tôn giáo nào là quyền tự do của mỗi người.</w:t>
      </w:r>
    </w:p>
    <w:p w14:paraId="2EBD307F" w14:textId="4682D4C2" w:rsidR="00C34097" w:rsidRPr="000D4898" w:rsidRDefault="00C34097" w:rsidP="00C34097">
      <w:pPr>
        <w:pStyle w:val="NormalWeb"/>
        <w:rPr>
          <w:rFonts w:ascii="Arial" w:hAnsi="Arial" w:cs="Arial"/>
          <w:color w:val="000000"/>
        </w:rPr>
      </w:pPr>
      <w:r w:rsidRPr="000D4898">
        <w:rPr>
          <w:rFonts w:ascii="Arial" w:hAnsi="Arial" w:cs="Arial"/>
          <w:color w:val="000000"/>
        </w:rPr>
        <w:t>*Atwill không phải là người đầu tiên, cũng không là người cuối cùng, đưa ra giả thuyết là Kitô giáo do chính quyền tạo ra. Vào thế kỷ thứ hai, triết gia Celsus người Hy Lạp (</w:t>
      </w:r>
      <w:hyperlink r:id="rId35" w:history="1">
        <w:r w:rsidR="005F45CE" w:rsidRPr="004C4AD3">
          <w:rPr>
            <w:rStyle w:val="Hyperlink"/>
            <w:rFonts w:ascii="Arial" w:hAnsi="Arial" w:cs="Arial"/>
          </w:rPr>
          <w:t>https://en.wikipedia.org/wiki/Celsus</w:t>
        </w:r>
      </w:hyperlink>
      <w:r w:rsidR="005F45CE">
        <w:rPr>
          <w:rFonts w:ascii="Arial" w:hAnsi="Arial" w:cs="Arial"/>
          <w:color w:val="000000"/>
        </w:rPr>
        <w:t xml:space="preserve"> </w:t>
      </w:r>
      <w:r w:rsidRPr="000D4898">
        <w:rPr>
          <w:rFonts w:ascii="Arial" w:hAnsi="Arial" w:cs="Arial"/>
          <w:color w:val="000000"/>
        </w:rPr>
        <w:t>) đã cho rằng Đức Giêsu là con của một người lính Rôma, và chuyện đó vẫn kéo dài cho đến ngày nay qua nhiều sắc thái khác nhau. Hoặc Việt Nam cũng có truyện Tây Dương Gia Tô Bí Lục do Nhà xuất bản Khoa học Xã hội ấn hành năm 1981, v.v...</w:t>
      </w:r>
    </w:p>
    <w:p w14:paraId="60167644" w14:textId="45C356A7" w:rsidR="00C34097" w:rsidRPr="000D4898" w:rsidRDefault="00C34097" w:rsidP="00C34097">
      <w:pPr>
        <w:pStyle w:val="NormalWeb"/>
        <w:rPr>
          <w:rFonts w:ascii="Arial" w:hAnsi="Arial" w:cs="Arial"/>
          <w:color w:val="000000"/>
        </w:rPr>
      </w:pPr>
      <w:r w:rsidRPr="000D4898">
        <w:rPr>
          <w:rFonts w:ascii="Arial" w:hAnsi="Arial" w:cs="Arial"/>
          <w:color w:val="000000"/>
        </w:rPr>
        <w:t> *Từ xưa đến nay đã có khá nhiều giả thuyết về nguồn gốc ra đời của Kitô giáo (</w:t>
      </w:r>
      <w:hyperlink r:id="rId36" w:history="1">
        <w:r w:rsidR="005F45CE" w:rsidRPr="004C4AD3">
          <w:rPr>
            <w:rStyle w:val="Hyperlink"/>
            <w:rFonts w:ascii="Arial" w:hAnsi="Arial" w:cs="Arial"/>
          </w:rPr>
          <w:t>https://en.wikipedia.org/wiki/Christ_myth_theory</w:t>
        </w:r>
      </w:hyperlink>
      <w:r w:rsidR="005F45CE">
        <w:rPr>
          <w:rFonts w:ascii="Arial" w:hAnsi="Arial" w:cs="Arial"/>
          <w:color w:val="000000"/>
        </w:rPr>
        <w:t xml:space="preserve"> </w:t>
      </w:r>
      <w:r w:rsidRPr="000D4898">
        <w:rPr>
          <w:rFonts w:ascii="Arial" w:hAnsi="Arial" w:cs="Arial"/>
          <w:color w:val="000000"/>
        </w:rPr>
        <w:t>), nhưng theo một nguyên tắc logic phổ quát, như Aristotle từng vận dụng trong việc phân tích đúng – sai trong đạo đức học qua tác phẩm </w:t>
      </w:r>
      <w:r w:rsidRPr="000D4898">
        <w:rPr>
          <w:rFonts w:ascii="Arial" w:hAnsi="Arial" w:cs="Arial"/>
          <w:i/>
          <w:iCs/>
          <w:color w:val="000000"/>
        </w:rPr>
        <w:t>Nicomachean Ethics</w:t>
      </w:r>
      <w:r w:rsidRPr="000D4898">
        <w:rPr>
          <w:rFonts w:ascii="Arial" w:hAnsi="Arial" w:cs="Arial"/>
          <w:color w:val="000000"/>
        </w:rPr>
        <w:t>: “Con người có thể sai theo nhiều cách khác nhau, nhưng để đúng thì chỉ có một cách duy nhất.” Tương tự, Descartes khi bàn về phương pháp tìm kiếm chân lý cũng cho rằng: “Một vấn đề có thể có nhiều câu trả lời sai, nhưng chỉ có một câu trả lời đúng duy nhất.” Điều này cho thấy rằng, trong số các giả thuyết giải thích về sự ra đời của Kitô giáo, dù mỗi quan điểm đều cho rằng mình đúng, nhưng khi các giả thuyết đó đưa ra những cách giải thích loại trừ lẫn nhau, thì chúng không thể đồng thời đều đúng. Vì vậy, việc tồn tại nhiều giả thuyết đối lập đã tự tạo ra sự loại trừ lẫn nhau về mặt logic, mà không nhất thiết phải lần lượt dùng phương pháp biện giáo để chứng minh từng giả thuyết là sai.</w:t>
      </w:r>
    </w:p>
    <w:p w14:paraId="72604443" w14:textId="4CF342A3" w:rsidR="00C34097" w:rsidRPr="000D4898" w:rsidRDefault="00C34097" w:rsidP="00C34097">
      <w:pPr>
        <w:pStyle w:val="NormalWeb"/>
        <w:rPr>
          <w:rFonts w:ascii="Arial" w:hAnsi="Arial" w:cs="Arial"/>
          <w:color w:val="000000"/>
        </w:rPr>
      </w:pPr>
      <w:r w:rsidRPr="000D4898">
        <w:rPr>
          <w:rFonts w:ascii="Arial" w:hAnsi="Arial" w:cs="Arial"/>
          <w:color w:val="000000"/>
        </w:rPr>
        <w:t> *Tuy nhiên, khi người ‘giáo dân khát khao chân lý’ giới thiệu cho người khác đọc cuốn </w:t>
      </w:r>
      <w:r w:rsidRPr="000D4898">
        <w:rPr>
          <w:rFonts w:ascii="Arial" w:hAnsi="Arial" w:cs="Arial"/>
          <w:i/>
          <w:iCs/>
          <w:color w:val="000000"/>
        </w:rPr>
        <w:t>Caesar’s Messiah: The Roman Conspiracy to Invent Jesus</w:t>
      </w:r>
      <w:r w:rsidRPr="000D4898">
        <w:rPr>
          <w:rFonts w:ascii="Arial" w:hAnsi="Arial" w:cs="Arial"/>
          <w:color w:val="000000"/>
        </w:rPr>
        <w:t> của Joseph Atwill ‘thì sẽ rõ’</w:t>
      </w:r>
      <w:r w:rsidRPr="000D4898">
        <w:rPr>
          <w:rFonts w:ascii="Arial" w:hAnsi="Arial" w:cs="Arial"/>
          <w:i/>
          <w:iCs/>
          <w:color w:val="000000"/>
        </w:rPr>
        <w:t>, </w:t>
      </w:r>
      <w:r w:rsidRPr="000D4898">
        <w:rPr>
          <w:rFonts w:ascii="Arial" w:hAnsi="Arial" w:cs="Arial"/>
          <w:color w:val="000000"/>
        </w:rPr>
        <w:t>thì ắt hẳn chính bản thân người giáo dân này đã rõ rằng các sách Phúc Âm chỉ là sản phẩm của triều đại Flavius. Vậy tất cả những vấn đề sau đây mà người này băn khoăn và gửi cho Ban Biên Tập là vô nghĩa:</w:t>
      </w:r>
    </w:p>
    <w:p w14:paraId="7AD3E015" w14:textId="5809F6DB" w:rsidR="00C34097" w:rsidRPr="000D4898" w:rsidRDefault="00C34097" w:rsidP="005F45CE">
      <w:pPr>
        <w:pStyle w:val="NormalWeb"/>
        <w:rPr>
          <w:rFonts w:ascii="Arial" w:hAnsi="Arial" w:cs="Arial"/>
          <w:color w:val="000000"/>
        </w:rPr>
      </w:pPr>
      <w:r w:rsidRPr="000D4898">
        <w:rPr>
          <w:rFonts w:ascii="Arial" w:hAnsi="Arial" w:cs="Arial"/>
          <w:color w:val="000000"/>
        </w:rPr>
        <w:t> </w:t>
      </w:r>
      <w:r w:rsidRPr="000D4898">
        <w:rPr>
          <w:rFonts w:ascii="Arial" w:hAnsi="Arial" w:cs="Arial"/>
          <w:i/>
          <w:iCs/>
          <w:color w:val="000000"/>
          <w:lang w:val="vi-VN"/>
        </w:rPr>
        <w:t>“</w:t>
      </w:r>
      <w:r w:rsidRPr="000D4898">
        <w:rPr>
          <w:rFonts w:ascii="Arial" w:hAnsi="Arial" w:cs="Arial"/>
          <w:i/>
          <w:iCs/>
          <w:color w:val="000000"/>
          <w:lang w:val="en-GB"/>
        </w:rPr>
        <w:t>Trước Đức Kitô hàng ngàn năm đã có những vị thần thánh -con trai đầu lòng- giáng trần do thần linh tác động đến các bà mẹ trần gian đồng trinh, nghĩa là thụ thai mà không qua giao hợp vợ chồng như người thường. Theo Encyclopedia Wikipedia (WP) ta có:</w:t>
      </w:r>
    </w:p>
    <w:p w14:paraId="2D4888AE"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1. </w:t>
      </w:r>
      <w:r w:rsidRPr="000D4898">
        <w:rPr>
          <w:rFonts w:ascii="Arial" w:hAnsi="Arial" w:cs="Arial"/>
          <w:b/>
          <w:bCs/>
          <w:i/>
          <w:iCs/>
          <w:color w:val="000000"/>
          <w:lang w:val="en-GB"/>
        </w:rPr>
        <w:t>Horus</w:t>
      </w:r>
      <w:r w:rsidRPr="000D4898">
        <w:rPr>
          <w:rFonts w:ascii="Arial" w:hAnsi="Arial" w:cs="Arial"/>
          <w:i/>
          <w:iCs/>
          <w:color w:val="000000"/>
          <w:lang w:val="en-GB"/>
        </w:rPr>
        <w:t> (Ai Cập 3000 BC) mẹ là Isis, làm nhiều phép lạ, chết rồi sống lại lên trời, đồng bản tính với cha là thần Osiris</w:t>
      </w:r>
    </w:p>
    <w:p w14:paraId="52B04936"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2. </w:t>
      </w:r>
      <w:r w:rsidRPr="000D4898">
        <w:rPr>
          <w:rFonts w:ascii="Arial" w:hAnsi="Arial" w:cs="Arial"/>
          <w:b/>
          <w:bCs/>
          <w:i/>
          <w:iCs/>
          <w:color w:val="000000"/>
          <w:lang w:val="en-GB"/>
        </w:rPr>
        <w:t>Attis</w:t>
      </w:r>
      <w:r w:rsidRPr="000D4898">
        <w:rPr>
          <w:rFonts w:ascii="Arial" w:hAnsi="Arial" w:cs="Arial"/>
          <w:i/>
          <w:iCs/>
          <w:color w:val="000000"/>
          <w:lang w:val="en-GB"/>
        </w:rPr>
        <w:t>    (Hy Lạp 1200 BC) mẹ là Nana, làm nhiều phép lạ, chết rồi sống lại lên trời.</w:t>
      </w:r>
    </w:p>
    <w:p w14:paraId="4FF579D4"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3</w:t>
      </w:r>
      <w:r w:rsidRPr="000D4898">
        <w:rPr>
          <w:rFonts w:ascii="Arial" w:hAnsi="Arial" w:cs="Arial"/>
          <w:b/>
          <w:bCs/>
          <w:i/>
          <w:iCs/>
          <w:color w:val="000000"/>
          <w:lang w:val="en-GB"/>
        </w:rPr>
        <w:t>. Krishna</w:t>
      </w:r>
      <w:r w:rsidRPr="000D4898">
        <w:rPr>
          <w:rFonts w:ascii="Arial" w:hAnsi="Arial" w:cs="Arial"/>
          <w:i/>
          <w:iCs/>
          <w:color w:val="000000"/>
          <w:lang w:val="en-GB"/>
        </w:rPr>
        <w:t> ( Ấn Độ 900 BC) mẹ là Devaki, làm nhiều phép lạ, chết rồi sống lại lên trời.</w:t>
      </w:r>
    </w:p>
    <w:p w14:paraId="174F925C"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4. </w:t>
      </w:r>
      <w:r w:rsidRPr="000D4898">
        <w:rPr>
          <w:rFonts w:ascii="Arial" w:hAnsi="Arial" w:cs="Arial"/>
          <w:b/>
          <w:bCs/>
          <w:i/>
          <w:iCs/>
          <w:color w:val="000000"/>
          <w:lang w:val="en-GB"/>
        </w:rPr>
        <w:t>Dionysus</w:t>
      </w:r>
      <w:r w:rsidRPr="000D4898">
        <w:rPr>
          <w:rFonts w:ascii="Arial" w:hAnsi="Arial" w:cs="Arial"/>
          <w:i/>
          <w:iCs/>
          <w:color w:val="000000"/>
          <w:lang w:val="en-GB"/>
        </w:rPr>
        <w:t> ( Hy Lạp 500 BC) mẹ là Persephone mang thai bởi rắn thần, làm nhiều phép lạ, chết rồi sống lại lên trời.</w:t>
      </w:r>
    </w:p>
    <w:p w14:paraId="62AE8CD1"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5. </w:t>
      </w:r>
      <w:r w:rsidRPr="000D4898">
        <w:rPr>
          <w:rFonts w:ascii="Arial" w:hAnsi="Arial" w:cs="Arial"/>
          <w:b/>
          <w:bCs/>
          <w:i/>
          <w:iCs/>
          <w:color w:val="000000"/>
          <w:lang w:val="en-GB"/>
        </w:rPr>
        <w:t>Mithra</w:t>
      </w:r>
      <w:r w:rsidRPr="000D4898">
        <w:rPr>
          <w:rFonts w:ascii="Arial" w:hAnsi="Arial" w:cs="Arial"/>
          <w:i/>
          <w:iCs/>
          <w:color w:val="000000"/>
          <w:lang w:val="en-GB"/>
        </w:rPr>
        <w:t> ( Iran 1200 BC) làm nhiều phép lạ, chết rồi sống lại, lên trời,</w:t>
      </w:r>
    </w:p>
    <w:p w14:paraId="5D5D0D02"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6</w:t>
      </w:r>
      <w:r w:rsidRPr="000D4898">
        <w:rPr>
          <w:rFonts w:ascii="Arial" w:hAnsi="Arial" w:cs="Arial"/>
          <w:b/>
          <w:bCs/>
          <w:i/>
          <w:iCs/>
          <w:color w:val="000000"/>
          <w:lang w:val="en-GB"/>
        </w:rPr>
        <w:t>. Buddha</w:t>
      </w:r>
      <w:r w:rsidRPr="000D4898">
        <w:rPr>
          <w:rFonts w:ascii="Arial" w:hAnsi="Arial" w:cs="Arial"/>
          <w:i/>
          <w:iCs/>
          <w:color w:val="000000"/>
          <w:lang w:val="en-GB"/>
        </w:rPr>
        <w:t> ( Ấn Độ 500 BC) mẹ nằm mơ thấy một voi trắng 6 ngà chui vào bụng thế là mang thai Phật, xuất gia ở tuổi 29 về niết bàn ở tuổi 35.</w:t>
      </w:r>
    </w:p>
    <w:p w14:paraId="55C8F2D2"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7</w:t>
      </w:r>
      <w:r w:rsidRPr="000D4898">
        <w:rPr>
          <w:rFonts w:ascii="Arial" w:hAnsi="Arial" w:cs="Arial"/>
          <w:b/>
          <w:bCs/>
          <w:i/>
          <w:iCs/>
          <w:color w:val="000000"/>
          <w:lang w:val="en-GB"/>
        </w:rPr>
        <w:t>. Romulus</w:t>
      </w:r>
      <w:r w:rsidRPr="000D4898">
        <w:rPr>
          <w:rFonts w:ascii="Arial" w:hAnsi="Arial" w:cs="Arial"/>
          <w:i/>
          <w:iCs/>
          <w:color w:val="000000"/>
          <w:lang w:val="en-GB"/>
        </w:rPr>
        <w:t> (La Mã 771 BC) mẹ là Rhea Silvia, cha là thần Mars, sáng lập ra thành Roma ngày nay, bị Nghị Viện giết, sống lại và được thần cha Mars đưa về thiên đàng.</w:t>
      </w:r>
    </w:p>
    <w:p w14:paraId="19184E1D"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lastRenderedPageBreak/>
        <w:t>Tổng quát mà nói thì Đức Kitô của chúng ta cũng có cuộc đời na ná như những thần thánh trên đây nghĩa là cũng sinh ra bởi mẹ là người phàm, cha là thần thánh, làm nhiều điều kỳ diệu, chết rồi sống lại và lên trời</w:t>
      </w:r>
    </w:p>
    <w:p w14:paraId="5479709F"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Những khác biệt và mâu thuẫn trong 4 Phúc Âm. </w:t>
      </w:r>
    </w:p>
    <w:p w14:paraId="51E2658B"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Trước hết, ta biết rằng tác giả của 4 Phúc Âm đều </w:t>
      </w:r>
      <w:r w:rsidRPr="000D4898">
        <w:rPr>
          <w:rFonts w:ascii="Arial" w:hAnsi="Arial" w:cs="Arial"/>
          <w:b/>
          <w:bCs/>
          <w:i/>
          <w:iCs/>
          <w:color w:val="000000"/>
          <w:lang w:val="en-GB"/>
        </w:rPr>
        <w:t>vô danh</w:t>
      </w:r>
      <w:r w:rsidRPr="000D4898">
        <w:rPr>
          <w:rFonts w:ascii="Arial" w:hAnsi="Arial" w:cs="Arial"/>
          <w:i/>
          <w:iCs/>
          <w:color w:val="000000"/>
          <w:lang w:val="en-GB"/>
        </w:rPr>
        <w:t> cho tới cuối thế kỷ thứ nhất mới thấy tên tác giả của những cuốn thánh kinh này (WP).Những cuốn sách này không được viết ra do mắt thấy tai nghe nhưng chỉ do truyền khẩu như trong lời mở đầu của Phúc âm Luca (Lk:1 :1-4) và được viết bằng tiếng Hy Lạp, thứ ngôn ngữ mà chỉ giới trí thức mới am tường.  Nhân cách và hành động của Đức Kitô trong phúc âm Gioan(Jn) khác hẳn với Đức Kitô trong phúc âm nhất lãm gồm Mat-cô(Mk),Luca(Lk) và Mat-thêu (Mt).</w:t>
      </w:r>
    </w:p>
    <w:p w14:paraId="755E60E8"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b/>
          <w:bCs/>
          <w:i/>
          <w:iCs/>
          <w:color w:val="000000"/>
          <w:lang w:val="en-GB"/>
        </w:rPr>
        <w:t>Trong Gioan:</w:t>
      </w:r>
    </w:p>
    <w:p w14:paraId="40B89533"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Không có gia phả, không có sự kiện giáng sinh, không có rửa tội, không bị ma quỷ cám dỗ, không có bài giảng trên núi về 8 mối phúc thật, không dạy tông đồ kinh Lạy Cha, không có biến hình trên núi Tabo, không trừ quỷ bao giờ, không dùng dụ ngôn khi giảng dạy, phần lớn là Chúa nói nhiều về mình, dõng dạc tuyên bố mình là Đức Kitô tức là Đấng Cứu Thế (Jn 4:25-26) và là Thiên Chúa (Jn: 10:30) trái với trong Nhất lãm Chúa cấm các tông đồ không được tiết lộ với ai Ngài là Đức Kitô (Mt 16:20)  trong Gioan không lập phép thánh thể mà là rửa chân trong bữa tiệc ly, bữa tiệc ly và bị bắt xảy ra trước lễ Vượt Qua (Jn 13:1), chứ không phải chiều ngày lễ Vượt Qua như Nhất lãm ghi (Mt 26:20-29, Mk 14:17-24, Lk 22: 7-20), chọn 4 môn đệ đầu tiên là Anrê, Phêrô, Philippe và Natanaen trong một khung cảnh hoàn toàn khác (Jn 35-51) chứ không phải ở hồ Galilê  Ngài đã chọn bốn môn đệ đầu tiên là Anrê, Phêrô, Giacôbê và Gioan ( Mt 4: 18-22,Lk  5:1-11, Mk 1 :16-20)) , theo PA Gioan thì Gioan Tẩy Giả biết rất rõ Đức Kitô là ai vì ngoài sự kiên hai Ngài là anh em họ, chính ông Gioan đã làm phép rửa cho Chúa, cho nên ông đã công khai tuyên bố về Đức Kitô : “Hôm sau, ông Gioan thấy Đức Giêsu tiến về phía mình, liền nói: “Đây là Chiên Thiên Chúa, đây Đấng xóa bỏ tội trần gian.  Chính Người là Đấng tôi đã nói tới khi bảo rằng có người đến sau tôi, nhưng trội hơn tôi, vì có trước tôi.” ( Jn 1:29-30). Nhưng trong Nhất Lãm, ông Gioan lại tỏ vẻ nghi ngờ về Đức Kitô : “ Ông Gioan lúc ấy đang ngồi tù, nghe biết những việc Đức Kitô làm, liền sai môn đệ đến hỏi Người rằng : “Thưa Thầy, Thầy có thật là Đấng phải đến không, hay là chúng tôi còn phải đợi ai khác?” (Mt 11: 2-3), trong PA Gioan ở vườn Ghết-sê-ma-ni, Chúa không cầu nguyện lần nào nhưng bình thản chờ bị bắt và cũng chẳng  lo buồn đến toát mồ hôi máu và xin Chúa Cha cho khỏi phải uống chén đắng như trong Nhất Lãm ghi (Mk 14: 32-42, Lk 22 :39-46, Mt 26 :36-46), không cần Giuđa tới hôn nhưng tự đối diện với quân dữ để bị bắt ( Jn 18 :1-9), đối đáp thật nhiều ở dinh Caipha và Philatô chứ không im lặng như Nhất lãm mô tả, không bị điệu qua Hêrôđê, tự vác lấy thánh gía lên đồi Sọ ( Jn: 19: 17) chứ không nhờ Simon vác đỡ (Mt 27 :32, Mk 15:21, Lk 23:26 ), trên thánh gía Chúa vẫn bình thản trăn trối Đức Mẹ cho Gioan, kêu khát rồi nói" thế là đã xong" rồi tắt thở ( Jn: 19 :25-30), chứ không yếu đuối bi lụy như trong Nhất lãm :"Lạy Chúa, lạy Chúa , sao Ngài bỏ rơi con?"( Mk 15: 34 , Mt 27:46), chôn trong mộ ở trong vườn ( Jn 19:41) chứ không phải mộ đục trong núi đá như trong nhất lãm (Mt 27:60 ,Mk 15:46, Lk 23:53)  không có sự kiện Thăng thiên. </w:t>
      </w:r>
    </w:p>
    <w:p w14:paraId="0440952E"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b/>
          <w:bCs/>
          <w:i/>
          <w:iCs/>
          <w:color w:val="000000"/>
          <w:lang w:val="en-GB"/>
        </w:rPr>
        <w:t>Trong Nhất lãm</w:t>
      </w:r>
      <w:r w:rsidRPr="000D4898">
        <w:rPr>
          <w:rFonts w:ascii="Arial" w:hAnsi="Arial" w:cs="Arial"/>
          <w:i/>
          <w:iCs/>
          <w:color w:val="000000"/>
          <w:lang w:val="en-GB"/>
        </w:rPr>
        <w:t> cũng có những mâu thuẫn với nhau. Xin sơ lược một số điểm chính:</w:t>
      </w:r>
    </w:p>
    <w:p w14:paraId="3CA7BC69"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 xml:space="preserve">Về gia phả của Chúa thì khác nhau như nước với lửa trong Mathêu và Luca.  Hai danh sách kê khai giòng tộc của Đức Kitô từ xa xưa gồm những nhân vật hoàn toàn khác nhau và người trực tiếp sinh ra Giuse (cha nuôi Chúa Giêsu) là Êli trong Luca ( 3:23) nhưng là </w:t>
      </w:r>
      <w:r w:rsidRPr="000D4898">
        <w:rPr>
          <w:rFonts w:ascii="Arial" w:hAnsi="Arial" w:cs="Arial"/>
          <w:i/>
          <w:iCs/>
          <w:color w:val="000000"/>
          <w:lang w:val="en-GB"/>
        </w:rPr>
        <w:lastRenderedPageBreak/>
        <w:t>Giacóp trong Matthêu (1:16).  Sứ thần Gabriel truyền tin cho Đức Maria theo Luca (Lk 1 : 28-38),nhưng trong Matthêu lại truyền tin cho Thánh Giuse (Mt 1 :20-24)</w:t>
      </w:r>
    </w:p>
    <w:p w14:paraId="09F3D28D"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Giáng sinh diễn ra ở hai thời điểm và hoàn cảnh khác hẳn nhau. Theo Matthêu thì Chúa ra đời dưới thời Hêrôđê, trong một căn nhà (Mt 1 :11) ở Belem, có ngôi sao dẫn đường cho 3 vua đến thờ lạy, Herôđê sát hại các hài nhi trong vùng, Thánh Gia phải trốn qua Ai cập cho tới khi Hêrôđê chết( năm thứ 4 BC theo WP)  mới trở về Nazarét.  Nhưng theo Luca thì Chúa sinh ra dưới thời Quirinius làm tổng trấn xứ Syria ( năm thứ 6 AD theo WP) trong một hang bò lừa, mục đồng đến thờ lạy, có thiên thần ca hát, đủ 8 ngày được cha mẹ đem dâng vào đền thờ để làm thủ tục theo luật định rồi đưa về Nazaret sinh sống.</w:t>
      </w:r>
    </w:p>
    <w:p w14:paraId="69E12CDC"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 Cùng chịu đóng đinh giống Chúa có 2 tên cướp, một tên cầu xin người cứu giúp, còn tên kia đã xỉ vả Người (Lk 23 : 39-43), nhưng theo Matthêu và Matcô thì cả 2 tên cướp đều sỉ vả Người ( Mt 27  :46, Mk 15: 32); việc phát hiện ngôi mộ không còn xác Chúa bên trong cũng khác nhau trong mỗi phúc âm; địa điểm sau khi sống lại Chúa  hiện ra với nhóm 11 môn đệ ở trên một ngọn núi miền Galilê theo Matthêu( Mt 28 :16-20), khi họ đang dùng bữa ở Jerusalem miền Giuđêa theo Matcô (Mk 16:14), khi họ đang tụ tập trong nhà tại Jerusalem theo Luca (Lk 24:33-36);địa điểm lên trời gần làng Bêtania ngoại ô Jerusalem theo Luca( Lk 24 : 50-53), nhưng ở trong nhà ngay tại Jerusalem theo Matcô (Mk 16: 19-20).</w:t>
      </w:r>
    </w:p>
    <w:p w14:paraId="7E82D241"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Dưới đây là vài nhận xét thô thiển của người viết:</w:t>
      </w:r>
    </w:p>
    <w:p w14:paraId="7BC8FBC0"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1. Ngôi sao gần trái đất nhất là mặt trời, không thể có một ngôi sao khác ngoài thái dương hệ xa trái đất hàng ngàn quang niên mà lại có thể gần và "dừng lại nơi con trẻ ở" (Mt 1 :9) để dẫn đường cho ba vua vì như thế trái đất sẽ cháy thành than!  Việc này chỉ có thể xảy ra với một bóng đèn pha sân khấu (spotlight) mà thôi. Nghe thần thoại quá!</w:t>
      </w:r>
    </w:p>
    <w:p w14:paraId="686EE391"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2.-Hêrôđê Cả là vị vua tàn bạo đã từng giết vợ và con, nhưng việc giết trẻ em từ 2 tuổi trở xuống ở Belem và các vùng phụ cận thì tiểu sử của ông ta không ghi (WP),nếu việc đó xảy ra thật thì Đế quốc La Mã đã không để ông ta yên và chính người Do Thái cũng đã chống đối ông vì ông đã quá tàn bạo.  Lịch sử Do Thái không thấy đề cập tới sự kiện này.  Có vẻ đây chỉ là sản phẩm tưởng tượng của tác giả Tân Ước mà thôi.</w:t>
      </w:r>
    </w:p>
    <w:p w14:paraId="011D2465"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3. Một phụ nữ mới sinh con phải đem con sơ sinh đi bộ hàng ngàn cây số từ ngoại ô Jerusalem băng qua sa mạc, đồi núi, vượt Biển Đỏ để tới Ai Cập là điều không thể xảy ra.  Cũng đầy vẻ thần thoại!</w:t>
      </w:r>
    </w:p>
    <w:p w14:paraId="5609EDB0"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4. Hoàn cảnh giáng sinh trong Luca và Matthêu phải là 2 hài nhi khác nhau, không thể là 1 trẻ vì thời điểm và diễn biến sự ra đời của hài nhi Giêsu mâu thuẫn nhau và  cách nhau hàng chục năm.</w:t>
      </w:r>
    </w:p>
    <w:p w14:paraId="55F05F37"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5.  Theo các nhà nhân chủng học (WP) thì loài người có vóc dáng như chúng ta ngày nay đã xuất hiện trên trái đất từ 6 tới 8 triệu năm rồi.  Kê khai rõ ràng gia phả của Đức Kitô từ thủy tổ của loài người -ông Adong-là một điều khó tin vì không một ai có thể duy trì một gia phả lâu đời quá như vậy.  Gia phả Chúa Giêsu rất đơn giản: Cha là Chúa Thánh Thần, mẹ là Đức Maria.  Ngài không có một chút huyết thống nào với Thánh Giuse. Phúc Âm ghi gia phả tràng giang đại hải của Đức Kitô là một điều hoàn toàn bịa đặt.</w:t>
      </w:r>
    </w:p>
    <w:p w14:paraId="0181A3F7"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 xml:space="preserve">6. Làm sao tác giả phúc âm có thể ghi lại được những cuộc đối thoại riêng tư như giữa Sứ thần Gabriel và Mẹ Maria, giữa Chúa và ma quỷ trong hoang địa, bài Magnificat của Đức Mẹ, Lời cầu nguyện thống thiết của Chúa trong vườn Ghết-sê-ma-ni trong khi các tông đồ </w:t>
      </w:r>
      <w:r w:rsidRPr="000D4898">
        <w:rPr>
          <w:rFonts w:ascii="Arial" w:hAnsi="Arial" w:cs="Arial"/>
          <w:i/>
          <w:iCs/>
          <w:color w:val="000000"/>
          <w:lang w:val="en-GB"/>
        </w:rPr>
        <w:lastRenderedPageBreak/>
        <w:t>ở xa Chúa và đang ngủ v.v…?  Hoàn toàn do trí tưởng tượng của tác giả đã hư cấu ra những tình tiết này.</w:t>
      </w:r>
    </w:p>
    <w:p w14:paraId="657BEC2E"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7. Chúa biến hình trên núi Tabo, khi các tông đồ tỉnh dậy thấy Chúa đang nói chuyện với Maisen và Êlia. Làm sao các tông đồ nhận ra ông Maisen và Êlia vì họ sống cách các ông hàng trăm ngàn năm trước? Lại bịa chăng!</w:t>
      </w:r>
    </w:p>
    <w:p w14:paraId="5E209C6B"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8. Theo Gioan thì chính Chúa tự vác thánh gía, nhưng  Nhất lãm  lại nói có Simon vác thay, theo Luca thì có 1 tên trộm lành :”Một trong hai tên gian phi bị treo trên thập gía cũng nhục mạ Người…,” (Lk 23:39) nhưng Matthêu và Matcô lại quả quyết cả 2 tên trộm đều dữ:”Cả những tên cướp cùng bị đóng đinh với Người cũng xỉ vả Người như thế” (Mt :27:44, Mk :15:32), vậy ai đúng, ai sai? Nếu đúng cả thì hóa ra giáo hội ta ba phải sao?</w:t>
      </w:r>
    </w:p>
    <w:p w14:paraId="241D95E8"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9. Đức Kitô trong Nhất lãm : luôn muốn dấu căn tính của mình, yếu đuối , bi lụy,  nhưng Đức Kitô trong Gioan : luôn tỏ rõ căn tính của mình là Thiên Chúa, người đầy bản lĩnh.  Tại sao cùng một nhân vật lại có cung cách tự mâu thuẫn như vậy?  Cũng là do trí tưởng tượng của các tác giả chăng?</w:t>
      </w:r>
    </w:p>
    <w:p w14:paraId="1E0CA160"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10.  Theo Gioan thì Chúa để lại bình an cho nhân loại : “Thầy để lại bình an cho anh em, Thầy ban cho anh em bình an của Thầy.” (Jn:14 :27).  Nhưng theo Matthêu thì ngược lại: “Anh em đừng tưởng Thầy đến đem bình an cho trái đất; Thầy đến không phải để đem bình an, nhưng để đem gươm giáo.” Mt 10 :34).  Chúa tự mâu thuẫn với mình chăng? </w:t>
      </w:r>
    </w:p>
    <w:p w14:paraId="6597AD46"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11. Theo Nhất lãm thì Chúa chỉ lên Jerusalem có một lần vào cuối thời gian rao giảng, Người nổi giận vì những sinh hoạt kinh tế diễn ra trong đền thờ, nhưng theo Gioan thì sự kiện này xảy ra vào lúc Chúa bắt đầu đi rao  giảng vì sau đó Người còn lên Jerusalem 4 lần nữa (Jn 2;13-17; 5:1-9; 7:10-30; 10:22-23; 12: 12-), Nhất lãm thiếu sót nhiều quá!</w:t>
      </w:r>
    </w:p>
    <w:p w14:paraId="06DF48A0"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12. Tiểu sử Pilate không có chi tiết nào về việc xử tội Đức Kitô (WP)</w:t>
      </w:r>
    </w:p>
    <w:p w14:paraId="3EF1CEB5" w14:textId="77777777" w:rsidR="00C34097" w:rsidRPr="000D4898" w:rsidRDefault="00C34097" w:rsidP="00C34097">
      <w:pPr>
        <w:pStyle w:val="NormalWeb"/>
        <w:spacing w:after="165" w:afterAutospacing="0"/>
        <w:rPr>
          <w:rFonts w:ascii="Arial" w:hAnsi="Arial" w:cs="Arial"/>
          <w:color w:val="000000"/>
        </w:rPr>
      </w:pPr>
      <w:r w:rsidRPr="000D4898">
        <w:rPr>
          <w:rFonts w:ascii="Arial" w:hAnsi="Arial" w:cs="Arial"/>
          <w:i/>
          <w:iCs/>
          <w:color w:val="000000"/>
          <w:lang w:val="en-GB"/>
        </w:rPr>
        <w:t>13. Hiện tượng lúc Chúa chết : động đất, mặt trời ngưng chiếu sáng trong hơn 3 giờ từ giờ thứ sáu tức 12 giờ trưa tới giờ thứ chín tức 3 giờ chiều (Lk 23; 44-45)( cũng xin nói thêm là thời đó người Do Thái chia ngày ra thành 12 giờ tính từ lúc mặt trời mọc cho tới lúc mặt trời lặn, vì thế giờ thứ sáu tức là 12 giờ trưa của chúng ta ngày nay và giờ thứ chín tức 3 giờ chiều) , mồ mả bật tung, kẻ chết sống lại vào Jerusalem thăm nhiều người ( Mt 27: 51-53) đã hoàn toàn không được ghi lại trong bất cứ tài liệu lịch sử hay thiên văn đương thời khách quan nào. Nếu mặt trời tối đen ở thời điểm nó nóng và sáng nhất trong ngày thì cả trái đất cũng tối đen chứ không chỉ riêng nơi Chúa bị đóng đinh mới thấy mặt trời tối đen trong 3 tiếng đồng hồ.  Hàng ngàn năm trước khi Chúa sinh ra loài người đã tiến bộ lắm rồi. Sử gia Flavius Josephus sống tại Jerusalem gần như  cùng thời với Đức Kitô đã ghi lại những biến động nổi bật tại Do Thái  trong thời người La Mã đô hộ ở thế kỷ thứ nhất ( WP), nhưng tuyệt nhiên ông không có một dòng nào liên quan tới Đức Kitô là nhân vật rất nổi tiếng khắp các miền như Phúc Âm tường thuật (Mt 4 : 23-25, Lc 6 : 17-19) và qua các sự kiện như: cho người chết sống lại như trường hợp anh La-da-rô (Jn 11:1-44), con gái vị thủ lãnh (Mt 9 :18-26, Mc 5 : 21-43, Lc 8 : 40-56), chữa lành phong cùi, một bệnh mà với tiến bộ y khoa vượt bực như ngày nay vẫn bó tay (Mt 8 : 1-3, Mc 1 : 40-45, Lc 5 : 12-14)  cho người chết đội mồ sống lại đi thăm những người sống tại Jerusalem ( Mt 27 : 52-53). Ấy vậy mà lịch sử Do Thái không thấy ghi lại những sự kiện kinh thiên động địa có một không hai này.</w:t>
      </w:r>
      <w:r w:rsidRPr="000D4898">
        <w:rPr>
          <w:rFonts w:ascii="Arial" w:hAnsi="Arial" w:cs="Arial"/>
          <w:i/>
          <w:iCs/>
          <w:color w:val="000000"/>
          <w:lang w:val="vi-VN"/>
        </w:rPr>
        <w:t>”</w:t>
      </w:r>
    </w:p>
    <w:p w14:paraId="0AFFE6DA" w14:textId="0D7151A0" w:rsidR="00C34097" w:rsidRPr="000D4898" w:rsidRDefault="00C34097" w:rsidP="00C34097">
      <w:pPr>
        <w:pStyle w:val="NormalWeb"/>
        <w:rPr>
          <w:rFonts w:ascii="Arial" w:hAnsi="Arial" w:cs="Arial"/>
          <w:color w:val="000000"/>
        </w:rPr>
      </w:pPr>
      <w:r w:rsidRPr="000D4898">
        <w:rPr>
          <w:rFonts w:ascii="Arial" w:hAnsi="Arial" w:cs="Arial"/>
          <w:color w:val="000000"/>
        </w:rPr>
        <w:t> Điều hiển nhiên là không ai lại đi đặt câu hỏi về những điều mình biết là ngụy tạo, nhưng nếu người giáo dân thật sự còn băn khoăn về những vấn đề trên thì hóa ra thuyết âm mưu của Joseph Atwill không có giá trị à ?</w:t>
      </w:r>
    </w:p>
    <w:p w14:paraId="5F27417A" w14:textId="69C4C2FB" w:rsidR="00C34097" w:rsidRPr="000D4898" w:rsidRDefault="00C34097" w:rsidP="00C34097">
      <w:pPr>
        <w:pStyle w:val="NormalWeb"/>
        <w:rPr>
          <w:rFonts w:ascii="Arial" w:hAnsi="Arial" w:cs="Arial"/>
          <w:color w:val="000000"/>
        </w:rPr>
      </w:pPr>
      <w:r w:rsidRPr="000D4898">
        <w:rPr>
          <w:rFonts w:ascii="Arial" w:hAnsi="Arial" w:cs="Arial"/>
          <w:color w:val="000000"/>
        </w:rPr>
        <w:lastRenderedPageBreak/>
        <w:t> Tất nhiên, người ‘giáo dân khát khao chân lý’ có thể còn nhiều băn khoăn chưa biết hỏi ai. Dựa trên những câu hỏi đã được đưa ra, xin mạn phép giới thiệu một lộ trình đọc sách đơn giản để người ‘giáo dân khát khao chân lý’ có thể tìm hiểu thêm:</w:t>
      </w:r>
    </w:p>
    <w:p w14:paraId="448AF613" w14:textId="349FE99A"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i/>
          <w:iCs/>
          <w:color w:val="000000"/>
        </w:rPr>
        <w:t>How Jesus Became God</w:t>
      </w:r>
      <w:r w:rsidRPr="000D4898">
        <w:rPr>
          <w:rFonts w:ascii="Arial" w:hAnsi="Arial" w:cs="Arial"/>
          <w:color w:val="000000"/>
        </w:rPr>
        <w:t> (Bart D. Ehrman 2014)</w:t>
      </w:r>
    </w:p>
    <w:p w14:paraId="220F141E" w14:textId="7BD3B1D0" w:rsidR="00C34097" w:rsidRPr="000D4898" w:rsidRDefault="00C34097" w:rsidP="00C34097">
      <w:pPr>
        <w:pStyle w:val="NormalWeb"/>
        <w:rPr>
          <w:rFonts w:ascii="Arial" w:hAnsi="Arial" w:cs="Arial"/>
          <w:color w:val="000000"/>
        </w:rPr>
      </w:pPr>
      <w:r w:rsidRPr="000D4898">
        <w:rPr>
          <w:rFonts w:ascii="Arial" w:hAnsi="Arial" w:cs="Arial"/>
          <w:color w:val="000000"/>
        </w:rPr>
        <w:t xml:space="preserve">Xem </w:t>
      </w:r>
      <w:hyperlink r:id="rId37" w:history="1">
        <w:r w:rsidR="005F45CE" w:rsidRPr="004C4AD3">
          <w:rPr>
            <w:rStyle w:val="Hyperlink"/>
            <w:rFonts w:ascii="Arial" w:hAnsi="Arial" w:cs="Arial"/>
          </w:rPr>
          <w:t>https://en.wikipedia.org/wiki/How_Jesus_Became_God</w:t>
        </w:r>
      </w:hyperlink>
      <w:r w:rsidR="005F45CE">
        <w:rPr>
          <w:rFonts w:ascii="Arial" w:hAnsi="Arial" w:cs="Arial"/>
          <w:color w:val="000000"/>
        </w:rPr>
        <w:t xml:space="preserve"> </w:t>
      </w:r>
    </w:p>
    <w:p w14:paraId="4B32BD98" w14:textId="12F88E13"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i/>
          <w:iCs/>
          <w:color w:val="000000"/>
        </w:rPr>
        <w:t>Jesus of Nazareth</w:t>
      </w:r>
      <w:r w:rsidRPr="000D4898">
        <w:rPr>
          <w:rFonts w:ascii="Arial" w:hAnsi="Arial" w:cs="Arial"/>
          <w:color w:val="000000"/>
        </w:rPr>
        <w:t> (Benedict XVI 2007, 2011, 2012)</w:t>
      </w:r>
    </w:p>
    <w:p w14:paraId="74A06089" w14:textId="1704D351" w:rsidR="00C34097" w:rsidRPr="000D4898" w:rsidRDefault="005F45CE" w:rsidP="00C34097">
      <w:pPr>
        <w:pStyle w:val="NormalWeb"/>
        <w:rPr>
          <w:rFonts w:ascii="Arial" w:hAnsi="Arial" w:cs="Arial"/>
          <w:color w:val="000000"/>
        </w:rPr>
      </w:pPr>
      <w:hyperlink r:id="rId38" w:history="1">
        <w:r w:rsidRPr="004C4AD3">
          <w:rPr>
            <w:rStyle w:val="Hyperlink"/>
            <w:rFonts w:ascii="Arial" w:hAnsi="Arial" w:cs="Arial"/>
          </w:rPr>
          <w:t>https://en.wikipedia.org/wiki/Jesus_of_Nazareth:_From_the_Baptism_in_the_Jordan_to_the_Transfiguration</w:t>
        </w:r>
      </w:hyperlink>
      <w:r>
        <w:rPr>
          <w:rFonts w:ascii="Arial" w:hAnsi="Arial" w:cs="Arial"/>
          <w:color w:val="000000"/>
        </w:rPr>
        <w:t xml:space="preserve"> </w:t>
      </w:r>
    </w:p>
    <w:p w14:paraId="47A44C53" w14:textId="7EE1C951" w:rsidR="00C34097" w:rsidRPr="000D4898" w:rsidRDefault="005F45CE" w:rsidP="00C34097">
      <w:pPr>
        <w:pStyle w:val="NormalWeb"/>
        <w:rPr>
          <w:rFonts w:ascii="Arial" w:hAnsi="Arial" w:cs="Arial"/>
          <w:color w:val="000000"/>
        </w:rPr>
      </w:pPr>
      <w:hyperlink r:id="rId39" w:history="1">
        <w:r w:rsidRPr="004C4AD3">
          <w:rPr>
            <w:rStyle w:val="Hyperlink"/>
            <w:rFonts w:ascii="Arial" w:hAnsi="Arial" w:cs="Arial"/>
          </w:rPr>
          <w:t>https://en.wikipedia.org/wiki/Jesus_of_Nazareth:_Holy_Week</w:t>
        </w:r>
      </w:hyperlink>
      <w:r>
        <w:rPr>
          <w:rFonts w:ascii="Arial" w:hAnsi="Arial" w:cs="Arial"/>
          <w:color w:val="000000"/>
        </w:rPr>
        <w:t xml:space="preserve"> </w:t>
      </w:r>
    </w:p>
    <w:p w14:paraId="0510DD01" w14:textId="21DBC20F" w:rsidR="00C34097" w:rsidRPr="000D4898" w:rsidRDefault="005F45CE" w:rsidP="00C34097">
      <w:pPr>
        <w:pStyle w:val="NormalWeb"/>
        <w:rPr>
          <w:rFonts w:ascii="Arial" w:hAnsi="Arial" w:cs="Arial"/>
          <w:color w:val="000000"/>
        </w:rPr>
      </w:pPr>
      <w:hyperlink r:id="rId40" w:history="1">
        <w:r w:rsidRPr="004C4AD3">
          <w:rPr>
            <w:rStyle w:val="Hyperlink"/>
            <w:rFonts w:ascii="Arial" w:hAnsi="Arial" w:cs="Arial"/>
          </w:rPr>
          <w:t>https://en.wikipedia.org/wiki/Jesus_of_Nazareth:_The_Infancy_Narratives</w:t>
        </w:r>
      </w:hyperlink>
      <w:r>
        <w:rPr>
          <w:rFonts w:ascii="Arial" w:hAnsi="Arial" w:cs="Arial"/>
          <w:color w:val="000000"/>
        </w:rPr>
        <w:t xml:space="preserve"> </w:t>
      </w:r>
    </w:p>
    <w:p w14:paraId="72FB2276" w14:textId="77777777" w:rsidR="00C34097" w:rsidRPr="000D4898" w:rsidRDefault="00C34097" w:rsidP="00C34097">
      <w:pPr>
        <w:pStyle w:val="NormalWeb"/>
        <w:rPr>
          <w:rFonts w:ascii="Arial" w:hAnsi="Arial" w:cs="Arial"/>
          <w:color w:val="000000"/>
        </w:rPr>
      </w:pPr>
      <w:r w:rsidRPr="000D4898">
        <w:rPr>
          <w:rFonts w:ascii="Arial" w:hAnsi="Arial" w:cs="Arial"/>
          <w:color w:val="000000"/>
        </w:rPr>
        <w:t>Bản dịch tiếng Việt: Đức Giêsu ở Nazareth</w:t>
      </w:r>
    </w:p>
    <w:p w14:paraId="0FC4914F" w14:textId="1BC56660" w:rsidR="00C34097" w:rsidRPr="000D4898" w:rsidRDefault="00C34097" w:rsidP="00C34097">
      <w:pPr>
        <w:pStyle w:val="NormalWeb"/>
        <w:rPr>
          <w:rFonts w:ascii="Arial" w:hAnsi="Arial" w:cs="Arial"/>
          <w:color w:val="000000"/>
        </w:rPr>
      </w:pPr>
      <w:r w:rsidRPr="000D4898">
        <w:rPr>
          <w:rFonts w:ascii="Arial" w:hAnsi="Arial" w:cs="Arial"/>
          <w:color w:val="000000"/>
        </w:rPr>
        <w:t> Hy vọng những cuốn sách này sẽ giúp người ‘giáo dân khát khao chân lý’ học được những phương pháp hữu ích cho hành trình đi tìm chân lý.</w:t>
      </w:r>
    </w:p>
    <w:p w14:paraId="45E27645" w14:textId="762CD330" w:rsidR="00C34097" w:rsidRPr="000D4898" w:rsidRDefault="00C34097" w:rsidP="00C34097">
      <w:pPr>
        <w:pStyle w:val="NormalWeb"/>
        <w:rPr>
          <w:rFonts w:ascii="Arial" w:hAnsi="Arial" w:cs="Arial"/>
          <w:color w:val="000000"/>
        </w:rPr>
      </w:pPr>
      <w:r w:rsidRPr="000D4898">
        <w:rPr>
          <w:rFonts w:ascii="Arial" w:hAnsi="Arial" w:cs="Arial"/>
          <w:color w:val="000000"/>
        </w:rPr>
        <w:t>  </w:t>
      </w:r>
    </w:p>
    <w:p w14:paraId="1BE01BB9" w14:textId="77777777" w:rsidR="00C34097" w:rsidRPr="000D4898" w:rsidRDefault="00C34097" w:rsidP="00C34097">
      <w:pPr>
        <w:pStyle w:val="NormalWeb"/>
        <w:rPr>
          <w:rFonts w:ascii="Arial" w:hAnsi="Arial" w:cs="Arial"/>
          <w:color w:val="000000"/>
        </w:rPr>
      </w:pPr>
      <w:r w:rsidRPr="000D4898">
        <w:rPr>
          <w:rFonts w:ascii="Arial" w:hAnsi="Arial" w:cs="Arial"/>
          <w:b/>
          <w:bCs/>
          <w:color w:val="000000"/>
        </w:rPr>
        <w:t>Truyện ngụ ngôn:</w:t>
      </w:r>
    </w:p>
    <w:p w14:paraId="7754BCA1" w14:textId="57FBA5D5" w:rsidR="00C34097" w:rsidRPr="000D4898" w:rsidRDefault="00C34097" w:rsidP="00C34097">
      <w:pPr>
        <w:pStyle w:val="NormalWeb"/>
        <w:rPr>
          <w:rFonts w:ascii="Arial" w:hAnsi="Arial" w:cs="Arial"/>
          <w:color w:val="000000"/>
        </w:rPr>
      </w:pPr>
      <w:r w:rsidRPr="000D4898">
        <w:rPr>
          <w:rFonts w:ascii="Arial" w:hAnsi="Arial" w:cs="Arial"/>
          <w:color w:val="000000"/>
        </w:rPr>
        <w:t> Một người đào giếng đào được vài tấc, anh nghi ngờ chỗ này không có nước nên chuyển chỗ khác. Rồi lại chuyển nữa. Mười chỗ, mỗi chỗ một vài tấc.</w:t>
      </w:r>
    </w:p>
    <w:p w14:paraId="7B36BC65" w14:textId="7A112F38" w:rsidR="00C34097" w:rsidRPr="000D4898" w:rsidRDefault="00C34097" w:rsidP="00C34097">
      <w:pPr>
        <w:pStyle w:val="NormalWeb"/>
        <w:rPr>
          <w:rFonts w:ascii="Arial" w:hAnsi="Arial" w:cs="Arial"/>
          <w:color w:val="000000"/>
        </w:rPr>
      </w:pPr>
      <w:r w:rsidRPr="000D4898">
        <w:rPr>
          <w:rFonts w:ascii="Arial" w:hAnsi="Arial" w:cs="Arial"/>
          <w:color w:val="000000"/>
        </w:rPr>
        <w:t> Một ông lão đi ngang qua hỏi: “Con tìm gì?”</w:t>
      </w:r>
    </w:p>
    <w:p w14:paraId="0A6A4DD7" w14:textId="74E76443" w:rsidR="00C34097" w:rsidRPr="000D4898" w:rsidRDefault="00C34097" w:rsidP="00C34097">
      <w:pPr>
        <w:pStyle w:val="NormalWeb"/>
        <w:rPr>
          <w:rFonts w:ascii="Arial" w:hAnsi="Arial" w:cs="Arial"/>
          <w:color w:val="000000"/>
        </w:rPr>
      </w:pPr>
      <w:r w:rsidRPr="000D4898">
        <w:rPr>
          <w:rFonts w:ascii="Arial" w:hAnsi="Arial" w:cs="Arial"/>
          <w:color w:val="000000"/>
        </w:rPr>
        <w:t> “Nước.”</w:t>
      </w:r>
    </w:p>
    <w:p w14:paraId="3EA09114" w14:textId="41639C25" w:rsidR="00C34097" w:rsidRPr="000D4898" w:rsidRDefault="00C34097" w:rsidP="00C34097">
      <w:pPr>
        <w:pStyle w:val="NormalWeb"/>
        <w:rPr>
          <w:rFonts w:ascii="Arial" w:hAnsi="Arial" w:cs="Arial"/>
          <w:color w:val="000000"/>
        </w:rPr>
      </w:pPr>
      <w:r w:rsidRPr="000D4898">
        <w:rPr>
          <w:rFonts w:ascii="Arial" w:hAnsi="Arial" w:cs="Arial"/>
          <w:color w:val="000000"/>
        </w:rPr>
        <w:t> Ông lão đáp: “Điều làm con khát không phải vì con đào sai chỗ, mà vì con không đào đủ sâu.”</w:t>
      </w:r>
    </w:p>
    <w:p w14:paraId="3204B603" w14:textId="61EF98F6" w:rsidR="00C34097" w:rsidRPr="000D4898" w:rsidRDefault="00C34097" w:rsidP="00C34097">
      <w:pPr>
        <w:pStyle w:val="NormalWeb"/>
        <w:rPr>
          <w:rFonts w:ascii="Arial" w:hAnsi="Arial" w:cs="Arial"/>
          <w:color w:val="000000"/>
        </w:rPr>
      </w:pPr>
      <w:r w:rsidRPr="000D4898">
        <w:rPr>
          <w:rFonts w:ascii="Arial" w:hAnsi="Arial" w:cs="Arial"/>
          <w:color w:val="000000"/>
        </w:rPr>
        <w:t> </w:t>
      </w:r>
      <w:r w:rsidRPr="000D4898">
        <w:rPr>
          <w:rFonts w:ascii="Arial" w:hAnsi="Arial" w:cs="Arial"/>
          <w:b/>
          <w:bCs/>
          <w:color w:val="000000"/>
        </w:rPr>
        <w:t>Lời khuyên: </w:t>
      </w:r>
      <w:r w:rsidRPr="000D4898">
        <w:rPr>
          <w:rFonts w:ascii="Arial" w:hAnsi="Arial" w:cs="Arial"/>
          <w:color w:val="000000"/>
        </w:rPr>
        <w:t>Nhất môn thâm nhập, trường thời huân tu. (Phật Giáo Thiền Tông)</w:t>
      </w:r>
    </w:p>
    <w:p w14:paraId="0F7F0858" w14:textId="47BC3A80" w:rsidR="00D953E5" w:rsidRPr="000D4898" w:rsidRDefault="00C34097" w:rsidP="005F45CE">
      <w:pPr>
        <w:pStyle w:val="NormalWeb"/>
        <w:rPr>
          <w:rFonts w:ascii="Arial" w:hAnsi="Arial" w:cs="Arial"/>
          <w:b/>
          <w:bCs/>
          <w:color w:val="FF0000"/>
          <w:lang w:val="vi-VN" w:eastAsia="fr-FR"/>
        </w:rPr>
      </w:pPr>
      <w:r w:rsidRPr="000D4898">
        <w:rPr>
          <w:rFonts w:ascii="Arial" w:hAnsi="Arial" w:cs="Arial"/>
          <w:color w:val="000000"/>
        </w:rPr>
        <w:t> </w:t>
      </w:r>
      <w:hyperlink r:id="rId41" w:tgtFrame="_blank" w:history="1">
        <w:r w:rsidRPr="000D4898">
          <w:rPr>
            <w:rStyle w:val="Hyperlink"/>
            <w:rFonts w:ascii="Arial" w:hAnsi="Arial" w:cs="Arial"/>
            <w:color w:val="FF0000"/>
          </w:rPr>
          <w:t>...Xin mở file kèm</w:t>
        </w:r>
        <w:r w:rsidRPr="000D4898">
          <w:rPr>
            <w:rStyle w:val="Hyperlink"/>
            <w:rFonts w:ascii="Arial" w:hAnsi="Arial" w:cs="Arial"/>
          </w:rPr>
          <w:t> </w:t>
        </w:r>
        <w:r w:rsidRPr="000D4898">
          <w:rPr>
            <w:rFonts w:ascii="Arial" w:hAnsi="Arial" w:cs="Arial"/>
            <w:noProof/>
            <w:color w:val="0000FF"/>
          </w:rPr>
          <w:drawing>
            <wp:inline distT="0" distB="0" distL="0" distR="0" wp14:anchorId="76923C88" wp14:editId="3E18AE27">
              <wp:extent cx="85725" cy="95250"/>
              <wp:effectExtent l="0" t="0" r="9525" b="0"/>
              <wp:docPr id="21" name="Picture 21" descr="Attach file">
                <a:hlinkClick xmlns:a="http://schemas.openxmlformats.org/drawingml/2006/main" r:id="rId4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tach file">
                        <a:hlinkClick r:id="rId41"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5725" cy="95250"/>
                      </a:xfrm>
                      <a:prstGeom prst="rect">
                        <a:avLst/>
                      </a:prstGeom>
                      <a:noFill/>
                      <a:ln>
                        <a:noFill/>
                      </a:ln>
                    </pic:spPr>
                  </pic:pic>
                </a:graphicData>
              </a:graphic>
            </wp:inline>
          </w:drawing>
        </w:r>
      </w:hyperlink>
      <w:r w:rsidRPr="000D4898">
        <w:rPr>
          <w:rFonts w:ascii="Arial" w:hAnsi="Arial" w:cs="Arial"/>
          <w:color w:val="000000"/>
        </w:rPr>
        <w:br/>
      </w:r>
      <w:r w:rsidRPr="000D4898">
        <w:rPr>
          <w:rFonts w:ascii="Arial" w:hAnsi="Arial" w:cs="Arial"/>
          <w:color w:val="000000"/>
        </w:rPr>
        <w:br/>
      </w:r>
      <w:r w:rsidRPr="000D4898">
        <w:rPr>
          <w:rStyle w:val="Strong"/>
          <w:rFonts w:ascii="Arial" w:hAnsi="Arial" w:cs="Arial"/>
          <w:color w:val="990000"/>
        </w:rPr>
        <w:t>Tác giả: </w:t>
      </w:r>
      <w:r w:rsidRPr="000D4898">
        <w:rPr>
          <w:rFonts w:ascii="Arial" w:hAnsi="Arial" w:cs="Arial"/>
          <w:color w:val="990000"/>
        </w:rPr>
        <w:t> </w:t>
      </w:r>
      <w:r w:rsidRPr="000D4898">
        <w:rPr>
          <w:rFonts w:ascii="Arial" w:hAnsi="Arial" w:cs="Arial"/>
          <w:i/>
          <w:iCs/>
          <w:color w:val="990000"/>
        </w:rPr>
        <w:t>Lm John Minh</w:t>
      </w:r>
    </w:p>
    <w:p w14:paraId="210008FF" w14:textId="77777777" w:rsidR="00D953E5" w:rsidRPr="000D4898" w:rsidRDefault="00D953E5" w:rsidP="00D953E5">
      <w:pPr>
        <w:rPr>
          <w:rFonts w:ascii="Arial" w:hAnsi="Arial" w:cs="Arial"/>
          <w:lang w:val="x-none" w:eastAsia="x-none"/>
        </w:rPr>
      </w:pPr>
    </w:p>
    <w:p w14:paraId="144A6994" w14:textId="77777777" w:rsidR="00724110" w:rsidRPr="000D4898" w:rsidRDefault="0053371D" w:rsidP="00724110">
      <w:pPr>
        <w:spacing w:before="180"/>
        <w:jc w:val="both"/>
        <w:rPr>
          <w:rFonts w:ascii="Arial" w:hAnsi="Arial" w:cs="Arial"/>
          <w:b/>
        </w:rPr>
      </w:pPr>
      <w:hyperlink w:anchor="MucLuc" w:history="1">
        <w:r w:rsidR="003921D0" w:rsidRPr="000D4898">
          <w:rPr>
            <w:rStyle w:val="Hyperlink"/>
            <w:rFonts w:ascii="Arial" w:hAnsi="Arial" w:cs="Arial"/>
            <w:b/>
          </w:rPr>
          <w:t>VỀ MỤC LỤC</w:t>
        </w:r>
      </w:hyperlink>
    </w:p>
    <w:p w14:paraId="05C10951" w14:textId="77777777" w:rsidR="00D560F4" w:rsidRPr="000D4898" w:rsidRDefault="002D71F2" w:rsidP="00D560F4">
      <w:pPr>
        <w:pStyle w:val="NormalWeb"/>
        <w:spacing w:before="0" w:beforeAutospacing="0" w:after="200" w:afterAutospacing="0" w:line="360" w:lineRule="auto"/>
        <w:ind w:firstLine="450"/>
        <w:jc w:val="both"/>
        <w:rPr>
          <w:rFonts w:ascii="Arial" w:hAnsi="Arial" w:cs="Arial"/>
          <w:b/>
        </w:rPr>
      </w:pPr>
      <w:r w:rsidRPr="000D4898">
        <w:rPr>
          <w:rFonts w:ascii="Arial" w:hAnsi="Arial" w:cs="Arial"/>
          <w:b/>
          <w:bCs/>
          <w:i/>
          <w:iCs/>
          <w:noProof/>
          <w:color w:val="808000"/>
          <w:kern w:val="36"/>
        </w:rPr>
        <mc:AlternateContent>
          <mc:Choice Requires="wps">
            <w:drawing>
              <wp:anchor distT="0" distB="0" distL="114300" distR="114300" simplePos="0" relativeHeight="251655680" behindDoc="0" locked="0" layoutInCell="1" allowOverlap="1" wp14:anchorId="4DC1BE90" wp14:editId="1CB868B1">
                <wp:simplePos x="0" y="0"/>
                <wp:positionH relativeFrom="margin">
                  <wp:align>left</wp:align>
                </wp:positionH>
                <wp:positionV relativeFrom="paragraph">
                  <wp:posOffset>131927</wp:posOffset>
                </wp:positionV>
                <wp:extent cx="6477000" cy="524948"/>
                <wp:effectExtent l="0" t="0" r="0" b="889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524948"/>
                        </a:xfrm>
                        <a:prstGeom prst="rect">
                          <a:avLst/>
                        </a:prstGeom>
                        <a:gradFill rotWithShape="1">
                          <a:gsLst>
                            <a:gs pos="0">
                              <a:srgbClr val="92D050"/>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4BF672D6" w14:textId="77777777" w:rsidR="0053371D" w:rsidRDefault="0053371D" w:rsidP="00720691">
                            <w:pPr>
                              <w:rPr>
                                <w:rFonts w:ascii="Arial" w:hAnsi="Arial" w:cs="Arial"/>
                                <w:b/>
                              </w:rPr>
                            </w:pPr>
                          </w:p>
                          <w:p w14:paraId="48A06B76" w14:textId="361E360D" w:rsidR="0053371D" w:rsidRPr="00154AC6" w:rsidRDefault="0053371D" w:rsidP="00154AC6">
                            <w:pPr>
                              <w:rPr>
                                <w:rFonts w:ascii="Arial" w:hAnsi="Arial" w:cs="Arial"/>
                                <w:b/>
                                <w:color w:val="FF0000"/>
                              </w:rPr>
                            </w:pPr>
                            <w:r w:rsidRPr="00154AC6">
                              <w:rPr>
                                <w:rFonts w:ascii="Tahoma" w:hAnsi="Tahoma" w:cs="Tahoma"/>
                                <w:b/>
                                <w:bCs/>
                                <w:color w:val="FF0000"/>
                                <w:kern w:val="36"/>
                              </w:rPr>
                              <w:t>BÀI HỌC TỪ CUỘC SỐNG – KHẮC PHỤC TẬT NÓI DỐI CỦA CON</w:t>
                            </w:r>
                          </w:p>
                          <w:p w14:paraId="4D476109" w14:textId="77777777" w:rsidR="0053371D" w:rsidRPr="00154AC6" w:rsidRDefault="0053371D" w:rsidP="003B51F6">
                            <w:pPr>
                              <w:pStyle w:val="Heading7"/>
                              <w:spacing w:before="60"/>
                              <w:rPr>
                                <w:rFonts w:ascii="Verdana" w:hAnsi="Verdana"/>
                                <w:b/>
                                <w:bCs/>
                                <w:color w:val="FF0000"/>
                                <w:sz w:val="22"/>
                                <w:szCs w:val="22"/>
                              </w:rPr>
                            </w:pPr>
                          </w:p>
                          <w:p w14:paraId="466287F0" w14:textId="77777777" w:rsidR="0053371D" w:rsidRDefault="0053371D" w:rsidP="003B51F6">
                            <w:pPr>
                              <w:pStyle w:val="Heading7"/>
                              <w:spacing w:before="60"/>
                              <w:rPr>
                                <w:rFonts w:ascii="Verdana" w:hAnsi="Verdana"/>
                                <w:b/>
                                <w:bCs/>
                                <w:sz w:val="22"/>
                                <w:szCs w:val="22"/>
                              </w:rPr>
                            </w:pPr>
                            <w:r w:rsidRPr="00A64CAB">
                              <w:rPr>
                                <w:rFonts w:ascii="Verdana" w:hAnsi="Verdana"/>
                                <w:b/>
                                <w:bCs/>
                                <w:sz w:val="22"/>
                                <w:szCs w:val="22"/>
                              </w:rPr>
                              <w:t>        </w:t>
                            </w:r>
                          </w:p>
                          <w:p w14:paraId="4D05CAB8" w14:textId="77777777" w:rsidR="0053371D" w:rsidRPr="000868D8" w:rsidRDefault="0053371D" w:rsidP="000868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1BE90" id="Text Box 14" o:spid="_x0000_s1037" type="#_x0000_t202" style="position:absolute;left:0;text-align:left;margin-left:0;margin-top:10.4pt;width:510pt;height:41.35pt;z-index:251655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" fillcolor="#92d050" stroked="f" strokecolor="#936">
                <v:fill color2="#e2efd9" rotate="t" angle="90" focus="100%" type="gradient"/>
                <v:textbox>
                  <w:txbxContent>
                    <w:p w14:paraId="4BF672D6" w14:textId="77777777" w:rsidR="0053371D" w:rsidRDefault="0053371D" w:rsidP="00720691">
                      <w:pPr>
                        <w:rPr>
                          <w:rFonts w:ascii="Arial" w:hAnsi="Arial" w:cs="Arial"/>
                          <w:b/>
                        </w:rPr>
                      </w:pPr>
                    </w:p>
                    <w:p w14:paraId="48A06B76" w14:textId="361E360D" w:rsidR="0053371D" w:rsidRPr="00154AC6" w:rsidRDefault="0053371D" w:rsidP="00154AC6">
                      <w:pPr>
                        <w:rPr>
                          <w:rFonts w:ascii="Arial" w:hAnsi="Arial" w:cs="Arial"/>
                          <w:b/>
                          <w:color w:val="FF0000"/>
                        </w:rPr>
                      </w:pPr>
                      <w:r w:rsidRPr="00154AC6">
                        <w:rPr>
                          <w:rFonts w:ascii="Tahoma" w:hAnsi="Tahoma" w:cs="Tahoma"/>
                          <w:b/>
                          <w:bCs/>
                          <w:color w:val="FF0000"/>
                          <w:kern w:val="36"/>
                        </w:rPr>
                        <w:t>BÀI HỌC TỪ CUỘC SỐNG – KHẮC PHỤC TẬT NÓI DỐI CỦA CON</w:t>
                      </w:r>
                    </w:p>
                    <w:p w14:paraId="4D476109" w14:textId="77777777" w:rsidR="0053371D" w:rsidRPr="00154AC6" w:rsidRDefault="0053371D" w:rsidP="003B51F6">
                      <w:pPr>
                        <w:pStyle w:val="Heading7"/>
                        <w:spacing w:before="60"/>
                        <w:rPr>
                          <w:rFonts w:ascii="Verdana" w:hAnsi="Verdana"/>
                          <w:b/>
                          <w:bCs/>
                          <w:color w:val="FF0000"/>
                          <w:sz w:val="22"/>
                          <w:szCs w:val="22"/>
                        </w:rPr>
                      </w:pPr>
                    </w:p>
                    <w:p w14:paraId="466287F0" w14:textId="77777777" w:rsidR="0053371D" w:rsidRDefault="0053371D" w:rsidP="003B51F6">
                      <w:pPr>
                        <w:pStyle w:val="Heading7"/>
                        <w:spacing w:before="60"/>
                        <w:rPr>
                          <w:rFonts w:ascii="Verdana" w:hAnsi="Verdana"/>
                          <w:b/>
                          <w:bCs/>
                          <w:sz w:val="22"/>
                          <w:szCs w:val="22"/>
                        </w:rPr>
                      </w:pPr>
                      <w:r w:rsidRPr="00A64CAB">
                        <w:rPr>
                          <w:rFonts w:ascii="Verdana" w:hAnsi="Verdana"/>
                          <w:b/>
                          <w:bCs/>
                          <w:sz w:val="22"/>
                          <w:szCs w:val="22"/>
                        </w:rPr>
                        <w:t>        </w:t>
                      </w:r>
                    </w:p>
                    <w:p w14:paraId="4D05CAB8" w14:textId="77777777" w:rsidR="0053371D" w:rsidRPr="000868D8" w:rsidRDefault="0053371D" w:rsidP="000868D8"/>
                  </w:txbxContent>
                </v:textbox>
                <w10:wrap anchorx="margin"/>
              </v:shape>
            </w:pict>
          </mc:Fallback>
        </mc:AlternateContent>
      </w:r>
    </w:p>
    <w:p w14:paraId="598F24E4" w14:textId="77777777" w:rsidR="00D560F4" w:rsidRPr="000D4898" w:rsidRDefault="00D560F4" w:rsidP="00D560F4">
      <w:pPr>
        <w:rPr>
          <w:rFonts w:ascii="Arial" w:hAnsi="Arial" w:cs="Arial"/>
        </w:rPr>
      </w:pPr>
    </w:p>
    <w:p w14:paraId="63872F12" w14:textId="77777777" w:rsidR="00D560F4" w:rsidRPr="000D4898" w:rsidRDefault="00D560F4" w:rsidP="00D560F4">
      <w:pPr>
        <w:rPr>
          <w:rFonts w:ascii="Arial" w:hAnsi="Arial" w:cs="Arial"/>
        </w:rPr>
      </w:pPr>
    </w:p>
    <w:p w14:paraId="09B8A037" w14:textId="77777777" w:rsidR="004D3F15" w:rsidRPr="000D4898" w:rsidRDefault="004D3F15" w:rsidP="004D3F15">
      <w:pPr>
        <w:spacing w:before="240" w:after="240"/>
        <w:ind w:left="1080"/>
        <w:jc w:val="center"/>
        <w:rPr>
          <w:rFonts w:ascii="Arial" w:hAnsi="Arial" w:cs="Arial"/>
          <w:b/>
          <w:color w:val="C00000"/>
        </w:rPr>
      </w:pPr>
      <w:bookmarkStart w:id="13" w:name="DanVinh"/>
      <w:r w:rsidRPr="000D4898">
        <w:rPr>
          <w:rFonts w:ascii="Arial" w:hAnsi="Arial" w:cs="Arial"/>
          <w:b/>
          <w:color w:val="C00000"/>
        </w:rPr>
        <w:t xml:space="preserve">TRI ÂN CHA ĐA MINH ĐINH VĂN VÃNG, </w:t>
      </w:r>
    </w:p>
    <w:p w14:paraId="0AE7168E" w14:textId="77777777" w:rsidR="004D3F15" w:rsidRPr="000D4898" w:rsidRDefault="004D3F15" w:rsidP="004D3F15">
      <w:pPr>
        <w:spacing w:before="240" w:after="240"/>
        <w:ind w:left="1080"/>
        <w:jc w:val="center"/>
        <w:rPr>
          <w:rFonts w:ascii="Arial" w:hAnsi="Arial" w:cs="Arial"/>
          <w:b/>
          <w:color w:val="C00000"/>
        </w:rPr>
      </w:pPr>
      <w:r w:rsidRPr="000D4898">
        <w:rPr>
          <w:rFonts w:ascii="Arial" w:hAnsi="Arial" w:cs="Arial"/>
          <w:b/>
          <w:color w:val="C00000"/>
        </w:rPr>
        <w:t>BÚT HIỆU LM. ĐAN VINH, HHTM (HIỆP HỘI THÁNH MẪU)</w:t>
      </w:r>
    </w:p>
    <w:p w14:paraId="5E58FE61" w14:textId="77777777" w:rsidR="004D3F15" w:rsidRPr="000D4898" w:rsidRDefault="004D3F15" w:rsidP="004D3F15">
      <w:pPr>
        <w:spacing w:before="240" w:after="240"/>
        <w:ind w:left="1080"/>
        <w:jc w:val="center"/>
        <w:rPr>
          <w:rFonts w:ascii="Arial" w:hAnsi="Arial" w:cs="Arial"/>
          <w:b/>
          <w:color w:val="C00000"/>
        </w:rPr>
      </w:pPr>
      <w:r w:rsidRPr="000D4898">
        <w:rPr>
          <w:rFonts w:ascii="Arial" w:hAnsi="Arial" w:cs="Arial"/>
          <w:b/>
          <w:noProof/>
          <w:color w:val="C00000"/>
        </w:rPr>
        <w:lastRenderedPageBreak/>
        <w:drawing>
          <wp:inline distT="0" distB="0" distL="0" distR="0" wp14:anchorId="520848AC" wp14:editId="1295B291">
            <wp:extent cx="1285875" cy="1961504"/>
            <wp:effectExtent l="0" t="0" r="0" b="1270"/>
            <wp:docPr id="17131630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63051" name="Picture 171316305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07829" cy="1994994"/>
                    </a:xfrm>
                    <a:prstGeom prst="rect">
                      <a:avLst/>
                    </a:prstGeom>
                  </pic:spPr>
                </pic:pic>
              </a:graphicData>
            </a:graphic>
          </wp:inline>
        </w:drawing>
      </w:r>
    </w:p>
    <w:p w14:paraId="1723C34E" w14:textId="77777777" w:rsidR="004D3F15" w:rsidRPr="000D4898" w:rsidRDefault="004D3F15" w:rsidP="004D3F15">
      <w:pPr>
        <w:spacing w:before="240" w:after="240"/>
        <w:ind w:left="1080"/>
        <w:jc w:val="center"/>
        <w:rPr>
          <w:rFonts w:ascii="Arial" w:hAnsi="Arial" w:cs="Arial"/>
          <w:b/>
          <w:color w:val="C00000"/>
        </w:rPr>
      </w:pPr>
      <w:r w:rsidRPr="000D4898">
        <w:rPr>
          <w:rFonts w:ascii="Arial" w:hAnsi="Arial" w:cs="Arial"/>
          <w:b/>
          <w:color w:val="C00000"/>
        </w:rPr>
        <w:t>22/6/1947 – 14/6/2023</w:t>
      </w:r>
    </w:p>
    <w:p w14:paraId="04C8D45F" w14:textId="5814A5A4" w:rsidR="00431387" w:rsidRPr="000D4898" w:rsidRDefault="00431387" w:rsidP="00431387">
      <w:pPr>
        <w:spacing w:before="240" w:after="240"/>
        <w:ind w:left="1080"/>
        <w:jc w:val="center"/>
        <w:rPr>
          <w:rFonts w:ascii="Arial" w:hAnsi="Arial" w:cs="Arial"/>
          <w:b/>
          <w:color w:val="C00000"/>
        </w:rPr>
      </w:pPr>
      <w:r w:rsidRPr="000D4898">
        <w:rPr>
          <w:rFonts w:ascii="Arial" w:hAnsi="Arial" w:cs="Arial"/>
          <w:b/>
          <w:color w:val="C00000"/>
        </w:rPr>
        <w:t>Loạt 120 bài “Học làm người và làm con cái Chúa”</w:t>
      </w:r>
    </w:p>
    <w:bookmarkEnd w:id="13"/>
    <w:p w14:paraId="2788054C" w14:textId="77777777" w:rsidR="00431387" w:rsidRPr="000D4898" w:rsidRDefault="00431387" w:rsidP="00431387">
      <w:pPr>
        <w:spacing w:before="240" w:after="240"/>
        <w:ind w:left="1080"/>
        <w:jc w:val="center"/>
        <w:rPr>
          <w:rFonts w:ascii="Arial" w:hAnsi="Arial" w:cs="Arial"/>
          <w:b/>
          <w:color w:val="0033CC"/>
        </w:rPr>
      </w:pPr>
      <w:r w:rsidRPr="000D4898">
        <w:rPr>
          <w:rFonts w:ascii="Arial" w:hAnsi="Arial" w:cs="Arial"/>
          <w:b/>
          <w:color w:val="0033CC"/>
        </w:rPr>
        <w:t xml:space="preserve">của Lm Đan Vinh, HHTM </w:t>
      </w:r>
    </w:p>
    <w:p w14:paraId="3D171FF2" w14:textId="77777777" w:rsidR="00154AC6" w:rsidRPr="000D4898" w:rsidRDefault="00154AC6" w:rsidP="00154AC6">
      <w:pPr>
        <w:spacing w:after="120"/>
        <w:jc w:val="center"/>
        <w:rPr>
          <w:rFonts w:ascii="Arial" w:hAnsi="Arial" w:cs="Arial"/>
          <w:b/>
        </w:rPr>
      </w:pPr>
      <w:r w:rsidRPr="000D4898">
        <w:rPr>
          <w:rFonts w:ascii="Arial" w:hAnsi="Arial" w:cs="Arial"/>
          <w:b/>
        </w:rPr>
        <w:t>BÀI 103</w:t>
      </w:r>
    </w:p>
    <w:p w14:paraId="3B314987" w14:textId="77777777" w:rsidR="00154AC6" w:rsidRPr="000D4898" w:rsidRDefault="00154AC6" w:rsidP="00154AC6">
      <w:pPr>
        <w:pBdr>
          <w:top w:val="single" w:sz="4" w:space="1" w:color="auto"/>
          <w:left w:val="single" w:sz="4" w:space="4" w:color="auto"/>
          <w:bottom w:val="single" w:sz="4" w:space="1" w:color="auto"/>
          <w:right w:val="single" w:sz="4" w:space="4" w:color="auto"/>
        </w:pBdr>
        <w:shd w:val="clear" w:color="auto" w:fill="FCFAF6"/>
        <w:spacing w:after="240"/>
        <w:jc w:val="center"/>
        <w:rPr>
          <w:rFonts w:ascii="Arial" w:hAnsi="Arial" w:cs="Arial"/>
          <w:b/>
          <w:bCs/>
          <w:color w:val="222222"/>
          <w:kern w:val="36"/>
        </w:rPr>
      </w:pPr>
      <w:r w:rsidRPr="000D4898">
        <w:rPr>
          <w:rFonts w:ascii="Arial" w:hAnsi="Arial" w:cs="Arial"/>
          <w:b/>
          <w:bCs/>
        </w:rPr>
        <w:tab/>
      </w:r>
      <w:r w:rsidRPr="000D4898">
        <w:rPr>
          <w:rFonts w:ascii="Arial" w:hAnsi="Arial" w:cs="Arial"/>
          <w:b/>
          <w:bCs/>
          <w:color w:val="222222"/>
          <w:kern w:val="36"/>
        </w:rPr>
        <w:t xml:space="preserve">BÀI HỌC TỪ CUỘC SỐNG – KHẮC PHỤC TẬT NÓI DỐI CỦA CON </w:t>
      </w:r>
    </w:p>
    <w:p w14:paraId="6CDE85E0" w14:textId="77777777" w:rsidR="00154AC6" w:rsidRPr="000D4898" w:rsidRDefault="00154AC6" w:rsidP="00154AC6">
      <w:pPr>
        <w:shd w:val="clear" w:color="auto" w:fill="FCFAF6"/>
        <w:jc w:val="both"/>
        <w:rPr>
          <w:rFonts w:ascii="Arial" w:hAnsi="Arial" w:cs="Arial"/>
        </w:rPr>
      </w:pPr>
      <w:r w:rsidRPr="000D4898">
        <w:rPr>
          <w:rFonts w:ascii="Arial" w:hAnsi="Arial" w:cs="Arial"/>
          <w:b/>
          <w:bCs/>
        </w:rPr>
        <w:t>1. LỜI CHÚA:</w:t>
      </w:r>
      <w:r w:rsidRPr="000D4898">
        <w:rPr>
          <w:rFonts w:ascii="Arial" w:hAnsi="Arial" w:cs="Arial"/>
          <w:bCs/>
        </w:rPr>
        <w:t xml:space="preserve"> Chúa phán : “H</w:t>
      </w:r>
      <w:r w:rsidRPr="000D4898">
        <w:rPr>
          <w:rFonts w:ascii="Arial" w:hAnsi="Arial" w:cs="Arial"/>
          <w:color w:val="222222"/>
          <w:shd w:val="clear" w:color="auto" w:fill="FFFFFF"/>
        </w:rPr>
        <w:t>ễ “có” thì phải nói “có”, “không” thì phải nói “không”. Thêm thắt điều gì là do ác quỷ.” (Mt 5,37)</w:t>
      </w:r>
      <w:r w:rsidRPr="000D4898">
        <w:rPr>
          <w:rFonts w:ascii="Arial" w:hAnsi="Arial" w:cs="Arial"/>
        </w:rPr>
        <w:t xml:space="preserve"> </w:t>
      </w:r>
    </w:p>
    <w:p w14:paraId="2FC2C74E" w14:textId="77777777" w:rsidR="00154AC6" w:rsidRPr="000D4898" w:rsidRDefault="00154AC6" w:rsidP="00154AC6">
      <w:pPr>
        <w:jc w:val="both"/>
        <w:textAlignment w:val="baseline"/>
        <w:rPr>
          <w:rFonts w:ascii="Arial" w:hAnsi="Arial" w:cs="Arial"/>
          <w:b/>
          <w:spacing w:val="-15"/>
          <w:kern w:val="36"/>
        </w:rPr>
      </w:pPr>
      <w:r w:rsidRPr="000D4898">
        <w:rPr>
          <w:rFonts w:ascii="Arial" w:hAnsi="Arial" w:cs="Arial"/>
          <w:b/>
          <w:spacing w:val="-15"/>
          <w:kern w:val="36"/>
        </w:rPr>
        <w:t xml:space="preserve">2.  CÂU CHUYỆN  : CÔ SÁO NÓI DỐI  </w:t>
      </w:r>
    </w:p>
    <w:p w14:paraId="5E64C896" w14:textId="77777777" w:rsidR="00154AC6" w:rsidRPr="000D4898" w:rsidRDefault="00154AC6" w:rsidP="00154AC6">
      <w:pPr>
        <w:jc w:val="both"/>
        <w:textAlignment w:val="baseline"/>
        <w:rPr>
          <w:rFonts w:ascii="Arial" w:hAnsi="Arial" w:cs="Arial"/>
          <w:b/>
        </w:rPr>
      </w:pPr>
    </w:p>
    <w:p w14:paraId="5B7006BF" w14:textId="77777777" w:rsidR="00154AC6" w:rsidRPr="000D4898" w:rsidRDefault="00154AC6" w:rsidP="00E22623">
      <w:pPr>
        <w:jc w:val="center"/>
        <w:textAlignment w:val="baseline"/>
        <w:rPr>
          <w:rFonts w:ascii="Arial" w:hAnsi="Arial" w:cs="Arial"/>
        </w:rPr>
      </w:pPr>
      <w:r w:rsidRPr="000D4898">
        <w:rPr>
          <w:rFonts w:ascii="Arial" w:hAnsi="Arial" w:cs="Arial"/>
          <w:noProof/>
        </w:rPr>
        <w:drawing>
          <wp:inline distT="0" distB="0" distL="0" distR="0" wp14:anchorId="497A92A2" wp14:editId="4F59B488">
            <wp:extent cx="2924175" cy="2513765"/>
            <wp:effectExtent l="0" t="0" r="0" b="1270"/>
            <wp:docPr id="20" name="Picture 20" descr="chim-sa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m-sao-1.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46381" cy="2532854"/>
                    </a:xfrm>
                    <a:prstGeom prst="rect">
                      <a:avLst/>
                    </a:prstGeom>
                    <a:noFill/>
                    <a:ln>
                      <a:noFill/>
                    </a:ln>
                  </pic:spPr>
                </pic:pic>
              </a:graphicData>
            </a:graphic>
          </wp:inline>
        </w:drawing>
      </w:r>
    </w:p>
    <w:p w14:paraId="73BFA892" w14:textId="77777777" w:rsidR="00154AC6" w:rsidRPr="000D4898" w:rsidRDefault="00154AC6" w:rsidP="00154AC6">
      <w:pPr>
        <w:jc w:val="both"/>
        <w:textAlignment w:val="baseline"/>
        <w:rPr>
          <w:rFonts w:ascii="Arial" w:hAnsi="Arial" w:cs="Arial"/>
        </w:rPr>
      </w:pPr>
    </w:p>
    <w:p w14:paraId="1AB2EB6B" w14:textId="77777777" w:rsidR="00154AC6" w:rsidRPr="000D4898" w:rsidRDefault="00154AC6" w:rsidP="00154AC6">
      <w:pPr>
        <w:jc w:val="both"/>
        <w:textAlignment w:val="baseline"/>
        <w:rPr>
          <w:rFonts w:ascii="Arial" w:hAnsi="Arial" w:cs="Arial"/>
        </w:rPr>
      </w:pPr>
    </w:p>
    <w:p w14:paraId="5CFE1D72" w14:textId="77777777" w:rsidR="00154AC6" w:rsidRPr="000D4898" w:rsidRDefault="00154AC6" w:rsidP="00154AC6">
      <w:pPr>
        <w:jc w:val="both"/>
        <w:textAlignment w:val="baseline"/>
        <w:rPr>
          <w:rFonts w:ascii="Arial" w:hAnsi="Arial" w:cs="Arial"/>
        </w:rPr>
      </w:pPr>
      <w:r w:rsidRPr="000D4898">
        <w:rPr>
          <w:rFonts w:ascii="Arial" w:hAnsi="Arial" w:cs="Arial"/>
        </w:rPr>
        <w:t>Trong một khu rừng nọ, các loài vật sống rất hòa thuận và yêu thương nhau. Tuy nhiên chúng chỉ không thích chơi với cô bé Sáo Sậu. Cô vừa điệu vừa hay nói dối. Đặc biệt cô bé hoàn toàn không nhận thức đươc nói dối sai cần được sửa lại.</w:t>
      </w:r>
    </w:p>
    <w:p w14:paraId="1BBC7363" w14:textId="77777777" w:rsidR="00154AC6" w:rsidRPr="000D4898" w:rsidRDefault="00154AC6" w:rsidP="00154AC6">
      <w:pPr>
        <w:jc w:val="both"/>
        <w:textAlignment w:val="baseline"/>
        <w:rPr>
          <w:rFonts w:ascii="Arial" w:hAnsi="Arial" w:cs="Arial"/>
        </w:rPr>
      </w:pPr>
      <w:r w:rsidRPr="000D4898">
        <w:rPr>
          <w:rFonts w:ascii="Arial" w:hAnsi="Arial" w:cs="Arial"/>
        </w:rPr>
        <w:t>Một hôm Sáo Sậu phải cùng các bạn sang khu rừng kế bên để thi hát nhưng cả bọn chờ mãi vẫn không thấy Sáo Sậu. Đến trưa Sáo Sậu mới đến, Sóc nhanh nhẩu nói :</w:t>
      </w:r>
    </w:p>
    <w:p w14:paraId="27A34FB1" w14:textId="77777777" w:rsidR="00154AC6" w:rsidRPr="000D4898" w:rsidRDefault="00154AC6" w:rsidP="00154AC6">
      <w:pPr>
        <w:jc w:val="both"/>
        <w:textAlignment w:val="baseline"/>
        <w:rPr>
          <w:rFonts w:ascii="Arial" w:hAnsi="Arial" w:cs="Arial"/>
        </w:rPr>
      </w:pPr>
      <w:r w:rsidRPr="000D4898">
        <w:rPr>
          <w:rFonts w:ascii="Arial" w:hAnsi="Arial" w:cs="Arial"/>
        </w:rPr>
        <w:t>– Chúng tớ đã thua rồi vì dàn hợp ca thiếu mất giọng ca của cậu.</w:t>
      </w:r>
    </w:p>
    <w:p w14:paraId="3F351204" w14:textId="77777777" w:rsidR="00154AC6" w:rsidRPr="000D4898" w:rsidRDefault="00154AC6" w:rsidP="00154AC6">
      <w:pPr>
        <w:jc w:val="both"/>
        <w:textAlignment w:val="baseline"/>
        <w:rPr>
          <w:rFonts w:ascii="Arial" w:hAnsi="Arial" w:cs="Arial"/>
        </w:rPr>
      </w:pPr>
      <w:r w:rsidRPr="000D4898">
        <w:rPr>
          <w:rFonts w:ascii="Arial" w:hAnsi="Arial" w:cs="Arial"/>
        </w:rPr>
        <w:t>Sáo Sậu thanh minh :</w:t>
      </w:r>
    </w:p>
    <w:p w14:paraId="7200FFB0" w14:textId="77777777" w:rsidR="00154AC6" w:rsidRPr="000D4898" w:rsidRDefault="00154AC6" w:rsidP="00154AC6">
      <w:pPr>
        <w:jc w:val="both"/>
        <w:textAlignment w:val="baseline"/>
        <w:rPr>
          <w:rFonts w:ascii="Arial" w:hAnsi="Arial" w:cs="Arial"/>
        </w:rPr>
      </w:pPr>
      <w:r w:rsidRPr="000D4898">
        <w:rPr>
          <w:rFonts w:ascii="Arial" w:hAnsi="Arial" w:cs="Arial"/>
        </w:rPr>
        <w:t>– Tớ bị cảm nên không tới sớm được.</w:t>
      </w:r>
    </w:p>
    <w:p w14:paraId="2B5DF3C8" w14:textId="77777777" w:rsidR="00154AC6" w:rsidRPr="000D4898" w:rsidRDefault="00154AC6" w:rsidP="00154AC6">
      <w:pPr>
        <w:jc w:val="both"/>
        <w:textAlignment w:val="baseline"/>
        <w:rPr>
          <w:rFonts w:ascii="Arial" w:hAnsi="Arial" w:cs="Arial"/>
        </w:rPr>
      </w:pPr>
      <w:r w:rsidRPr="000D4898">
        <w:rPr>
          <w:rFonts w:ascii="Arial" w:hAnsi="Arial" w:cs="Arial"/>
        </w:rPr>
        <w:t>Chị Ong nâu phản đối :</w:t>
      </w:r>
    </w:p>
    <w:p w14:paraId="4E5E0869" w14:textId="77777777" w:rsidR="00154AC6" w:rsidRPr="000D4898" w:rsidRDefault="00154AC6" w:rsidP="00154AC6">
      <w:pPr>
        <w:jc w:val="both"/>
        <w:textAlignment w:val="baseline"/>
        <w:rPr>
          <w:rFonts w:ascii="Arial" w:hAnsi="Arial" w:cs="Arial"/>
        </w:rPr>
      </w:pPr>
      <w:r w:rsidRPr="000D4898">
        <w:rPr>
          <w:rFonts w:ascii="Arial" w:hAnsi="Arial" w:cs="Arial"/>
        </w:rPr>
        <w:t>– Cậu ấy nói dối. Sáng nay trên đường tới đây, tớ thấy cậu ấy vui chơi ở bìa rừng.</w:t>
      </w:r>
    </w:p>
    <w:p w14:paraId="08758C4C" w14:textId="77777777" w:rsidR="00154AC6" w:rsidRPr="000D4898" w:rsidRDefault="00154AC6" w:rsidP="00154AC6">
      <w:pPr>
        <w:jc w:val="both"/>
        <w:textAlignment w:val="baseline"/>
        <w:rPr>
          <w:rFonts w:ascii="Arial" w:hAnsi="Arial" w:cs="Arial"/>
        </w:rPr>
      </w:pPr>
      <w:r w:rsidRPr="000D4898">
        <w:rPr>
          <w:rFonts w:ascii="Arial" w:hAnsi="Arial" w:cs="Arial"/>
        </w:rPr>
        <w:t>Sáo Sậu gãi đầu cười xòa :</w:t>
      </w:r>
    </w:p>
    <w:p w14:paraId="20940585" w14:textId="77777777" w:rsidR="00154AC6" w:rsidRPr="000D4898" w:rsidRDefault="00154AC6" w:rsidP="00154AC6">
      <w:pPr>
        <w:jc w:val="both"/>
        <w:textAlignment w:val="baseline"/>
        <w:rPr>
          <w:rFonts w:ascii="Arial" w:hAnsi="Arial" w:cs="Arial"/>
        </w:rPr>
      </w:pPr>
      <w:r w:rsidRPr="000D4898">
        <w:rPr>
          <w:rFonts w:ascii="Arial" w:hAnsi="Arial" w:cs="Arial"/>
        </w:rPr>
        <w:t>– Tớ chẳng thích đi thi hát, chơi với các bạn bướm vui hơn.</w:t>
      </w:r>
    </w:p>
    <w:p w14:paraId="69A484D9" w14:textId="77777777" w:rsidR="00154AC6" w:rsidRPr="000D4898" w:rsidRDefault="00154AC6" w:rsidP="00154AC6">
      <w:pPr>
        <w:jc w:val="both"/>
        <w:textAlignment w:val="baseline"/>
        <w:rPr>
          <w:rFonts w:ascii="Arial" w:hAnsi="Arial" w:cs="Arial"/>
        </w:rPr>
      </w:pPr>
      <w:r w:rsidRPr="000D4898">
        <w:rPr>
          <w:rFonts w:ascii="Arial" w:hAnsi="Arial" w:cs="Arial"/>
        </w:rPr>
        <w:lastRenderedPageBreak/>
        <w:t>Ngày nọ, Sáo Sậu rãnh rang không biết làm gì nên khi thấy gia đình Cá Vàng đang bơi dưới suối, Sáo nghĩ ra cách để chọc cười cả bọn.</w:t>
      </w:r>
    </w:p>
    <w:p w14:paraId="67896840" w14:textId="77777777" w:rsidR="00154AC6" w:rsidRPr="000D4898" w:rsidRDefault="00154AC6" w:rsidP="00154AC6">
      <w:pPr>
        <w:jc w:val="both"/>
        <w:textAlignment w:val="baseline"/>
        <w:rPr>
          <w:rFonts w:ascii="Arial" w:hAnsi="Arial" w:cs="Arial"/>
        </w:rPr>
      </w:pPr>
      <w:r w:rsidRPr="000D4898">
        <w:rPr>
          <w:rFonts w:ascii="Arial" w:hAnsi="Arial" w:cs="Arial"/>
        </w:rPr>
        <w:t>Sáo Sậu hét to lên :</w:t>
      </w:r>
    </w:p>
    <w:p w14:paraId="1D713CEA" w14:textId="77777777" w:rsidR="00154AC6" w:rsidRPr="000D4898" w:rsidRDefault="00154AC6" w:rsidP="00154AC6">
      <w:pPr>
        <w:jc w:val="both"/>
        <w:textAlignment w:val="baseline"/>
        <w:rPr>
          <w:rFonts w:ascii="Arial" w:hAnsi="Arial" w:cs="Arial"/>
        </w:rPr>
      </w:pPr>
      <w:r w:rsidRPr="000D4898">
        <w:rPr>
          <w:rFonts w:ascii="Arial" w:hAnsi="Arial" w:cs="Arial"/>
        </w:rPr>
        <w:t>– Hãy mau đến cứu cá vàng con, cứu cá vàng con. Nó bị mắc kẹt dưới khe đá kìa !</w:t>
      </w:r>
    </w:p>
    <w:p w14:paraId="1C3A926F" w14:textId="77777777" w:rsidR="00154AC6" w:rsidRPr="000D4898" w:rsidRDefault="00154AC6" w:rsidP="00154AC6">
      <w:pPr>
        <w:jc w:val="both"/>
        <w:textAlignment w:val="baseline"/>
        <w:rPr>
          <w:rFonts w:ascii="Arial" w:hAnsi="Arial" w:cs="Arial"/>
        </w:rPr>
      </w:pPr>
      <w:r w:rsidRPr="000D4898">
        <w:rPr>
          <w:rFonts w:ascii="Arial" w:hAnsi="Arial" w:cs="Arial"/>
        </w:rPr>
        <w:t>Nhiều con vật nghe thấy sáo nói đều mau chạy đến. Nhưng khi tới nơi, cả bọn gặp Cá vàng bố hỏi thăm thì được trả lời :</w:t>
      </w:r>
    </w:p>
    <w:p w14:paraId="0E10735C" w14:textId="77777777" w:rsidR="00154AC6" w:rsidRPr="000D4898" w:rsidRDefault="00154AC6" w:rsidP="00154AC6">
      <w:pPr>
        <w:jc w:val="both"/>
        <w:textAlignment w:val="baseline"/>
        <w:rPr>
          <w:rFonts w:ascii="Arial" w:hAnsi="Arial" w:cs="Arial"/>
        </w:rPr>
      </w:pPr>
      <w:r w:rsidRPr="000D4898">
        <w:rPr>
          <w:rFonts w:ascii="Arial" w:hAnsi="Arial" w:cs="Arial"/>
        </w:rPr>
        <w:t>– Gia đình cá vàng chúng tôi đâu có sao. Chắc Sáo Sậu lại muốn chọc phá đó thôi.</w:t>
      </w:r>
    </w:p>
    <w:p w14:paraId="28264B64" w14:textId="77777777" w:rsidR="00154AC6" w:rsidRPr="000D4898" w:rsidRDefault="00154AC6" w:rsidP="00154AC6">
      <w:pPr>
        <w:jc w:val="both"/>
        <w:textAlignment w:val="baseline"/>
        <w:rPr>
          <w:rFonts w:ascii="Arial" w:hAnsi="Arial" w:cs="Arial"/>
        </w:rPr>
      </w:pPr>
      <w:r w:rsidRPr="000D4898">
        <w:rPr>
          <w:rFonts w:ascii="Arial" w:hAnsi="Arial" w:cs="Arial"/>
        </w:rPr>
        <w:t>Điều này khiến các con vật đều tức bực và không còn muốn chơi với Sáo Sậu nữa.</w:t>
      </w:r>
    </w:p>
    <w:p w14:paraId="6027134B" w14:textId="77777777" w:rsidR="00154AC6" w:rsidRPr="000D4898" w:rsidRDefault="00154AC6" w:rsidP="00154AC6">
      <w:pPr>
        <w:jc w:val="both"/>
        <w:textAlignment w:val="baseline"/>
        <w:rPr>
          <w:rFonts w:ascii="Arial" w:hAnsi="Arial" w:cs="Arial"/>
          <w:b/>
          <w:bCs/>
        </w:rPr>
      </w:pPr>
      <w:r w:rsidRPr="000D4898">
        <w:rPr>
          <w:rFonts w:ascii="Arial" w:hAnsi="Arial" w:cs="Arial"/>
        </w:rPr>
        <w:t>Một hôm tiết trời trở lạnh, Sáo Sậu đã bị sốt cao nên nằm một chỗ trên cành cây. Khi thấy Ong Nâu bay ngang qua, Sáo Sậu cầu cứu :</w:t>
      </w:r>
      <w:r w:rsidRPr="000D4898">
        <w:rPr>
          <w:rFonts w:ascii="Arial" w:hAnsi="Arial" w:cs="Arial"/>
        </w:rPr>
        <w:fldChar w:fldCharType="begin"/>
      </w:r>
      <w:r w:rsidRPr="000D4898">
        <w:rPr>
          <w:rFonts w:ascii="Arial" w:hAnsi="Arial" w:cs="Arial"/>
        </w:rPr>
        <w:instrText xml:space="preserve"> HYPERLINK "https://truyengiaoduc.com/nhung-cau-noi-hay-ve-tinh-yeu-don-phuong-te-tai-long-55206.html" \t "_blank" </w:instrText>
      </w:r>
      <w:r w:rsidRPr="000D4898">
        <w:rPr>
          <w:rFonts w:ascii="Arial" w:hAnsi="Arial" w:cs="Arial"/>
        </w:rPr>
        <w:fldChar w:fldCharType="separate"/>
      </w:r>
    </w:p>
    <w:p w14:paraId="561C0786" w14:textId="77777777" w:rsidR="00154AC6" w:rsidRPr="000D4898" w:rsidRDefault="00154AC6" w:rsidP="00154AC6">
      <w:pPr>
        <w:jc w:val="both"/>
        <w:textAlignment w:val="baseline"/>
        <w:rPr>
          <w:rFonts w:ascii="Arial" w:hAnsi="Arial" w:cs="Arial"/>
        </w:rPr>
      </w:pPr>
      <w:r w:rsidRPr="000D4898">
        <w:rPr>
          <w:rFonts w:ascii="Arial" w:hAnsi="Arial" w:cs="Arial"/>
        </w:rPr>
        <w:fldChar w:fldCharType="end"/>
      </w:r>
      <w:r w:rsidRPr="000D4898">
        <w:rPr>
          <w:rFonts w:ascii="Arial" w:hAnsi="Arial" w:cs="Arial"/>
        </w:rPr>
        <w:t>– Ong Nâu ơi ! Hãy đến giúp đỡ tớ với. Tớ mắc bệnh sốt cao và đang bị mệt quá !</w:t>
      </w:r>
    </w:p>
    <w:p w14:paraId="0C59935F" w14:textId="77777777" w:rsidR="00154AC6" w:rsidRPr="000D4898" w:rsidRDefault="00154AC6" w:rsidP="00154AC6">
      <w:pPr>
        <w:jc w:val="both"/>
        <w:textAlignment w:val="baseline"/>
        <w:rPr>
          <w:rFonts w:ascii="Arial" w:hAnsi="Arial" w:cs="Arial"/>
        </w:rPr>
      </w:pPr>
      <w:r w:rsidRPr="000D4898">
        <w:rPr>
          <w:rFonts w:ascii="Arial" w:hAnsi="Arial" w:cs="Arial"/>
        </w:rPr>
        <w:t>– Cậu định lừa đánh lừa tớ à ? Cả bọn chúng tớ không ai còn tin lời cậu nữa đâu !</w:t>
      </w:r>
    </w:p>
    <w:p w14:paraId="6377685E" w14:textId="77777777" w:rsidR="00154AC6" w:rsidRPr="000D4898" w:rsidRDefault="00154AC6" w:rsidP="00154AC6">
      <w:pPr>
        <w:jc w:val="both"/>
        <w:textAlignment w:val="baseline"/>
        <w:rPr>
          <w:rFonts w:ascii="Arial" w:hAnsi="Arial" w:cs="Arial"/>
        </w:rPr>
      </w:pPr>
      <w:r w:rsidRPr="000D4898">
        <w:rPr>
          <w:rFonts w:ascii="Arial" w:hAnsi="Arial" w:cs="Arial"/>
        </w:rPr>
        <w:t>Nói rồi Ong Nâu bay đi mất.</w:t>
      </w:r>
    </w:p>
    <w:p w14:paraId="76EBDB93" w14:textId="77777777" w:rsidR="00154AC6" w:rsidRPr="000D4898" w:rsidRDefault="00154AC6" w:rsidP="00154AC6">
      <w:pPr>
        <w:jc w:val="both"/>
        <w:textAlignment w:val="baseline"/>
        <w:rPr>
          <w:rFonts w:ascii="Arial" w:hAnsi="Arial" w:cs="Arial"/>
        </w:rPr>
      </w:pPr>
      <w:r w:rsidRPr="000D4898">
        <w:rPr>
          <w:rFonts w:ascii="Arial" w:hAnsi="Arial" w:cs="Arial"/>
        </w:rPr>
        <w:t>Đến trưa khi quay về thì Ong Nâu thấy Sáo Sậu đã bị ngất nằm im một chỗ. Ong Nâu vội kêu cả bọn đến giúp. Bạn thì lấy nước, bạn lấy lá thuốc cho Sáo Sậu ăn. Cuối cùng Sáo cũng đã tỉnh lại, líu ríu nói lời xin lỗi về những việc làm không đúng đã qua. Cả bọn đã cưới vui tha thứ và từ đó Sáo Sậu không còn dám nói dối nữa.</w:t>
      </w:r>
    </w:p>
    <w:p w14:paraId="51539927" w14:textId="77777777" w:rsidR="00154AC6" w:rsidRPr="000D4898" w:rsidRDefault="00154AC6" w:rsidP="00154AC6">
      <w:pPr>
        <w:shd w:val="clear" w:color="auto" w:fill="FCFAF6"/>
        <w:jc w:val="both"/>
        <w:rPr>
          <w:rFonts w:ascii="Arial" w:hAnsi="Arial" w:cs="Arial"/>
          <w:b/>
        </w:rPr>
      </w:pPr>
      <w:r w:rsidRPr="000D4898">
        <w:rPr>
          <w:rFonts w:ascii="Arial" w:hAnsi="Arial" w:cs="Arial"/>
          <w:b/>
        </w:rPr>
        <w:t>3. SUY NIỆM :</w:t>
      </w:r>
    </w:p>
    <w:p w14:paraId="0F2745A9" w14:textId="77777777" w:rsidR="00154AC6" w:rsidRPr="000D4898" w:rsidRDefault="00154AC6" w:rsidP="00154AC6">
      <w:pPr>
        <w:shd w:val="clear" w:color="auto" w:fill="FCFAF6"/>
        <w:jc w:val="both"/>
        <w:rPr>
          <w:rFonts w:ascii="Arial" w:hAnsi="Arial" w:cs="Arial"/>
        </w:rPr>
      </w:pPr>
      <w:r w:rsidRPr="000D4898">
        <w:rPr>
          <w:rFonts w:ascii="Arial" w:hAnsi="Arial" w:cs="Arial"/>
        </w:rPr>
        <w:t>Cha mẹ nên làm gì để giúp con chừa bỏ thói xấu ăn nói không trung thực này ?</w:t>
      </w:r>
    </w:p>
    <w:p w14:paraId="70A82BB9" w14:textId="77777777" w:rsidR="00154AC6" w:rsidRPr="000D4898" w:rsidRDefault="00154AC6" w:rsidP="00154AC6">
      <w:pPr>
        <w:jc w:val="both"/>
        <w:rPr>
          <w:rFonts w:ascii="Arial" w:hAnsi="Arial" w:cs="Arial"/>
          <w:b/>
        </w:rPr>
      </w:pPr>
      <w:r w:rsidRPr="000D4898">
        <w:rPr>
          <w:rFonts w:ascii="Arial" w:hAnsi="Arial" w:cs="Arial"/>
          <w:b/>
          <w:bCs/>
        </w:rPr>
        <w:t xml:space="preserve">1. </w:t>
      </w:r>
      <w:r w:rsidRPr="000D4898">
        <w:rPr>
          <w:rFonts w:ascii="Arial" w:hAnsi="Arial" w:cs="Arial"/>
          <w:b/>
        </w:rPr>
        <w:t>Đừng vội mắng con khi con nói dối :</w:t>
      </w:r>
    </w:p>
    <w:p w14:paraId="7EA25569" w14:textId="77777777" w:rsidR="00154AC6" w:rsidRPr="000D4898" w:rsidRDefault="00154AC6" w:rsidP="00154AC6">
      <w:pPr>
        <w:jc w:val="both"/>
        <w:rPr>
          <w:rFonts w:ascii="Arial" w:hAnsi="Arial" w:cs="Arial"/>
        </w:rPr>
      </w:pPr>
      <w:r w:rsidRPr="000D4898">
        <w:rPr>
          <w:rFonts w:ascii="Arial" w:hAnsi="Arial" w:cs="Arial"/>
        </w:rPr>
        <w:t>Nhiều khi trẻ nói dối nhưng hoàn toàn không nhận thức được mình đang nói dối vì :</w:t>
      </w:r>
    </w:p>
    <w:p w14:paraId="34B38B11" w14:textId="77777777" w:rsidR="00154AC6" w:rsidRPr="000D4898" w:rsidRDefault="00154AC6" w:rsidP="00154AC6">
      <w:pPr>
        <w:jc w:val="both"/>
        <w:rPr>
          <w:rFonts w:ascii="Arial" w:hAnsi="Arial" w:cs="Arial"/>
        </w:rPr>
      </w:pPr>
      <w:r w:rsidRPr="000D4898">
        <w:rPr>
          <w:rFonts w:ascii="Arial" w:hAnsi="Arial" w:cs="Arial"/>
        </w:rPr>
        <w:t>- Trẻ có thể tưởng mình đang sống trong thế giới tưởng tượng. Trong thế giới đó, đôi khi trẻ hoá thân là công chúa, nàng tiên hoặc siêu nhân. Vì thế, nhiều khi trẻ thốt ra một câu nói dối rất tự nhiên vì lúc đó nó đang trong thế giới tưởng tượng chứ không phải đang ở giữa đời thường.</w:t>
      </w:r>
    </w:p>
    <w:p w14:paraId="66EAD0A2" w14:textId="77777777" w:rsidR="00154AC6" w:rsidRPr="000D4898" w:rsidRDefault="00154AC6" w:rsidP="00154AC6">
      <w:pPr>
        <w:jc w:val="both"/>
        <w:rPr>
          <w:rFonts w:ascii="Arial" w:hAnsi="Arial" w:cs="Arial"/>
        </w:rPr>
      </w:pPr>
      <w:r w:rsidRPr="000D4898">
        <w:rPr>
          <w:rFonts w:ascii="Arial" w:hAnsi="Arial" w:cs="Arial"/>
        </w:rPr>
        <w:t>- Khi bị cha mẹ chất vấn về tội gây ra, trẻ bị luống cuống nên thường nghĩ ngay ra một người hay một điều gì đó để đổ lỗi thay cho bản thân. Đây là hành động tự vệ.</w:t>
      </w:r>
    </w:p>
    <w:p w14:paraId="5952BF4D" w14:textId="77777777" w:rsidR="00154AC6" w:rsidRPr="000D4898" w:rsidRDefault="00154AC6" w:rsidP="00154AC6">
      <w:pPr>
        <w:jc w:val="both"/>
        <w:rPr>
          <w:rFonts w:ascii="Arial" w:hAnsi="Arial" w:cs="Arial"/>
        </w:rPr>
      </w:pPr>
      <w:r w:rsidRPr="000D4898">
        <w:rPr>
          <w:rFonts w:ascii="Arial" w:hAnsi="Arial" w:cs="Arial"/>
        </w:rPr>
        <w:t>- Có thể trẻ đã bị nhiễm lây thói xấu nói dối của người lớn.</w:t>
      </w:r>
    </w:p>
    <w:p w14:paraId="5681CEC1" w14:textId="77777777" w:rsidR="00154AC6" w:rsidRPr="000D4898" w:rsidRDefault="00154AC6" w:rsidP="00154AC6">
      <w:pPr>
        <w:jc w:val="both"/>
        <w:rPr>
          <w:rFonts w:ascii="Arial" w:hAnsi="Arial" w:cs="Arial"/>
          <w:b/>
          <w:bCs/>
        </w:rPr>
      </w:pPr>
      <w:r w:rsidRPr="000D4898">
        <w:rPr>
          <w:rFonts w:ascii="Arial" w:hAnsi="Arial" w:cs="Arial"/>
          <w:b/>
          <w:bCs/>
        </w:rPr>
        <w:t>2. Làm gì để sửa dạy tật nói dối của con :</w:t>
      </w:r>
    </w:p>
    <w:p w14:paraId="4CE59D86" w14:textId="77777777" w:rsidR="00154AC6" w:rsidRPr="000D4898" w:rsidRDefault="00154AC6" w:rsidP="00154AC6">
      <w:pPr>
        <w:jc w:val="both"/>
        <w:rPr>
          <w:rFonts w:ascii="Arial" w:hAnsi="Arial" w:cs="Arial"/>
        </w:rPr>
      </w:pPr>
      <w:r w:rsidRPr="000D4898">
        <w:rPr>
          <w:rFonts w:ascii="Arial" w:hAnsi="Arial" w:cs="Arial"/>
        </w:rPr>
        <w:t xml:space="preserve">- Cha mẹ cần </w:t>
      </w:r>
      <w:r w:rsidRPr="000D4898">
        <w:rPr>
          <w:rFonts w:ascii="Arial" w:hAnsi="Arial" w:cs="Arial"/>
          <w:b/>
          <w:i/>
        </w:rPr>
        <w:t>tránh làm gương xấu</w:t>
      </w:r>
      <w:r w:rsidRPr="000D4898">
        <w:rPr>
          <w:rFonts w:ascii="Arial" w:hAnsi="Arial" w:cs="Arial"/>
        </w:rPr>
        <w:t xml:space="preserve"> khi nói dối trước mặt con cái, hoặc </w:t>
      </w:r>
      <w:r w:rsidRPr="000D4898">
        <w:rPr>
          <w:rFonts w:ascii="Arial" w:hAnsi="Arial" w:cs="Arial"/>
          <w:b/>
          <w:i/>
        </w:rPr>
        <w:t>dạy con nói dối</w:t>
      </w:r>
      <w:r w:rsidRPr="000D4898">
        <w:rPr>
          <w:rFonts w:ascii="Arial" w:hAnsi="Arial" w:cs="Arial"/>
        </w:rPr>
        <w:t>, khi sai ra nói với chủ nợ đến đòi nợ là “mẹ cháu không có nhà ! “</w:t>
      </w:r>
    </w:p>
    <w:p w14:paraId="1FD90E99" w14:textId="77777777" w:rsidR="00154AC6" w:rsidRPr="000D4898" w:rsidRDefault="00154AC6" w:rsidP="00154AC6">
      <w:pPr>
        <w:jc w:val="both"/>
        <w:rPr>
          <w:rFonts w:ascii="Arial" w:hAnsi="Arial" w:cs="Arial"/>
        </w:rPr>
      </w:pPr>
      <w:r w:rsidRPr="000D4898">
        <w:rPr>
          <w:rFonts w:ascii="Arial" w:hAnsi="Arial" w:cs="Arial"/>
        </w:rPr>
        <w:t xml:space="preserve">- Cha mẹ cũng </w:t>
      </w:r>
      <w:r w:rsidRPr="000D4898">
        <w:rPr>
          <w:rFonts w:ascii="Arial" w:hAnsi="Arial" w:cs="Arial"/>
          <w:b/>
          <w:i/>
        </w:rPr>
        <w:t>không nên la mắng con trước mặt bạn bè</w:t>
      </w:r>
      <w:r w:rsidRPr="000D4898">
        <w:rPr>
          <w:rFonts w:ascii="Arial" w:hAnsi="Arial" w:cs="Arial"/>
        </w:rPr>
        <w:t xml:space="preserve"> để tránh cho con khỏi xấu hổ. Việc quát mắng to tiếng có thể khiến con hoảng sợ và nói dối để chữa mình.</w:t>
      </w:r>
    </w:p>
    <w:p w14:paraId="6511D327" w14:textId="77777777" w:rsidR="00154AC6" w:rsidRPr="000D4898" w:rsidRDefault="00154AC6" w:rsidP="00154AC6">
      <w:pPr>
        <w:shd w:val="clear" w:color="auto" w:fill="FFFFFF"/>
        <w:jc w:val="both"/>
        <w:rPr>
          <w:rFonts w:ascii="Arial" w:hAnsi="Arial" w:cs="Arial"/>
        </w:rPr>
      </w:pPr>
      <w:r w:rsidRPr="000D4898">
        <w:rPr>
          <w:rFonts w:ascii="Arial" w:hAnsi="Arial" w:cs="Arial"/>
        </w:rPr>
        <w:t xml:space="preserve">- </w:t>
      </w:r>
      <w:r w:rsidRPr="000D4898">
        <w:rPr>
          <w:rFonts w:ascii="Arial" w:hAnsi="Arial" w:cs="Arial"/>
          <w:b/>
          <w:i/>
        </w:rPr>
        <w:t>Đừng đặt câu hỏi khi đã biết rõ sự việc</w:t>
      </w:r>
      <w:r w:rsidRPr="000D4898">
        <w:rPr>
          <w:rFonts w:ascii="Arial" w:hAnsi="Arial" w:cs="Arial"/>
        </w:rPr>
        <w:t xml:space="preserve"> : Nếu bạn chắc chắn con chưa dọn phòng thì đừng hỏi : “Con đã dọn phòng chưa ?” để tránh cho nó khỏi phải nói dối. Thay vào đó, hãy nói : “Mẹ thấy phòng của con còn bề bộn. Con hãy lo dọn dẹp gọn gàng đi nhé.” Bằng cách này, trẻ biết bạn đã biết sự thật và nó không cần phải nói dối chữa mình, và bạn cũng đã nhắc nhở con làm việc nó phải làm.</w:t>
      </w:r>
    </w:p>
    <w:p w14:paraId="77DE7B9F" w14:textId="77777777" w:rsidR="00154AC6" w:rsidRPr="000D4898" w:rsidRDefault="00154AC6" w:rsidP="00154AC6">
      <w:pPr>
        <w:jc w:val="both"/>
        <w:rPr>
          <w:rFonts w:ascii="Arial" w:hAnsi="Arial" w:cs="Arial"/>
        </w:rPr>
      </w:pPr>
      <w:r w:rsidRPr="000D4898">
        <w:rPr>
          <w:rFonts w:ascii="Arial" w:hAnsi="Arial" w:cs="Arial"/>
        </w:rPr>
        <w:t xml:space="preserve">- Thay vì la mắng tội nói dối của con, cha mẹ nên cho con </w:t>
      </w:r>
      <w:r w:rsidRPr="000D4898">
        <w:rPr>
          <w:rFonts w:ascii="Arial" w:hAnsi="Arial" w:cs="Arial"/>
          <w:b/>
          <w:i/>
        </w:rPr>
        <w:t>thấy mình bị tổn thương vì lời nói dối của con</w:t>
      </w:r>
      <w:r w:rsidRPr="000D4898">
        <w:rPr>
          <w:rFonts w:ascii="Arial" w:hAnsi="Arial" w:cs="Arial"/>
        </w:rPr>
        <w:t xml:space="preserve">, và muốn con luôn thành thật nhận lỗi để sửa sai. </w:t>
      </w:r>
    </w:p>
    <w:p w14:paraId="2D3977A7" w14:textId="77777777" w:rsidR="00154AC6" w:rsidRPr="000D4898" w:rsidRDefault="00154AC6" w:rsidP="00154AC6">
      <w:pPr>
        <w:jc w:val="both"/>
        <w:rPr>
          <w:rFonts w:ascii="Arial" w:eastAsiaTheme="minorHAnsi" w:hAnsi="Arial" w:cs="Arial"/>
          <w:b/>
        </w:rPr>
      </w:pPr>
      <w:r w:rsidRPr="000D4898">
        <w:rPr>
          <w:rFonts w:ascii="Arial" w:eastAsiaTheme="minorHAnsi" w:hAnsi="Arial" w:cs="Arial"/>
          <w:b/>
        </w:rPr>
        <w:t>4. SINH HOẠT :</w:t>
      </w:r>
    </w:p>
    <w:p w14:paraId="10B002EF" w14:textId="77777777" w:rsidR="00154AC6" w:rsidRPr="000D4898" w:rsidRDefault="00154AC6" w:rsidP="00154AC6">
      <w:pPr>
        <w:jc w:val="both"/>
        <w:rPr>
          <w:rFonts w:ascii="Arial" w:eastAsiaTheme="minorHAnsi" w:hAnsi="Arial" w:cs="Arial"/>
        </w:rPr>
      </w:pPr>
      <w:r w:rsidRPr="000D4898">
        <w:rPr>
          <w:rFonts w:ascii="Arial" w:eastAsiaTheme="minorHAnsi" w:hAnsi="Arial" w:cs="Arial"/>
        </w:rPr>
        <w:t>Khi thấy con có thói xấu nói dối, cha mẹ nên làm gì để giúp con tu sửa ?</w:t>
      </w:r>
    </w:p>
    <w:p w14:paraId="4B6D4651" w14:textId="77777777" w:rsidR="00154AC6" w:rsidRPr="000D4898" w:rsidRDefault="00154AC6" w:rsidP="00154AC6">
      <w:pPr>
        <w:pStyle w:val="NormalWeb"/>
        <w:shd w:val="clear" w:color="auto" w:fill="FFFFFF"/>
        <w:spacing w:before="120" w:beforeAutospacing="0" w:after="0" w:afterAutospacing="0"/>
        <w:jc w:val="both"/>
        <w:rPr>
          <w:rFonts w:ascii="Arial" w:eastAsiaTheme="minorHAnsi" w:hAnsi="Arial" w:cs="Arial"/>
        </w:rPr>
      </w:pPr>
      <w:r w:rsidRPr="000D4898">
        <w:rPr>
          <w:rFonts w:ascii="Arial" w:eastAsiaTheme="minorHAnsi" w:hAnsi="Arial" w:cs="Arial"/>
          <w:b/>
        </w:rPr>
        <w:t>5. LỜI CẦU :</w:t>
      </w:r>
      <w:r w:rsidRPr="000D4898">
        <w:rPr>
          <w:rFonts w:ascii="Arial" w:hAnsi="Arial" w:cs="Arial"/>
          <w:color w:val="333333"/>
        </w:rPr>
        <w:t xml:space="preserve"> </w:t>
      </w:r>
      <w:r w:rsidRPr="000D4898">
        <w:rPr>
          <w:rFonts w:ascii="Arial" w:eastAsiaTheme="minorHAnsi" w:hAnsi="Arial" w:cs="Arial"/>
        </w:rPr>
        <w:t>Lạy Chúa Giê-su. Xin cho con cái chúng con luôn trung thực trong lời nói việc làm, để xứng đáng nên con ngoan hiền hiếu thảo của Chúa Cha. Xin cho con cái chúng con tránh thói hay nói dối xí gạt người khác hầu tránh trở thành tay sai của ma quỷ là cha sự gian dối, như Chúa đã có lần trách mắng các đầu mục Do thái : “</w:t>
      </w:r>
      <w:r w:rsidRPr="000D4898">
        <w:rPr>
          <w:rFonts w:ascii="Arial" w:hAnsi="Arial" w:cs="Arial"/>
          <w:color w:val="222222"/>
          <w:shd w:val="clear" w:color="auto" w:fill="FFFFFF"/>
        </w:rPr>
        <w:t>Cha các ông là ma quỷ, và các ông muốn làm những gì cha các ông ham thích. Ngay từ đầu, nó đã là tên sát nhân. Nó đã không đứng về phía sự thật, vì sự thật không ở trong nó. Khi nó nói dối là nó nói theo bản tính của nó, bởi vì nó là kẻ nói dối, và là cha sự gian dối” (Ga 8,44).</w:t>
      </w:r>
      <w:r w:rsidRPr="000D4898">
        <w:rPr>
          <w:rFonts w:ascii="Arial" w:eastAsiaTheme="minorHAnsi" w:hAnsi="Arial" w:cs="Arial"/>
        </w:rPr>
        <w:t>- AMEN.</w:t>
      </w:r>
    </w:p>
    <w:p w14:paraId="3A2F73CF" w14:textId="77777777" w:rsidR="00154AC6" w:rsidRPr="000D4898" w:rsidRDefault="00154AC6" w:rsidP="00154AC6">
      <w:pPr>
        <w:jc w:val="right"/>
        <w:rPr>
          <w:rFonts w:ascii="Arial" w:hAnsi="Arial" w:cs="Arial"/>
          <w:b/>
          <w:bCs/>
        </w:rPr>
      </w:pPr>
      <w:r w:rsidRPr="000D4898">
        <w:rPr>
          <w:rFonts w:ascii="Arial" w:hAnsi="Arial" w:cs="Arial"/>
          <w:b/>
          <w:bCs/>
        </w:rPr>
        <w:t>LM ĐAN VINH – HHTM</w:t>
      </w:r>
    </w:p>
    <w:p w14:paraId="5425A320" w14:textId="77777777" w:rsidR="00720691" w:rsidRPr="000D4898" w:rsidRDefault="00720691" w:rsidP="00720691">
      <w:pPr>
        <w:jc w:val="center"/>
        <w:rPr>
          <w:rFonts w:ascii="Arial" w:hAnsi="Arial" w:cs="Arial"/>
          <w:b/>
          <w:color w:val="0066FF"/>
          <w:lang w:val="en-GB" w:eastAsia="fr-FR"/>
        </w:rPr>
      </w:pPr>
    </w:p>
    <w:p w14:paraId="42EFD772" w14:textId="77777777" w:rsidR="00C36DCE" w:rsidRPr="000D4898" w:rsidRDefault="0053371D" w:rsidP="00053D97">
      <w:pPr>
        <w:pStyle w:val="Heading5"/>
        <w:spacing w:after="0" w:line="240" w:lineRule="auto"/>
        <w:rPr>
          <w:rFonts w:ascii="Arial" w:hAnsi="Arial" w:cs="Arial"/>
          <w:b w:val="0"/>
          <w:i w:val="0"/>
          <w:color w:val="808000"/>
          <w:kern w:val="36"/>
          <w:sz w:val="24"/>
          <w:szCs w:val="24"/>
        </w:rPr>
      </w:pPr>
      <w:hyperlink w:anchor="MucLuc" w:history="1">
        <w:r w:rsidR="00053D97" w:rsidRPr="000D4898">
          <w:rPr>
            <w:rStyle w:val="Hyperlink"/>
            <w:rFonts w:ascii="Arial" w:hAnsi="Arial" w:cs="Arial"/>
            <w:i w:val="0"/>
            <w:sz w:val="24"/>
            <w:szCs w:val="24"/>
          </w:rPr>
          <w:t>VỀ MỤC LỤC</w:t>
        </w:r>
      </w:hyperlink>
    </w:p>
    <w:p w14:paraId="0628FB92" w14:textId="77777777" w:rsidR="00364301" w:rsidRPr="000D4898" w:rsidRDefault="00364301" w:rsidP="00364301">
      <w:pPr>
        <w:pStyle w:val="Heading5"/>
        <w:spacing w:after="0" w:line="240" w:lineRule="auto"/>
        <w:rPr>
          <w:rFonts w:ascii="Arial" w:hAnsi="Arial" w:cs="Arial"/>
          <w:b w:val="0"/>
          <w:i w:val="0"/>
          <w:color w:val="808000"/>
          <w:kern w:val="36"/>
          <w:sz w:val="24"/>
          <w:szCs w:val="24"/>
        </w:rPr>
      </w:pPr>
    </w:p>
    <w:p w14:paraId="6D47CAA1" w14:textId="77777777" w:rsidR="006064CD" w:rsidRPr="000D4898" w:rsidRDefault="002D71F2" w:rsidP="00364301">
      <w:pPr>
        <w:pStyle w:val="Heading5"/>
        <w:spacing w:after="0" w:line="240" w:lineRule="auto"/>
        <w:rPr>
          <w:rFonts w:ascii="Arial" w:hAnsi="Arial" w:cs="Arial"/>
          <w:b w:val="0"/>
          <w:i w:val="0"/>
          <w:color w:val="808000"/>
          <w:kern w:val="36"/>
          <w:sz w:val="24"/>
          <w:szCs w:val="24"/>
        </w:rPr>
      </w:pPr>
      <w:r w:rsidRPr="000D4898">
        <w:rPr>
          <w:rFonts w:ascii="Arial" w:hAnsi="Arial" w:cs="Arial"/>
          <w:b w:val="0"/>
          <w:i w:val="0"/>
          <w:noProof/>
          <w:color w:val="808000"/>
          <w:kern w:val="36"/>
          <w:sz w:val="24"/>
          <w:szCs w:val="24"/>
          <w:lang w:val="en-US" w:eastAsia="en-US"/>
        </w:rPr>
        <mc:AlternateContent>
          <mc:Choice Requires="wps">
            <w:drawing>
              <wp:anchor distT="0" distB="0" distL="114300" distR="114300" simplePos="0" relativeHeight="251654656" behindDoc="0" locked="0" layoutInCell="1" allowOverlap="1" wp14:anchorId="699501A0" wp14:editId="146C413A">
                <wp:simplePos x="0" y="0"/>
                <wp:positionH relativeFrom="column">
                  <wp:posOffset>0</wp:posOffset>
                </wp:positionH>
                <wp:positionV relativeFrom="paragraph">
                  <wp:posOffset>109855</wp:posOffset>
                </wp:positionV>
                <wp:extent cx="6477000" cy="403860"/>
                <wp:effectExtent l="0" t="1270" r="2540" b="4445"/>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03860"/>
                        </a:xfrm>
                        <a:prstGeom prst="rect">
                          <a:avLst/>
                        </a:prstGeom>
                        <a:gradFill rotWithShape="1">
                          <a:gsLst>
                            <a:gs pos="0">
                              <a:srgbClr val="92D050"/>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6D8EECA0" w14:textId="5901EF30" w:rsidR="0053371D" w:rsidRDefault="0053371D" w:rsidP="00192592">
                            <w:pPr>
                              <w:jc w:val="both"/>
                              <w:rPr>
                                <w:rFonts w:ascii="Arial" w:hAnsi="Arial" w:cs="Arial"/>
                                <w:b/>
                                <w:color w:val="FF0000"/>
                              </w:rPr>
                            </w:pPr>
                            <w:r w:rsidRPr="00AB5607">
                              <w:rPr>
                                <w:rFonts w:ascii="Arial" w:hAnsi="Arial" w:cs="Arial"/>
                                <w:b/>
                                <w:color w:val="FF0000"/>
                              </w:rPr>
                              <w:t>CHUYỆN VỀ CÂU HỎI : SỐNG VẬY CÓ UỔNG KHÔNG?</w:t>
                            </w:r>
                          </w:p>
                          <w:p w14:paraId="1F18A10D" w14:textId="77777777" w:rsidR="0053371D" w:rsidRDefault="0053371D" w:rsidP="00192592">
                            <w:pPr>
                              <w:jc w:val="both"/>
                            </w:pPr>
                          </w:p>
                          <w:p w14:paraId="0EE72AFF" w14:textId="77777777" w:rsidR="0053371D" w:rsidRDefault="0053371D" w:rsidP="00102403"/>
                          <w:p w14:paraId="55691FC0" w14:textId="77777777" w:rsidR="0053371D" w:rsidRPr="00610D1C" w:rsidRDefault="0053371D" w:rsidP="006064CD">
                            <w:pPr>
                              <w:pStyle w:val="Heading7"/>
                              <w:spacing w:before="60"/>
                              <w:rPr>
                                <w:rFonts w:ascii="Arial" w:hAnsi="Arial"/>
                                <w:b/>
                                <w:bCs/>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501A0" id="Text Box 13" o:spid="_x0000_s1038" type="#_x0000_t202" style="position:absolute;margin-left:0;margin-top:8.65pt;width:510pt;height:3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" fillcolor="#92d050" stroked="f" strokecolor="#936">
                <v:fill color2="#e2efd9" rotate="t" angle="90" focus="100%" type="gradient"/>
                <v:textbox>
                  <w:txbxContent>
                    <w:p w14:paraId="6D8EECA0" w14:textId="5901EF30" w:rsidR="0053371D" w:rsidRDefault="0053371D" w:rsidP="00192592">
                      <w:pPr>
                        <w:jc w:val="both"/>
                        <w:rPr>
                          <w:rFonts w:ascii="Arial" w:hAnsi="Arial" w:cs="Arial"/>
                          <w:b/>
                          <w:color w:val="FF0000"/>
                        </w:rPr>
                      </w:pPr>
                      <w:r w:rsidRPr="00AB5607">
                        <w:rPr>
                          <w:rFonts w:ascii="Arial" w:hAnsi="Arial" w:cs="Arial"/>
                          <w:b/>
                          <w:color w:val="FF0000"/>
                        </w:rPr>
                        <w:t>CHUYỆN VỀ CÂU HỎI : SỐNG VẬY CÓ UỔNG KHÔNG?</w:t>
                      </w:r>
                    </w:p>
                    <w:p w14:paraId="1F18A10D" w14:textId="77777777" w:rsidR="0053371D" w:rsidRDefault="0053371D" w:rsidP="00192592">
                      <w:pPr>
                        <w:jc w:val="both"/>
                      </w:pPr>
                    </w:p>
                    <w:p w14:paraId="0EE72AFF" w14:textId="77777777" w:rsidR="0053371D" w:rsidRDefault="0053371D" w:rsidP="00102403"/>
                    <w:p w14:paraId="55691FC0" w14:textId="77777777" w:rsidR="0053371D" w:rsidRPr="00610D1C" w:rsidRDefault="0053371D" w:rsidP="006064CD">
                      <w:pPr>
                        <w:pStyle w:val="Heading7"/>
                        <w:spacing w:before="60"/>
                        <w:rPr>
                          <w:rFonts w:ascii="Arial" w:hAnsi="Arial"/>
                          <w:b/>
                          <w:bCs/>
                          <w:color w:val="FF0000"/>
                        </w:rPr>
                      </w:pPr>
                    </w:p>
                  </w:txbxContent>
                </v:textbox>
              </v:shape>
            </w:pict>
          </mc:Fallback>
        </mc:AlternateContent>
      </w:r>
    </w:p>
    <w:p w14:paraId="76358456" w14:textId="77777777" w:rsidR="0091406F" w:rsidRPr="000D4898" w:rsidRDefault="0091406F" w:rsidP="00BB19CA">
      <w:pPr>
        <w:ind w:firstLine="432"/>
        <w:jc w:val="both"/>
        <w:rPr>
          <w:rFonts w:ascii="Arial" w:hAnsi="Arial" w:cs="Arial"/>
        </w:rPr>
      </w:pPr>
    </w:p>
    <w:p w14:paraId="7E22CF33" w14:textId="77777777" w:rsidR="00D60995" w:rsidRPr="000D4898" w:rsidRDefault="00D60995" w:rsidP="00D60995">
      <w:pPr>
        <w:jc w:val="center"/>
        <w:rPr>
          <w:rFonts w:ascii="Arial" w:hAnsi="Arial" w:cs="Arial"/>
          <w:color w:val="000000"/>
        </w:rPr>
      </w:pPr>
    </w:p>
    <w:p w14:paraId="56B65CC3" w14:textId="77777777" w:rsidR="00300C45" w:rsidRPr="000D4898" w:rsidRDefault="00300C45" w:rsidP="00300C45">
      <w:pPr>
        <w:spacing w:line="360" w:lineRule="auto"/>
        <w:ind w:firstLine="720"/>
        <w:jc w:val="both"/>
        <w:rPr>
          <w:rFonts w:ascii="Arial" w:hAnsi="Arial" w:cs="Arial"/>
          <w:b/>
          <w:bCs/>
          <w:color w:val="C00000"/>
        </w:rPr>
      </w:pPr>
      <w:bookmarkStart w:id="14" w:name="Diep"/>
      <w:r w:rsidRPr="000D4898">
        <w:rPr>
          <w:rFonts w:ascii="Arial" w:hAnsi="Arial" w:cs="Arial"/>
          <w:b/>
          <w:bCs/>
          <w:color w:val="C00000"/>
        </w:rPr>
        <w:t>Lm Giuse Ngô Mạnh Điệp</w:t>
      </w:r>
    </w:p>
    <w:bookmarkEnd w:id="14"/>
    <w:p w14:paraId="5C38AF3E" w14:textId="0F852417" w:rsidR="00AB5607" w:rsidRPr="000D4898" w:rsidRDefault="00AB5607" w:rsidP="00AB5607">
      <w:pPr>
        <w:rPr>
          <w:rFonts w:ascii="Arial" w:hAnsi="Arial" w:cs="Arial"/>
        </w:rPr>
      </w:pPr>
    </w:p>
    <w:p w14:paraId="6EBE42C0" w14:textId="7F82D1AC"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Quỳnh có dịp ghé thăm đan viện Clara Nghèo vào một buổi chiều, khi theo chân mấy người trong xứ mang chút quà tới biếu các dì. Đây là lần đầu cô đặt chân tới một </w:t>
      </w:r>
      <w:r w:rsidRPr="000D4898">
        <w:rPr>
          <w:rFonts w:ascii="Arial" w:hAnsi="Arial" w:cs="Arial"/>
          <w:i/>
          <w:iCs/>
          <w:color w:val="080809"/>
          <w:shd w:val="clear" w:color="auto" w:fill="FFFFFF"/>
        </w:rPr>
        <w:t>Đ</w:t>
      </w:r>
      <w:r w:rsidRPr="000D4898">
        <w:rPr>
          <w:rFonts w:ascii="Arial" w:hAnsi="Arial" w:cs="Arial"/>
          <w:i/>
          <w:iCs/>
          <w:color w:val="080809"/>
          <w:shd w:val="clear" w:color="auto" w:fill="FFFFFF"/>
          <w:lang w:val="vi-VN"/>
        </w:rPr>
        <w:t>an viện </w:t>
      </w:r>
      <w:r w:rsidRPr="000D4898">
        <w:rPr>
          <w:rFonts w:ascii="Arial" w:hAnsi="Arial" w:cs="Arial"/>
          <w:i/>
          <w:iCs/>
          <w:color w:val="080809"/>
          <w:shd w:val="clear" w:color="auto" w:fill="FFFFFF"/>
        </w:rPr>
        <w:t>D</w:t>
      </w:r>
      <w:r w:rsidRPr="000D4898">
        <w:rPr>
          <w:rFonts w:ascii="Arial" w:hAnsi="Arial" w:cs="Arial"/>
          <w:i/>
          <w:iCs/>
          <w:color w:val="080809"/>
          <w:shd w:val="clear" w:color="auto" w:fill="FFFFFF"/>
          <w:lang w:val="vi-VN"/>
        </w:rPr>
        <w:t>òng </w:t>
      </w:r>
      <w:r w:rsidRPr="000D4898">
        <w:rPr>
          <w:rFonts w:ascii="Arial" w:hAnsi="Arial" w:cs="Arial"/>
          <w:i/>
          <w:iCs/>
          <w:color w:val="080809"/>
          <w:shd w:val="clear" w:color="auto" w:fill="FFFFFF"/>
        </w:rPr>
        <w:t>K</w:t>
      </w:r>
      <w:r w:rsidRPr="000D4898">
        <w:rPr>
          <w:rFonts w:ascii="Arial" w:hAnsi="Arial" w:cs="Arial"/>
          <w:i/>
          <w:iCs/>
          <w:color w:val="080809"/>
          <w:shd w:val="clear" w:color="auto" w:fill="FFFFFF"/>
          <w:lang w:val="vi-VN"/>
        </w:rPr>
        <w:t>ín.</w:t>
      </w:r>
    </w:p>
    <w:p w14:paraId="1413A103" w14:textId="58B2B9FB"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 xml:space="preserve"> Mọi thứ ở đây lặng lẽ và bình an đến lạ, khác hẳn cái nhịp sống ồn ào bên ngoài mà cô đã </w:t>
      </w:r>
      <w:r w:rsidR="00E22623" w:rsidRPr="000D4898">
        <w:rPr>
          <w:rFonts w:ascii="Arial" w:hAnsi="Arial" w:cs="Arial"/>
          <w:noProof/>
          <w:color w:val="000000"/>
        </w:rPr>
        <w:drawing>
          <wp:anchor distT="47625" distB="47625" distL="66675" distR="66675" simplePos="0" relativeHeight="251668992" behindDoc="0" locked="0" layoutInCell="1" allowOverlap="0" wp14:anchorId="440D605D" wp14:editId="0B6CF8F7">
            <wp:simplePos x="0" y="0"/>
            <wp:positionH relativeFrom="margin">
              <wp:align>left</wp:align>
            </wp:positionH>
            <wp:positionV relativeFrom="line">
              <wp:posOffset>201295</wp:posOffset>
            </wp:positionV>
            <wp:extent cx="3728720" cy="2181225"/>
            <wp:effectExtent l="0" t="0" r="5080" b="9525"/>
            <wp:wrapSquare wrapText="bothSides"/>
            <wp:docPr id="19" name="Picture 19" descr="https://conggiaovietnam.net/upload/article/1786714694.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onggiaovietnam.net/upload/article/1786714694.jpg">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28720" cy="218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4898">
        <w:rPr>
          <w:rFonts w:ascii="Arial" w:hAnsi="Arial" w:cs="Arial"/>
          <w:i/>
          <w:iCs/>
          <w:color w:val="080809"/>
          <w:shd w:val="clear" w:color="auto" w:fill="FFFFFF"/>
          <w:lang w:val="vi-VN"/>
        </w:rPr>
        <w:t>quen.</w:t>
      </w:r>
    </w:p>
    <w:p w14:paraId="50149AE0" w14:textId="77777777"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p>
    <w:p w14:paraId="4186525A"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Ra tiếp chuyện cô là dì Clara, một nữ tu đã lớn tuổi, gương mặt bình an, ánh mắt hiền hậu.</w:t>
      </w:r>
    </w:p>
    <w:p w14:paraId="59120B67"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 Sau vài câu chào hỏi, hai người ngồi lại nơi phòng khách nhỏ, cạnh khung cửa nhìn ra khu vườn lặng lẽ.</w:t>
      </w:r>
    </w:p>
    <w:p w14:paraId="244C5DEA" w14:textId="77777777"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p>
    <w:p w14:paraId="20BB9847"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Quỳnh nhìn quanh, rồi tò mò hỏi, với sự hồn nhiên của người trẻ:</w:t>
      </w:r>
    </w:p>
    <w:p w14:paraId="57CD8D18"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"Dì ơi, cho con hỏi cái này, dì đừng cười con nhé. Con thắc mắc mãi. Các dì sống ở đây, trong đan viện này, là cả đời luôn hả dì? Không ra ngoài, không đi đâu sao ạ? Mà sống vậy... ít người biết tới mình, con thấy nó thế nào ấy. Con không hiểu sao các dì lại chọn con đường này."</w:t>
      </w:r>
    </w:p>
    <w:p w14:paraId="4880FC38" w14:textId="4C4AC3B9"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Dì Clara bật cười hiền: "Con hỏi hay lắm. Nhiều bạn trẻ tới đây cũng thắc mắc y như con vậy. Để dì kể con nghe một chuyện, rồi con sẽ hiểu."</w:t>
      </w:r>
    </w:p>
    <w:p w14:paraId="1758DA12" w14:textId="77777777"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p>
    <w:p w14:paraId="46B2A354"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"Con có biết hôm nay Hội Thánh mừng lễ thánh nữ nào không?" dì hỏi.</w:t>
      </w:r>
    </w:p>
    <w:p w14:paraId="4E30AF99"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"Dạ, con không rõ dì ạ."</w:t>
      </w:r>
    </w:p>
    <w:p w14:paraId="3CCD5181"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"Thánh Clara, đấng sáng lập dòng của các dì. Trong bài Tin Mừng lễ của ngài, Chúa Giêsu nói một câu dì rất thích. Chúa không bảo: các con là vàng của trái đất. Chúa cũng không bảo: các con là kim cương của thế gian. Chúa nói: các con là muối của đất, là ánh sáng của thế gian. Muối với ánh sáng, con thấy đó, là hai thứ tầm thường lắm, đơn sơ lắm. Nhưng thiếu chúng thì cuộc đời khác hẳn."</w:t>
      </w:r>
    </w:p>
    <w:p w14:paraId="2BBCA24C" w14:textId="77777777"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p>
    <w:p w14:paraId="7EAB0EAE"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Quỳnh chăm chú nghe.</w:t>
      </w:r>
    </w:p>
    <w:p w14:paraId="035F1796" w14:textId="77777777" w:rsidR="00AB5607" w:rsidRPr="000D4898" w:rsidRDefault="00AB5607" w:rsidP="00AB5607">
      <w:pPr>
        <w:pStyle w:val="NormalWeb"/>
        <w:jc w:val="both"/>
        <w:rPr>
          <w:rFonts w:ascii="Arial" w:hAnsi="Arial" w:cs="Arial"/>
          <w:color w:val="000000"/>
        </w:rPr>
      </w:pPr>
      <w:r w:rsidRPr="000D4898">
        <w:rPr>
          <w:rFonts w:ascii="Arial" w:hAnsi="Arial" w:cs="Arial"/>
          <w:color w:val="000000"/>
        </w:rPr>
        <w:lastRenderedPageBreak/>
        <w:t> </w:t>
      </w:r>
    </w:p>
    <w:p w14:paraId="72187808"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"Con nghĩ mà xem," dì Clara nói tiếp. "Hạt muối, khi nó làm tốt việc của nó, thì mình chẳng để ý tới nó đâu. Ăn món ăn ngon, người ta khen món ăn, chứ có ai reo lên: ồ, muối này tuyệt quá đâu con. Nhưng mà thiếu muối một cái là biết liền, nhạt nhẽo ngay. Đời tu của các dì cũng vậy đó. Âm thầm, không ai thấy, như hạt muối tan vào món ăn. Nhưng con biết không, một thứ đâu cần phải được nhìn thấy thì mới có giá trị. Hạt muối tan biến đi trong món ăn, mà nó làm thay đổi cả món ăn."</w:t>
      </w:r>
    </w:p>
    <w:p w14:paraId="3715B44E" w14:textId="6E41B4BD"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Dì Clara nói tiếp, giọng nhẹ nhàng:</w:t>
      </w:r>
    </w:p>
    <w:p w14:paraId="56B2DA9E"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"Thánh Clara hiểu điều đó. Ngài sống gần như cả đời ẩn khuất trong đan viện. Ngài không đi khắp nơi rao giảng. Ngài không tìm kiếm sự chú ý. Ngài cầu nguyện. Ngài hy sinh. Ngài yêu thương chị em của mình. Ngài trung thành với Chúa. Đời ngài ẩn giấu, như muối tan trong món ăn. Vậy mà hơn tám trăm năm sau, người ta vẫn còn được đánh động vì ngài. Con thấy không, cái đẹp của ơn gọi này là ở chỗ đó. Phần lớn những gì các dì làm đều âm thầm. Không ai thấy các dì cầu nguyện lúc tinh mơ. Không ai thấy những hy sinh nhỏ bé mỗi ngày. Nhưng một điều không cần được thấy, thì vẫn cứ có giá trị, con à."</w:t>
      </w:r>
    </w:p>
    <w:p w14:paraId="28F1D1BF" w14:textId="5A318F4B"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Quỳnh khẽ gật đầu, như thể lần đầu tiên cô nghe được một điều ngược hẳn với cách nghĩ thông thường của mình.</w:t>
      </w:r>
    </w:p>
    <w:p w14:paraId="38614921" w14:textId="2BB0F8EF"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"Vậy còn ánh sáng thì sao dì?" cô hỏi.</w:t>
      </w:r>
    </w:p>
    <w:p w14:paraId="2209F254" w14:textId="55AF0CD6"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Dì Clara cười: "À, đây mới là điều đẹp nhất trong ngày lễ hôm nay. Con biết không, cái tên Clara, nghĩa là trong sáng, là rạng ngời, là chiếu sáng. Thánh Clara đã trở nên đúng như cái tên của mình. Ngài thành một ánh sáng. Nhưng lạ lắm con à, ngài chẳng bao giờ cố tỏa sáng. Ngài không tìm danh tiếng, không tìm sự chú ý. Ngài chỉ ở thật gần Chúa Giêsu, là Ánh Sáng thật. Và vì ngài ở gần Chúa, nên ánh sáng của Chúa mới chiếu qua ngài mà tỏa ra."</w:t>
      </w:r>
    </w:p>
    <w:p w14:paraId="57773D7E" w14:textId="783497D2"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Dì Clara nhìn Quỳnh, ánh mắt trìu mến:</w:t>
      </w:r>
    </w:p>
    <w:p w14:paraId="147EE0B8"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"Dì nói điều này, con nghe thử xem có đúng không nhé. Thế giới bây giờ, người ta cứ mải lo được người khác nhìn thấy. Ai cũng muốn được chú ý, được biết đến, được khen. Nhiều khi mình lo được người ta thấy quá, đến nỗi quên mất một câu hỏi quan trọng hơn: liệu Chúa có thấy nơi mình điều gì đẹp không? Người đời có thể không biết mình, nhưng Chúa thì thấy hết. Và cái Chúa thấy mới là cái đáng kể."</w:t>
      </w:r>
    </w:p>
    <w:p w14:paraId="581372D4" w14:textId="44BCA6F9"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Câu ấy khiến Quỳnh lặng người suy nghĩ.</w:t>
      </w:r>
    </w:p>
    <w:p w14:paraId="2B5C5EB0" w14:textId="2EEE82D8"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"Thánh Clara dạy các dì thế này," dì nói tiếp. "Đừng lo làm cho mình tỏa sáng. Hãy ở gần Chúa Giêsu, rồi để Chúa tỏa sáng qua mình. Con thấy đan viện này chứ? Nó như một ngọn đèn lặng lẽ cháy trong lòng Hội Thánh. Người ta tìm tới đây, mang theo đủ thứ gánh nặng. Người lo cho con cái. Người đau bệnh. Người trục trặc trong hôn nhân. Người hoang mang chẳng biết tỏ cùng ai. Họ tới và nói: dì ơi, xin cầu nguyện cho con. Tại sao vậy? Vì họ biết, đằng sau những bức tường này, có những người phụ nữ vẫn ngày đêm giữ cho ngọn đèn cầu nguyện cháy sáng. Con thấy không, tưởng là các dì vô ích với đời, mà hóa ra biết bao người đang tựa vào lời cầu nguyện của các dì đó."</w:t>
      </w:r>
    </w:p>
    <w:p w14:paraId="2753C36B" w14:textId="7106510C"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Dì ngừng một chút, rồi nói, giọng tha thiết:</w:t>
      </w:r>
    </w:p>
    <w:p w14:paraId="70BFA5E0" w14:textId="37320BDB" w:rsidR="00AB5607" w:rsidRPr="000D4898" w:rsidRDefault="00AB5607" w:rsidP="00AB5607">
      <w:pPr>
        <w:pStyle w:val="NormalWeb"/>
        <w:jc w:val="both"/>
        <w:rPr>
          <w:rFonts w:ascii="Arial" w:hAnsi="Arial" w:cs="Arial"/>
          <w:color w:val="000000"/>
        </w:rPr>
      </w:pPr>
      <w:r w:rsidRPr="000D4898">
        <w:rPr>
          <w:rFonts w:ascii="Arial" w:hAnsi="Arial" w:cs="Arial"/>
          <w:color w:val="000000"/>
        </w:rPr>
        <w:lastRenderedPageBreak/>
        <w:t> </w:t>
      </w:r>
      <w:r w:rsidRPr="000D4898">
        <w:rPr>
          <w:rFonts w:ascii="Arial" w:hAnsi="Arial" w:cs="Arial"/>
          <w:i/>
          <w:iCs/>
          <w:color w:val="080809"/>
          <w:shd w:val="clear" w:color="auto" w:fill="FFFFFF"/>
          <w:lang w:val="vi-VN"/>
        </w:rPr>
        <w:t>"Thế giới này đã quá nhiều bóng tối rồi con. Nhưng thay vì ngồi đó than trách bóng tối, thì mình thắp lên một ngọn đèn. Nhiều khi, chỉ một ánh sáng nhỏ thôi cũng đủ để nói với ai đó: đừng bỏ cuộc, Chúa vẫn còn đây."</w:t>
      </w:r>
    </w:p>
    <w:p w14:paraId="01E044E6" w14:textId="539842AC"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Quỳnh thấy lòng mình lắng lại. Cô ngồi im một lúc, rồi khẽ hỏi:</w:t>
      </w:r>
    </w:p>
    <w:p w14:paraId="40B15789" w14:textId="20CA45BB"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"Vậy... một người sống ngoài đời như con, thì làm sao để cũng thành muối, thành ánh sáng được hả dì? Chứ con đâu ở trong đan viện."</w:t>
      </w:r>
    </w:p>
    <w:p w14:paraId="0DC7236A" w14:textId="621C14E6"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Dì Clara gật đầu, như chờ đợi đúng câu hỏi ấy:</w:t>
      </w:r>
    </w:p>
    <w:p w14:paraId="273D21B4" w14:textId="1FD0694F"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"Con hỏi trúng cái cốt lõi rồi đó. Con không cần phải vào đan viện mới làm được muối, làm được ánh sáng đâu. Ngay giữa đời sống của con, con vẫn làm được mà. Chúa Giêsu nói: hãy để ánh sáng các con chiếu giãi trước mặt người ta, để họ thấy việc lành các con làm mà tôn vinh Cha các con trên trời. Con để ý kỹ nhé. Chúa không nói: để người ta thấy việc con làm mà khen ngợi con. Chúa nói: để họ tôn vinh Cha trên trời. Đó là điều phân biệt giữa một chứng nhân của Chúa và một người chỉ lo cho mình. Mình làm điều tốt, không phải để người ta nói: ồ, người này tốt quá. Mà để người ta nói: ồ, Thiên Chúa thật tuyệt vời."</w:t>
      </w:r>
    </w:p>
    <w:p w14:paraId="6C0B34DA" w14:textId="4790A767"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"Thánh Clara là như vậy đó," dì nói. "Cả cuộc đời ngài chỉ tay về một Đấng khác, chứ không về chính mình. Khi người ta nhìn Clara, ngài muốn họ thấy Chúa Giêsu. Con thử lấy điều đó mà xét mình xem. Sau khi gặp con, người ta có gần Chúa hơn không? Sau khi nói chuyện với con, người ta thấy được nâng đỡ hay thấy nản lòng? Khi nhìn cách con đối xử với người khác, người ta có thấy được một chút gì đó của Chúa không?"</w:t>
      </w:r>
    </w:p>
    <w:p w14:paraId="04F780B7" w14:textId="77777777"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p>
    <w:p w14:paraId="2611A727" w14:textId="77777777" w:rsidR="00AB5607" w:rsidRPr="000D4898" w:rsidRDefault="00AB5607" w:rsidP="00AB5607">
      <w:pPr>
        <w:pStyle w:val="NormalWeb"/>
        <w:jc w:val="both"/>
        <w:rPr>
          <w:rFonts w:ascii="Arial" w:hAnsi="Arial" w:cs="Arial"/>
          <w:color w:val="000000"/>
        </w:rPr>
      </w:pPr>
      <w:r w:rsidRPr="000D4898">
        <w:rPr>
          <w:rFonts w:ascii="Arial" w:hAnsi="Arial" w:cs="Arial"/>
          <w:i/>
          <w:iCs/>
          <w:color w:val="080809"/>
          <w:shd w:val="clear" w:color="auto" w:fill="FFFFFF"/>
          <w:lang w:val="vi-VN"/>
        </w:rPr>
        <w:t>Dì Clara mỉm cười, nói thêm:</w:t>
      </w:r>
    </w:p>
    <w:p w14:paraId="37F5BABE" w14:textId="65F156E7"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"Con thấy đó, sự thánh thiện không phải ở chỗ mình sống nơi đâu. Ở trong đan viện mà lòng chưa hoán cải thì cũng vậy thôi. Còn sống giữa đời mà để Chúa sống trong mình, thì ở đâu cũng nên thánh được. Người ta có thể mang theo cuốn Kinh Thánh mà vẫn làm tổn thương người khác. Có thể lần chuỗi Mân Côi mà vẫn nói xấu người ta. Có thể đi lễ mỗi Chúa nhật mà vẫn không chịu tha thứ. Cho nên sự thánh thiện, sau cùng, là để cho Chúa sống trong mình, con à. Đem một chút tử tế vào chỗ khó khăn. Đem kiên nhẫn vào gia đình. Đem tha thứ tới chỗ đang hờn giận. Đem lời động viên tới người nản lòng. Con làm được những điều nhỏ ấy, là con đã thành muối, thành ánh sáng rồi."</w:t>
      </w:r>
    </w:p>
    <w:p w14:paraId="39843C24" w14:textId="48B6ABC8"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Quỳnh cúi đầu, lòng dâng lên một cảm xúc khó tả. Cô tới đây chỉ vì tò mò về đời sống của các dì, vậy mà ra về lại mang theo một điều gì đó cho chính cuộc đời mình.</w:t>
      </w:r>
    </w:p>
    <w:p w14:paraId="3393C600" w14:textId="1C620CCE"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"Con cảm ơn dì," cô nói khẽ. "Con tới đây, con cứ tưởng đời các dì âm thầm là uổng phí. Giờ con mới hiểu, âm thầm không có nghĩa là vô ích. Mà con cũng ngộ ra, con sống ngoài đời cũng vậy, đâu cần ai thấy, chỉ cần vì có con mà đời sống quanh con tốt hơn một chút."</w:t>
      </w:r>
    </w:p>
    <w:p w14:paraId="281A421A" w14:textId="3CC866B4"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Chiều hôm ấy, trước khi về, Quỳnh nán lại dự giờ kinh với các dì. Trong ngôi nguyện đường đơn sơ, cô nghe tiếng các nữ tu nguyện kinh, những lời kinh âm thầm mà đã vang lên như thế suốt bao trăm năm, chẳng ai ngoài Chúa nghe thấu.</w:t>
      </w:r>
    </w:p>
    <w:p w14:paraId="046CD5EB" w14:textId="53798D82"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Và giữa sự thinh lặng ấy, Quỳnh cảm thấy lòng mình bình an lạ thường. Cô nhìn những gương mặt bình thản của các dì, những con người cả đời ẩn mình sau bốn bức tường, và cô không còn thấy đó là sự uổng phí nữa. Cô thấy đó là những hạt muối âm thầm tan vào đời, những ngọn đèn lặng lẽ cháy trong đêm.</w:t>
      </w:r>
    </w:p>
    <w:p w14:paraId="5686EFAF" w14:textId="6A02FBC7" w:rsidR="00AB5607" w:rsidRPr="000D4898" w:rsidRDefault="00AB5607" w:rsidP="00AB5607">
      <w:pPr>
        <w:pStyle w:val="NormalWeb"/>
        <w:jc w:val="both"/>
        <w:rPr>
          <w:rFonts w:ascii="Arial" w:hAnsi="Arial" w:cs="Arial"/>
          <w:color w:val="000000"/>
        </w:rPr>
      </w:pPr>
      <w:r w:rsidRPr="000D4898">
        <w:rPr>
          <w:rFonts w:ascii="Arial" w:hAnsi="Arial" w:cs="Arial"/>
          <w:color w:val="000000"/>
        </w:rPr>
        <w:lastRenderedPageBreak/>
        <w:t> </w:t>
      </w:r>
      <w:r w:rsidRPr="000D4898">
        <w:rPr>
          <w:rFonts w:ascii="Arial" w:hAnsi="Arial" w:cs="Arial"/>
          <w:i/>
          <w:iCs/>
          <w:color w:val="080809"/>
          <w:shd w:val="clear" w:color="auto" w:fill="FFFFFF"/>
          <w:lang w:val="vi-VN"/>
        </w:rPr>
        <w:t>Khi ra về, Quỳnh xin dì Clara cho mình được trở lại thăm. Dì gật đầu, tiễn cô ra cổng, và dặn dò thêm:</w:t>
      </w:r>
    </w:p>
    <w:p w14:paraId="256857F7" w14:textId="0976F2AF"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"Con về, cứ làm hạt muối, làm ngọn đèn giữa cuộc sống của con nhé. Không cần ai thấy con. Chỉ cần, vì có con, mà đời sống quanh con mặn mà hơn, sáng hơn một chút. Rồi người ta nhìn con, mà lại thấy được Chúa."</w:t>
      </w:r>
    </w:p>
    <w:p w14:paraId="30584BB1" w14:textId="3FD4BDAB"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80809"/>
          <w:shd w:val="clear" w:color="auto" w:fill="FFFFFF"/>
          <w:lang w:val="vi-VN"/>
        </w:rPr>
        <w:t>Quỳnh gật đầu, mắt long lanh. Cô bước ra khỏi cổng đan viện khi trời đã ngả chiều, nhưng trong lòng cô, một ngọn đèn nhỏ vừa được thắp lên. </w:t>
      </w:r>
      <w:r w:rsidRPr="000D4898">
        <w:rPr>
          <w:rFonts w:ascii="Arial" w:hAnsi="Arial" w:cs="Arial"/>
          <w:i/>
          <w:iCs/>
          <w:color w:val="080809"/>
          <w:shd w:val="clear" w:color="auto" w:fill="FFFFFF"/>
        </w:rPr>
        <w:t> – Tủ sách dịch Công giáo</w:t>
      </w:r>
    </w:p>
    <w:p w14:paraId="66C2C2BF" w14:textId="757C3FF3"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color w:val="080809"/>
          <w:shd w:val="clear" w:color="auto" w:fill="FFFFFF"/>
        </w:rPr>
        <w:t>Người viết đã định trình làng một đề tài khác – nóng bỏng và thời sự hơn – nhưng tình cở lại được đọc câu chuyện dễ thương trên đây trên MXH…và thấy thích…nên tản mạn góp phần nhằm chia sẻ về sự an bình của một đời sống ít được ai biết đến , nhưng lại là </w:t>
      </w:r>
      <w:r w:rsidRPr="000D4898">
        <w:rPr>
          <w:rFonts w:ascii="Arial" w:hAnsi="Arial" w:cs="Arial"/>
          <w:b/>
          <w:bCs/>
          <w:color w:val="080809"/>
          <w:shd w:val="clear" w:color="auto" w:fill="FFFFFF"/>
        </w:rPr>
        <w:t>MUỐI</w:t>
      </w:r>
      <w:r w:rsidRPr="000D4898">
        <w:rPr>
          <w:rFonts w:ascii="Arial" w:hAnsi="Arial" w:cs="Arial"/>
          <w:color w:val="080809"/>
          <w:shd w:val="clear" w:color="auto" w:fill="FFFFFF"/>
        </w:rPr>
        <w:t> , là </w:t>
      </w:r>
      <w:r w:rsidRPr="000D4898">
        <w:rPr>
          <w:rFonts w:ascii="Arial" w:hAnsi="Arial" w:cs="Arial"/>
          <w:b/>
          <w:bCs/>
          <w:color w:val="080809"/>
          <w:shd w:val="clear" w:color="auto" w:fill="FFFFFF"/>
        </w:rPr>
        <w:t>ÁNH SÁNG</w:t>
      </w:r>
      <w:r w:rsidRPr="000D4898">
        <w:rPr>
          <w:rFonts w:ascii="Arial" w:hAnsi="Arial" w:cs="Arial"/>
          <w:color w:val="080809"/>
          <w:shd w:val="clear" w:color="auto" w:fill="FFFFFF"/>
        </w:rPr>
        <w:t> trong hôm nay và giữa lòng đời này – một đề tài vừa để nhắc bản thân rằng đừng vật vã giữa ba đào ngôn từ của MXH nữa và hãy tìm cho mình cách muối mặn và chiếu sáng nhẹ nhàng cho môi trường sống có thể nói là “</w:t>
      </w:r>
      <w:r w:rsidRPr="000D4898">
        <w:rPr>
          <w:rFonts w:ascii="Arial" w:hAnsi="Arial" w:cs="Arial"/>
          <w:i/>
          <w:iCs/>
          <w:color w:val="080809"/>
          <w:shd w:val="clear" w:color="auto" w:fill="FFFFFF"/>
        </w:rPr>
        <w:t>giông bão</w:t>
      </w:r>
      <w:r w:rsidRPr="000D4898">
        <w:rPr>
          <w:rFonts w:ascii="Arial" w:hAnsi="Arial" w:cs="Arial"/>
          <w:color w:val="080809"/>
          <w:shd w:val="clear" w:color="auto" w:fill="FFFFFF"/>
        </w:rPr>
        <w:t>” cả về mặt ĐỜI lẫn ĐẠO…khi con người níu kéo nhau trong những giằng co chẳng có chút Lời Chúa nào cả…</w:t>
      </w:r>
    </w:p>
    <w:p w14:paraId="577D2706" w14:textId="25100039"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color w:val="080809"/>
          <w:shd w:val="clear" w:color="auto" w:fill="FFFFFF"/>
        </w:rPr>
        <w:t>Hơn bao giờ hết , mùa hè 2026 này , khắp nơi khắp chốn đều rộn ràng những khóa sinh hoạt hè thuộc mọi phương diện – Đạo cũng như Đời , du lịch cũng như huấn luyện – dành cho lứa tuổi thiếu nhi…Và khóa nào cũng đầy ắp học viên…Đấy là một dấu hiệu tốt cả về mặt xã hội lẫn tôn giáo…Tuy nhiên hầu như các khóa huấn luyện đều nghiêng về mặt có thật nhiều những sinh hoạt có tính cách trò chơi mạnh hoặc nhẹ, dĩ nhiên nhằm tạo cho học viên quen dần với những kỹ năng sống ở nhiều môi trường khác nhau , tuy nhiên hầu như khia cạnh “</w:t>
      </w:r>
      <w:r w:rsidRPr="000D4898">
        <w:rPr>
          <w:rFonts w:ascii="Arial" w:hAnsi="Arial" w:cs="Arial"/>
          <w:b/>
          <w:bCs/>
          <w:color w:val="080809"/>
          <w:shd w:val="clear" w:color="auto" w:fill="FFFFFF"/>
        </w:rPr>
        <w:t>tĩnh</w:t>
      </w:r>
      <w:r w:rsidRPr="000D4898">
        <w:rPr>
          <w:rFonts w:ascii="Arial" w:hAnsi="Arial" w:cs="Arial"/>
          <w:color w:val="080809"/>
          <w:shd w:val="clear" w:color="auto" w:fill="FFFFFF"/>
        </w:rPr>
        <w:t>” của cuộc sống không được quan tâm đến là bao…Do đó có thể có những tầng lớp người nhiệt tình kiểu cổ động viên bóng đá, nhưng lại thiếu những đầu óc tĩnh lặng , suy tư , phân định , chọn lựa và nhiệt huyết cho những quyết định lớn nhỏ làm nên giá trị một con người , một cuộc đời…</w:t>
      </w:r>
    </w:p>
    <w:p w14:paraId="2DD0DFFE" w14:textId="7D923307"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color w:val="080809"/>
          <w:shd w:val="clear" w:color="auto" w:fill="FFFFFF"/>
        </w:rPr>
        <w:t>Và người viết chọn lựa trình bày mẩu chia sẻ trên đây là vì lý do ấy…</w:t>
      </w:r>
    </w:p>
    <w:p w14:paraId="183F169C" w14:textId="37E21C84"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b/>
          <w:bCs/>
          <w:i/>
          <w:iCs/>
          <w:color w:val="080809"/>
          <w:shd w:val="clear" w:color="auto" w:fill="FFFFFF"/>
        </w:rPr>
        <w:t>Chậm lại một chút</w:t>
      </w:r>
      <w:r w:rsidRPr="000D4898">
        <w:rPr>
          <w:rFonts w:ascii="Arial" w:hAnsi="Arial" w:cs="Arial"/>
          <w:color w:val="080809"/>
          <w:shd w:val="clear" w:color="auto" w:fill="FFFFFF"/>
        </w:rPr>
        <w:t>…là điều người trẻ hôm nay đang thiếu…</w:t>
      </w:r>
    </w:p>
    <w:p w14:paraId="598186C0" w14:textId="46068E8B"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color w:val="080809"/>
          <w:shd w:val="clear" w:color="auto" w:fill="FFFFFF"/>
        </w:rPr>
        <w:t>Chị nữ tu Dòng Kín Clara đã giúp cho người trẻ tên Quỳnh nào đó chút “</w:t>
      </w:r>
      <w:r w:rsidRPr="000D4898">
        <w:rPr>
          <w:rFonts w:ascii="Arial" w:hAnsi="Arial" w:cs="Arial"/>
          <w:i/>
          <w:iCs/>
          <w:color w:val="080809"/>
          <w:shd w:val="clear" w:color="auto" w:fill="FFFFFF"/>
        </w:rPr>
        <w:t>ánh sáng cuối đường hầm</w:t>
      </w:r>
      <w:r w:rsidRPr="000D4898">
        <w:rPr>
          <w:rFonts w:ascii="Arial" w:hAnsi="Arial" w:cs="Arial"/>
          <w:color w:val="080809"/>
          <w:shd w:val="clear" w:color="auto" w:fill="FFFFFF"/>
        </w:rPr>
        <w:t>” để sống Đạo trong một xã hội nhốn nháo nh</w:t>
      </w:r>
      <w:r w:rsidR="00937360">
        <w:rPr>
          <w:rFonts w:ascii="Arial" w:hAnsi="Arial" w:cs="Arial"/>
          <w:color w:val="080809"/>
          <w:shd w:val="clear" w:color="auto" w:fill="FFFFFF"/>
        </w:rPr>
        <w:t>ững hưởng thụ , những biện luận</w:t>
      </w:r>
      <w:r w:rsidRPr="000D4898">
        <w:rPr>
          <w:rFonts w:ascii="Arial" w:hAnsi="Arial" w:cs="Arial"/>
          <w:color w:val="080809"/>
          <w:shd w:val="clear" w:color="auto" w:fill="FFFFFF"/>
        </w:rPr>
        <w:t>, những rao bán , nhưng tranh dành , những ganh đua…</w:t>
      </w:r>
    </w:p>
    <w:p w14:paraId="09CC90E4" w14:textId="61311A63"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color w:val="080809"/>
          <w:shd w:val="clear" w:color="auto" w:fill="FFFFFF"/>
        </w:rPr>
        <w:t>Quỳnh hôm ấy là ai ?  - Là tôi , là bạn…</w:t>
      </w:r>
    </w:p>
    <w:p w14:paraId="17314152" w14:textId="2E859460"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color w:val="080809"/>
          <w:shd w:val="clear" w:color="auto" w:fill="FFFFFF"/>
        </w:rPr>
        <w:t>Chị nữ tu ấy đã chia sẻ với cô bé Quỳnh – và dĩ nhiên là với tôi, với bạn nữa – rằng :</w:t>
      </w:r>
    </w:p>
    <w:p w14:paraId="3E898486" w14:textId="66518084"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color w:val="080809"/>
          <w:shd w:val="clear" w:color="auto" w:fill="FFFFFF"/>
        </w:rPr>
        <w:t>“</w:t>
      </w:r>
      <w:r w:rsidRPr="000D4898">
        <w:rPr>
          <w:rFonts w:ascii="Arial" w:hAnsi="Arial" w:cs="Arial"/>
          <w:i/>
          <w:iCs/>
          <w:color w:val="080809"/>
          <w:shd w:val="clear" w:color="auto" w:fill="FFFFFF"/>
        </w:rPr>
        <w:t>Dì nói điều này , con nghe thử xem có đúng không nhé…Thế giới bây giờ , người ta cứ mải lo chuyện </w:t>
      </w:r>
      <w:r w:rsidRPr="000D4898">
        <w:rPr>
          <w:rFonts w:ascii="Arial" w:hAnsi="Arial" w:cs="Arial"/>
          <w:b/>
          <w:bCs/>
          <w:i/>
          <w:iCs/>
          <w:color w:val="080809"/>
          <w:shd w:val="clear" w:color="auto" w:fill="FFFFFF"/>
        </w:rPr>
        <w:t>được người ta nhìn thấy</w:t>
      </w:r>
      <w:r w:rsidRPr="000D4898">
        <w:rPr>
          <w:rFonts w:ascii="Arial" w:hAnsi="Arial" w:cs="Arial"/>
          <w:i/>
          <w:iCs/>
          <w:color w:val="080809"/>
          <w:shd w:val="clear" w:color="auto" w:fill="FFFFFF"/>
        </w:rPr>
        <w:t>…Ai cũng muốn được chú ý , được biết đến, được khen…Nhiều khi mình lo chuyện được người ta thấy quá dữ…đến nỗi quên mất một câu hỏi quan trọng hơn : </w:t>
      </w:r>
      <w:r w:rsidRPr="000D4898">
        <w:rPr>
          <w:rFonts w:ascii="Arial" w:hAnsi="Arial" w:cs="Arial"/>
          <w:b/>
          <w:bCs/>
          <w:i/>
          <w:iCs/>
          <w:color w:val="080809"/>
          <w:shd w:val="clear" w:color="auto" w:fill="FFFFFF"/>
        </w:rPr>
        <w:t>Liệu Chúa có thấy nơi mình điều gì đẹp không?</w:t>
      </w:r>
      <w:r w:rsidRPr="000D4898">
        <w:rPr>
          <w:rFonts w:ascii="Arial" w:hAnsi="Arial" w:cs="Arial"/>
          <w:i/>
          <w:iCs/>
          <w:color w:val="080809"/>
          <w:shd w:val="clear" w:color="auto" w:fill="FFFFFF"/>
        </w:rPr>
        <w:t> Người đời có thể không biết mình, nhưng Chúa thì thấy hết. Và </w:t>
      </w:r>
      <w:r w:rsidRPr="000D4898">
        <w:rPr>
          <w:rFonts w:ascii="Arial" w:hAnsi="Arial" w:cs="Arial"/>
          <w:b/>
          <w:bCs/>
          <w:i/>
          <w:iCs/>
          <w:color w:val="080809"/>
          <w:shd w:val="clear" w:color="auto" w:fill="FFFFFF"/>
        </w:rPr>
        <w:t>cái Chúa thấy</w:t>
      </w:r>
      <w:r w:rsidRPr="000D4898">
        <w:rPr>
          <w:rFonts w:ascii="Arial" w:hAnsi="Arial" w:cs="Arial"/>
          <w:i/>
          <w:iCs/>
          <w:color w:val="080809"/>
          <w:shd w:val="clear" w:color="auto" w:fill="FFFFFF"/>
        </w:rPr>
        <w:t> mới là cái đáng kể…</w:t>
      </w:r>
    </w:p>
    <w:p w14:paraId="773C49F3" w14:textId="227A186C"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00000"/>
        </w:rPr>
        <w:t>Thánh Clara dạy các dì thế này : đứng lo làm cho mình tỏa sáng . </w:t>
      </w:r>
      <w:r w:rsidR="00937360">
        <w:rPr>
          <w:rFonts w:ascii="Arial" w:hAnsi="Arial" w:cs="Arial"/>
          <w:b/>
          <w:bCs/>
          <w:i/>
          <w:iCs/>
          <w:color w:val="000000"/>
        </w:rPr>
        <w:t>Hãy ở gần Chúa Giêsu</w:t>
      </w:r>
      <w:r w:rsidRPr="000D4898">
        <w:rPr>
          <w:rFonts w:ascii="Arial" w:hAnsi="Arial" w:cs="Arial"/>
          <w:b/>
          <w:bCs/>
          <w:i/>
          <w:iCs/>
          <w:color w:val="000000"/>
        </w:rPr>
        <w:t>, rồi để Chúa tỏa sáng qua mình</w:t>
      </w:r>
      <w:r w:rsidRPr="000D4898">
        <w:rPr>
          <w:rFonts w:ascii="Arial" w:hAnsi="Arial" w:cs="Arial"/>
          <w:i/>
          <w:iCs/>
          <w:color w:val="000000"/>
        </w:rPr>
        <w:t xml:space="preserve">…Con thấy đan viện này chứ ? Nó như một ngọn đèn lặng lẽ cháy trong lòng Hội Thánh…Người ta tìm tới đây , mang theo đủ thứ gánh nặng…Người thì lo lắng buồn phiền vì con cái, người thì bệnh hoạn này/khác, người lại trục trặc chuyện hôn nhân…Họ tới và nói : “Dì ơi ! càu nguyện cho con !” Tại sao vậy ? Vì họ biết rằng đàng sau những bức tường này của đan viện…có những người phụ nữ vẫn ngày đêm giữ cho </w:t>
      </w:r>
      <w:r w:rsidRPr="000D4898">
        <w:rPr>
          <w:rFonts w:ascii="Arial" w:hAnsi="Arial" w:cs="Arial"/>
          <w:i/>
          <w:iCs/>
          <w:color w:val="000000"/>
        </w:rPr>
        <w:lastRenderedPageBreak/>
        <w:t>ngọn đèn cầu nguyện cháy sáng…Con thấy không: tưởng rằng các dì là vô ích với đời…,mà hóa ra biết bao người đang tựa vào lời cầu nguyện của các dì đó…”</w:t>
      </w:r>
    </w:p>
    <w:p w14:paraId="6720696A" w14:textId="167BC05F"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00000"/>
        </w:rPr>
        <w:t>Thế giới này quá nhiều bóng tối rồi con…Nhưng thay vì ngồi đó than trách bóng tối, thì mình hãy thắp lên một ngọn đèn…Nhiều khi chỉ một chút ánh sáng leo lét thôi cũng đủ để nói với ai đó : </w:t>
      </w:r>
      <w:r w:rsidRPr="000D4898">
        <w:rPr>
          <w:rFonts w:ascii="Arial" w:hAnsi="Arial" w:cs="Arial"/>
          <w:b/>
          <w:bCs/>
          <w:i/>
          <w:iCs/>
          <w:color w:val="000000"/>
        </w:rPr>
        <w:t>đừng bỏ cuộc, Chúa vẫn còn đây !</w:t>
      </w:r>
    </w:p>
    <w:p w14:paraId="77E5286B" w14:textId="26072AFC" w:rsidR="00AB5607" w:rsidRPr="000D4898" w:rsidRDefault="00AB5607" w:rsidP="00AB5607">
      <w:pPr>
        <w:pStyle w:val="NormalWeb"/>
        <w:jc w:val="both"/>
        <w:rPr>
          <w:rFonts w:ascii="Arial" w:hAnsi="Arial" w:cs="Arial"/>
          <w:color w:val="000000"/>
        </w:rPr>
      </w:pPr>
      <w:r w:rsidRPr="000D4898">
        <w:rPr>
          <w:rFonts w:ascii="Arial" w:hAnsi="Arial" w:cs="Arial"/>
          <w:color w:val="000000"/>
        </w:rPr>
        <w:t> Và rồi Quỳnh – bạn hay tôi , chúng ta có thể đặt câu hỏi rằng : </w:t>
      </w:r>
      <w:r w:rsidRPr="000D4898">
        <w:rPr>
          <w:rFonts w:ascii="Arial" w:hAnsi="Arial" w:cs="Arial"/>
          <w:i/>
          <w:iCs/>
          <w:color w:val="000000"/>
        </w:rPr>
        <w:t>sống giữa chợ đời ngổn ngang vàng/thau…thì làm sao để </w:t>
      </w:r>
      <w:r w:rsidRPr="000D4898">
        <w:rPr>
          <w:rFonts w:ascii="Arial" w:hAnsi="Arial" w:cs="Arial"/>
          <w:b/>
          <w:bCs/>
          <w:i/>
          <w:iCs/>
          <w:color w:val="000000"/>
        </w:rPr>
        <w:t>LÀ</w:t>
      </w:r>
      <w:r w:rsidRPr="000D4898">
        <w:rPr>
          <w:rFonts w:ascii="Arial" w:hAnsi="Arial" w:cs="Arial"/>
          <w:i/>
          <w:iCs/>
          <w:color w:val="000000"/>
        </w:rPr>
        <w:t> muối – </w:t>
      </w:r>
      <w:r w:rsidRPr="000D4898">
        <w:rPr>
          <w:rFonts w:ascii="Arial" w:hAnsi="Arial" w:cs="Arial"/>
          <w:b/>
          <w:bCs/>
          <w:i/>
          <w:iCs/>
          <w:color w:val="000000"/>
        </w:rPr>
        <w:t>LÀ </w:t>
      </w:r>
      <w:r w:rsidRPr="000D4898">
        <w:rPr>
          <w:rFonts w:ascii="Arial" w:hAnsi="Arial" w:cs="Arial"/>
          <w:i/>
          <w:iCs/>
          <w:color w:val="000000"/>
        </w:rPr>
        <w:t>ánh sáng ?</w:t>
      </w:r>
      <w:r w:rsidRPr="000D4898">
        <w:rPr>
          <w:rFonts w:ascii="Arial" w:hAnsi="Arial" w:cs="Arial"/>
          <w:color w:val="000000"/>
        </w:rPr>
        <w:t>- để nghe Dì Clara tiếp nối câu chuyện :</w:t>
      </w:r>
    </w:p>
    <w:p w14:paraId="6ED3674C" w14:textId="63109F41"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00000"/>
        </w:rPr>
        <w:t>Con không cần phải vào đan viện mới làm được MUỐI , làm được ÁNH SÁNG đâu…Ngay giữa đời sống của con , con vẫn làm được…Chúa Giêsu nói : “Hãy để ánh sáng các con chiếu giãi trước mặt người ta , để họ thấy </w:t>
      </w:r>
      <w:r w:rsidRPr="000D4898">
        <w:rPr>
          <w:rFonts w:ascii="Arial" w:hAnsi="Arial" w:cs="Arial"/>
          <w:b/>
          <w:bCs/>
          <w:i/>
          <w:iCs/>
          <w:color w:val="000000"/>
          <w:u w:val="single"/>
        </w:rPr>
        <w:t>VIỆC LÀNH</w:t>
      </w:r>
      <w:r w:rsidRPr="000D4898">
        <w:rPr>
          <w:rFonts w:ascii="Arial" w:hAnsi="Arial" w:cs="Arial"/>
          <w:i/>
          <w:iCs/>
          <w:color w:val="000000"/>
        </w:rPr>
        <w:t> các con làm mà tôn vinh Cha các con trên trời…Đó là điều phân biệt giữa một chứng nhân của Chúa và một người chỉ lo cho mình…Mình làm điều tốt… không phải để người ta nói : “ ồ , người này tốt quá !” … mà để người ta nhận ra : Chúa thật tuyệt vời !</w:t>
      </w:r>
    </w:p>
    <w:p w14:paraId="001486A8" w14:textId="4BC0B8B6"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r w:rsidRPr="000D4898">
        <w:rPr>
          <w:rFonts w:ascii="Arial" w:hAnsi="Arial" w:cs="Arial"/>
          <w:i/>
          <w:iCs/>
          <w:color w:val="000000"/>
        </w:rPr>
        <w:t>Con thấy đó , sự thánh thiện không phải ở chỗ mình sống nơi đâu hay chỗ nào…Ở trong đan viện mà lòng chưa hoán cải thì cũng vậy thôi…Còn ở giữa đời mà để Chúa sống trong mình…thì ở đâu cũng nên thánh được…Người ta có thể kè kè bên mình cuốn Kinh Thánh mà vẫn làm tổn thương anh chị em mình…Có thể lần chuỗi Mân Côi mà vẫn nói xấu người ta…Có thể đi dâng Lễ mỗi Chúa Nhật mà vẫn không chịu tha thứ…Cho nên sự thánh thiện, sau cùng , là để cho Chúa sống trong mình , con à…Đem một chút tử tế vào chốn khó khăn…Đem kiên nhẫn vào đời sống gia đình…Đem thứ tha vào chỗ đang hờn giận…Đem lời động viên tới người nản lòng…Con làm được những điều nho nhỏ ấy thì  con LÀ muối , LÀ ánh sáng rồi…</w:t>
      </w:r>
      <w:r w:rsidRPr="000D4898">
        <w:rPr>
          <w:rFonts w:ascii="Arial" w:hAnsi="Arial" w:cs="Arial"/>
          <w:color w:val="000000"/>
        </w:rPr>
        <w:t>”</w:t>
      </w:r>
    </w:p>
    <w:p w14:paraId="2E7E9C38" w14:textId="77777777" w:rsidR="00AB5607" w:rsidRPr="000D4898" w:rsidRDefault="00AB5607" w:rsidP="00AB5607">
      <w:pPr>
        <w:pStyle w:val="NormalWeb"/>
        <w:jc w:val="both"/>
        <w:rPr>
          <w:rFonts w:ascii="Arial" w:hAnsi="Arial" w:cs="Arial"/>
          <w:color w:val="000000"/>
        </w:rPr>
      </w:pPr>
      <w:r w:rsidRPr="000D4898">
        <w:rPr>
          <w:rFonts w:ascii="Arial" w:hAnsi="Arial" w:cs="Arial"/>
          <w:color w:val="000000"/>
        </w:rPr>
        <w:t> </w:t>
      </w:r>
    </w:p>
    <w:p w14:paraId="4A3BEB3C"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Lạy Chúa Giêsu,</w:t>
      </w:r>
    </w:p>
    <w:p w14:paraId="77BC2A92"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Hôm nay con muốn tạ ơn Chúa</w:t>
      </w:r>
      <w:r w:rsidRPr="000D4898">
        <w:rPr>
          <w:rFonts w:ascii="Arial" w:hAnsi="Arial" w:cs="Arial"/>
          <w:i/>
          <w:iCs/>
          <w:color w:val="000000"/>
          <w:lang w:val="vi-VN"/>
        </w:rPr>
        <w:br/>
        <w:t>vì một cuộc gặp gỡ thật đơn sơ mà thật đẹp.</w:t>
      </w:r>
    </w:p>
    <w:p w14:paraId="08BA11B6"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Một cô bạn nhỏ đã đến thăm một đan viện Clara.</w:t>
      </w:r>
      <w:r w:rsidRPr="000D4898">
        <w:rPr>
          <w:rFonts w:ascii="Arial" w:hAnsi="Arial" w:cs="Arial"/>
          <w:i/>
          <w:iCs/>
          <w:color w:val="000000"/>
          <w:lang w:val="vi-VN"/>
        </w:rPr>
        <w:br/>
        <w:t>Có lẽ cô nghĩ mình đến để nhìn thấy một nơi thánh thiêng,</w:t>
      </w:r>
      <w:r w:rsidRPr="000D4898">
        <w:rPr>
          <w:rFonts w:ascii="Arial" w:hAnsi="Arial" w:cs="Arial"/>
          <w:i/>
          <w:iCs/>
          <w:color w:val="000000"/>
          <w:lang w:val="vi-VN"/>
        </w:rPr>
        <w:br/>
        <w:t>để gặp một người nữ tu sống đời âm thầm,</w:t>
      </w:r>
      <w:r w:rsidRPr="000D4898">
        <w:rPr>
          <w:rFonts w:ascii="Arial" w:hAnsi="Arial" w:cs="Arial"/>
          <w:i/>
          <w:iCs/>
          <w:color w:val="000000"/>
          <w:lang w:val="vi-VN"/>
        </w:rPr>
        <w:br/>
        <w:t>để nghe một vài lời chia sẻ...</w:t>
      </w:r>
    </w:p>
    <w:p w14:paraId="65463188"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Nhưng rồi, sau cuộc trò chuyện với người đan sĩ tốt lành ấy,</w:t>
      </w:r>
      <w:r w:rsidRPr="000D4898">
        <w:rPr>
          <w:rFonts w:ascii="Arial" w:hAnsi="Arial" w:cs="Arial"/>
          <w:i/>
          <w:iCs/>
          <w:color w:val="000000"/>
          <w:lang w:val="vi-VN"/>
        </w:rPr>
        <w:br/>
        <w:t>cô nhận ra rằng:</w:t>
      </w:r>
      <w:r w:rsidRPr="000D4898">
        <w:rPr>
          <w:rFonts w:ascii="Arial" w:hAnsi="Arial" w:cs="Arial"/>
          <w:i/>
          <w:iCs/>
          <w:color w:val="000000"/>
          <w:lang w:val="vi-VN"/>
        </w:rPr>
        <w:br/>
      </w:r>
      <w:r w:rsidRPr="000D4898">
        <w:rPr>
          <w:rStyle w:val="Strong"/>
          <w:rFonts w:ascii="Arial" w:hAnsi="Arial" w:cs="Arial"/>
          <w:i/>
          <w:iCs/>
          <w:color w:val="000000"/>
          <w:lang w:val="vi-VN"/>
        </w:rPr>
        <w:t>chính mình mới là người được nhận lãnh.</w:t>
      </w:r>
    </w:p>
    <w:p w14:paraId="50E71402"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Không phải một món quà cầm được trên tay,</w:t>
      </w:r>
      <w:r w:rsidRPr="000D4898">
        <w:rPr>
          <w:rFonts w:ascii="Arial" w:hAnsi="Arial" w:cs="Arial"/>
          <w:i/>
          <w:iCs/>
          <w:color w:val="000000"/>
          <w:lang w:val="vi-VN"/>
        </w:rPr>
        <w:br/>
        <w:t>nhưng là một điều gì đó âm thầm đi vào tâm hồn:</w:t>
      </w:r>
      <w:r w:rsidRPr="000D4898">
        <w:rPr>
          <w:rFonts w:ascii="Arial" w:hAnsi="Arial" w:cs="Arial"/>
          <w:i/>
          <w:iCs/>
          <w:color w:val="000000"/>
          <w:lang w:val="vi-VN"/>
        </w:rPr>
        <w:br/>
        <w:t>một nụ cười, một ánh mắt, một lời nói dịu dàng,</w:t>
      </w:r>
      <w:r w:rsidRPr="000D4898">
        <w:rPr>
          <w:rFonts w:ascii="Arial" w:hAnsi="Arial" w:cs="Arial"/>
          <w:i/>
          <w:iCs/>
          <w:color w:val="000000"/>
          <w:lang w:val="vi-VN"/>
        </w:rPr>
        <w:br/>
        <w:t>một sự bình an, một niềm vui,</w:t>
      </w:r>
      <w:r w:rsidRPr="000D4898">
        <w:rPr>
          <w:rFonts w:ascii="Arial" w:hAnsi="Arial" w:cs="Arial"/>
          <w:i/>
          <w:iCs/>
          <w:color w:val="000000"/>
          <w:lang w:val="vi-VN"/>
        </w:rPr>
        <w:br/>
        <w:t>và nhất là một chứng từ về một đời sống thuộc trọn về Chúa.</w:t>
      </w:r>
    </w:p>
    <w:p w14:paraId="4BF77641"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Lạy Chúa,</w:t>
      </w:r>
      <w:r w:rsidRPr="000D4898">
        <w:rPr>
          <w:rFonts w:ascii="Arial" w:hAnsi="Arial" w:cs="Arial"/>
          <w:i/>
          <w:iCs/>
          <w:color w:val="000000"/>
          <w:lang w:val="vi-VN"/>
        </w:rPr>
        <w:br/>
        <w:t>con tạ ơn Chúa vì người đan sĩ ấy.</w:t>
      </w:r>
    </w:p>
    <w:p w14:paraId="6F807A2C"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lastRenderedPageBreak/>
        <w:t>Chị không đứng giữa phố chợ để rao giảng,</w:t>
      </w:r>
      <w:r w:rsidRPr="000D4898">
        <w:rPr>
          <w:rFonts w:ascii="Arial" w:hAnsi="Arial" w:cs="Arial"/>
          <w:i/>
          <w:iCs/>
          <w:color w:val="000000"/>
          <w:lang w:val="vi-VN"/>
        </w:rPr>
        <w:br/>
        <w:t>không làm những việc lớn lao trước mắt mọi người,</w:t>
      </w:r>
      <w:r w:rsidRPr="000D4898">
        <w:rPr>
          <w:rFonts w:ascii="Arial" w:hAnsi="Arial" w:cs="Arial"/>
          <w:i/>
          <w:iCs/>
          <w:color w:val="000000"/>
          <w:lang w:val="vi-VN"/>
        </w:rPr>
        <w:br/>
        <w:t>nhưng đời sống âm thầm của chị</w:t>
      </w:r>
      <w:r w:rsidRPr="000D4898">
        <w:rPr>
          <w:rFonts w:ascii="Arial" w:hAnsi="Arial" w:cs="Arial"/>
          <w:i/>
          <w:iCs/>
          <w:color w:val="000000"/>
          <w:lang w:val="vi-VN"/>
        </w:rPr>
        <w:br/>
        <w:t>lại có thể làm cho người khác nhận ra Chúa.</w:t>
      </w:r>
    </w:p>
    <w:p w14:paraId="2EDBCCAB" w14:textId="77777777" w:rsidR="00AB5607" w:rsidRPr="000D4898" w:rsidRDefault="00AB5607" w:rsidP="00AB5607">
      <w:pPr>
        <w:pStyle w:val="isselectedend"/>
        <w:rPr>
          <w:rFonts w:ascii="Arial" w:hAnsi="Arial" w:cs="Arial"/>
          <w:color w:val="000000"/>
        </w:rPr>
      </w:pPr>
      <w:r w:rsidRPr="000D4898">
        <w:rPr>
          <w:rStyle w:val="Strong"/>
          <w:rFonts w:ascii="Arial" w:hAnsi="Arial" w:cs="Arial"/>
          <w:i/>
          <w:iCs/>
          <w:color w:val="000000"/>
          <w:lang w:val="vi-VN"/>
        </w:rPr>
        <w:t>Đó chẳng phải là muối sao, lạy Chúa?</w:t>
      </w:r>
    </w:p>
    <w:p w14:paraId="41477824"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Muối không phô mình ra,</w:t>
      </w:r>
      <w:r w:rsidRPr="000D4898">
        <w:rPr>
          <w:rFonts w:ascii="Arial" w:hAnsi="Arial" w:cs="Arial"/>
          <w:i/>
          <w:iCs/>
          <w:color w:val="000000"/>
          <w:lang w:val="vi-VN"/>
        </w:rPr>
        <w:br/>
        <w:t>nhưng làm cho món ăn đậm đà.</w:t>
      </w:r>
    </w:p>
    <w:p w14:paraId="6DD8C382"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Muối tan đi,</w:t>
      </w:r>
      <w:r w:rsidRPr="000D4898">
        <w:rPr>
          <w:rFonts w:ascii="Arial" w:hAnsi="Arial" w:cs="Arial"/>
          <w:i/>
          <w:iCs/>
          <w:color w:val="000000"/>
          <w:lang w:val="vi-VN"/>
        </w:rPr>
        <w:br/>
        <w:t>nhưng nhờ đó mà đem lại hương vị.</w:t>
      </w:r>
    </w:p>
    <w:p w14:paraId="2FD1488A"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Xin cho con cũng biết </w:t>
      </w:r>
      <w:r w:rsidRPr="000D4898">
        <w:rPr>
          <w:rStyle w:val="Strong"/>
          <w:rFonts w:ascii="Arial" w:hAnsi="Arial" w:cs="Arial"/>
          <w:i/>
          <w:iCs/>
          <w:color w:val="000000"/>
          <w:lang w:val="vi-VN"/>
        </w:rPr>
        <w:t>tan đi một chút cái tôi của mình</w:t>
      </w:r>
      <w:r w:rsidRPr="000D4898">
        <w:rPr>
          <w:rFonts w:ascii="Arial" w:hAnsi="Arial" w:cs="Arial"/>
          <w:i/>
          <w:iCs/>
          <w:color w:val="000000"/>
          <w:lang w:val="vi-VN"/>
        </w:rPr>
        <w:t>,</w:t>
      </w:r>
      <w:r w:rsidRPr="000D4898">
        <w:rPr>
          <w:rFonts w:ascii="Arial" w:hAnsi="Arial" w:cs="Arial"/>
          <w:i/>
          <w:iCs/>
          <w:color w:val="000000"/>
          <w:lang w:val="vi-VN"/>
        </w:rPr>
        <w:br/>
        <w:t>bớt tìm mình, bớt muốn người khác chú ý đến mình,</w:t>
      </w:r>
      <w:r w:rsidRPr="000D4898">
        <w:rPr>
          <w:rFonts w:ascii="Arial" w:hAnsi="Arial" w:cs="Arial"/>
          <w:i/>
          <w:iCs/>
          <w:color w:val="000000"/>
          <w:lang w:val="vi-VN"/>
        </w:rPr>
        <w:br/>
        <w:t>để cuộc đời con có thể đem lại</w:t>
      </w:r>
      <w:r w:rsidRPr="000D4898">
        <w:rPr>
          <w:rFonts w:ascii="Arial" w:hAnsi="Arial" w:cs="Arial"/>
          <w:i/>
          <w:iCs/>
          <w:color w:val="000000"/>
          <w:lang w:val="vi-VN"/>
        </w:rPr>
        <w:br/>
        <w:t>một chút hương vị Tin Mừng cho những người con gặp.</w:t>
      </w:r>
    </w:p>
    <w:p w14:paraId="0AD8A8C8" w14:textId="77777777" w:rsidR="00AB5607" w:rsidRPr="000D4898" w:rsidRDefault="00AB5607" w:rsidP="00AB5607">
      <w:pPr>
        <w:pStyle w:val="isselectedend"/>
        <w:rPr>
          <w:rFonts w:ascii="Arial" w:hAnsi="Arial" w:cs="Arial"/>
          <w:color w:val="000000"/>
        </w:rPr>
      </w:pPr>
      <w:r w:rsidRPr="000D4898">
        <w:rPr>
          <w:rStyle w:val="Strong"/>
          <w:rFonts w:ascii="Arial" w:hAnsi="Arial" w:cs="Arial"/>
          <w:i/>
          <w:iCs/>
          <w:color w:val="000000"/>
          <w:lang w:val="vi-VN"/>
        </w:rPr>
        <w:t>Đó chẳng phải là ánh sáng sao, lạy Chúa?</w:t>
      </w:r>
    </w:p>
    <w:p w14:paraId="34CFC18C"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Ánh sáng không cần nói nhiều về mình.</w:t>
      </w:r>
      <w:r w:rsidRPr="000D4898">
        <w:rPr>
          <w:rFonts w:ascii="Arial" w:hAnsi="Arial" w:cs="Arial"/>
          <w:i/>
          <w:iCs/>
          <w:color w:val="000000"/>
          <w:lang w:val="vi-VN"/>
        </w:rPr>
        <w:br/>
        <w:t>Nó chỉ cần chiếu sáng.</w:t>
      </w:r>
    </w:p>
    <w:p w14:paraId="2140D6E0"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Xin cho con đừng chỉ nói về Chúa,</w:t>
      </w:r>
      <w:r w:rsidRPr="000D4898">
        <w:rPr>
          <w:rFonts w:ascii="Arial" w:hAnsi="Arial" w:cs="Arial"/>
          <w:i/>
          <w:iCs/>
          <w:color w:val="000000"/>
          <w:lang w:val="vi-VN"/>
        </w:rPr>
        <w:br/>
        <w:t>nhưng biết sống thế nào</w:t>
      </w:r>
      <w:r w:rsidRPr="000D4898">
        <w:rPr>
          <w:rFonts w:ascii="Arial" w:hAnsi="Arial" w:cs="Arial"/>
          <w:i/>
          <w:iCs/>
          <w:color w:val="000000"/>
          <w:lang w:val="vi-VN"/>
        </w:rPr>
        <w:br/>
        <w:t>để người khác có thể nhìn thấy Chúa nơi con.</w:t>
      </w:r>
    </w:p>
    <w:p w14:paraId="4F801FFF"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Khi con gặp một người đang buồn,</w:t>
      </w:r>
      <w:r w:rsidRPr="000D4898">
        <w:rPr>
          <w:rFonts w:ascii="Arial" w:hAnsi="Arial" w:cs="Arial"/>
          <w:i/>
          <w:iCs/>
          <w:color w:val="000000"/>
          <w:lang w:val="vi-VN"/>
        </w:rPr>
        <w:br/>
        <w:t>xin cho con là một chút ánh sáng.</w:t>
      </w:r>
    </w:p>
    <w:p w14:paraId="01586490"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Khi con gặp một người thất vọng,</w:t>
      </w:r>
      <w:r w:rsidRPr="000D4898">
        <w:rPr>
          <w:rFonts w:ascii="Arial" w:hAnsi="Arial" w:cs="Arial"/>
          <w:i/>
          <w:iCs/>
          <w:color w:val="000000"/>
          <w:lang w:val="vi-VN"/>
        </w:rPr>
        <w:br/>
        <w:t>xin cho con là một chút hy vọng.</w:t>
      </w:r>
    </w:p>
    <w:p w14:paraId="3716A382"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Khi con gặp một người cô đơn,</w:t>
      </w:r>
      <w:r w:rsidRPr="000D4898">
        <w:rPr>
          <w:rFonts w:ascii="Arial" w:hAnsi="Arial" w:cs="Arial"/>
          <w:i/>
          <w:iCs/>
          <w:color w:val="000000"/>
          <w:lang w:val="vi-VN"/>
        </w:rPr>
        <w:br/>
        <w:t>xin cho con là một chút ấm áp.</w:t>
      </w:r>
    </w:p>
    <w:p w14:paraId="7A8B78BB"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Khi con gặp một người đang lạc hướng,</w:t>
      </w:r>
      <w:r w:rsidRPr="000D4898">
        <w:rPr>
          <w:rFonts w:ascii="Arial" w:hAnsi="Arial" w:cs="Arial"/>
          <w:i/>
          <w:iCs/>
          <w:color w:val="000000"/>
          <w:lang w:val="vi-VN"/>
        </w:rPr>
        <w:br/>
        <w:t>xin cho con biết chỉ cho họ về Chúa.</w:t>
      </w:r>
    </w:p>
    <w:p w14:paraId="53A3A6AD"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Và nhất là, lạy Chúa,</w:t>
      </w:r>
      <w:r w:rsidRPr="000D4898">
        <w:rPr>
          <w:rFonts w:ascii="Arial" w:hAnsi="Arial" w:cs="Arial"/>
          <w:i/>
          <w:iCs/>
          <w:color w:val="000000"/>
          <w:lang w:val="vi-VN"/>
        </w:rPr>
        <w:br/>
        <w:t>xin cho con hiểu rằng </w:t>
      </w:r>
      <w:r w:rsidRPr="000D4898">
        <w:rPr>
          <w:rStyle w:val="Strong"/>
          <w:rFonts w:ascii="Arial" w:hAnsi="Arial" w:cs="Arial"/>
          <w:i/>
          <w:iCs/>
          <w:color w:val="000000"/>
          <w:lang w:val="vi-VN"/>
        </w:rPr>
        <w:t>làm chứng cho Chúa không nhất thiết phải làm những điều phi thường.</w:t>
      </w:r>
    </w:p>
    <w:p w14:paraId="483E27B8"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Có khi chỉ là một nụ cười chân thành.</w:t>
      </w:r>
      <w:r w:rsidRPr="000D4898">
        <w:rPr>
          <w:rFonts w:ascii="Arial" w:hAnsi="Arial" w:cs="Arial"/>
          <w:i/>
          <w:iCs/>
          <w:color w:val="000000"/>
          <w:lang w:val="vi-VN"/>
        </w:rPr>
        <w:br/>
        <w:t>Một lời nói tử tế.</w:t>
      </w:r>
      <w:r w:rsidRPr="000D4898">
        <w:rPr>
          <w:rFonts w:ascii="Arial" w:hAnsi="Arial" w:cs="Arial"/>
          <w:i/>
          <w:iCs/>
          <w:color w:val="000000"/>
          <w:lang w:val="vi-VN"/>
        </w:rPr>
        <w:br/>
        <w:t>Một sự lắng nghe kiên nhẫn.</w:t>
      </w:r>
      <w:r w:rsidRPr="000D4898">
        <w:rPr>
          <w:rFonts w:ascii="Arial" w:hAnsi="Arial" w:cs="Arial"/>
          <w:i/>
          <w:iCs/>
          <w:color w:val="000000"/>
          <w:lang w:val="vi-VN"/>
        </w:rPr>
        <w:br/>
        <w:t>Một sự tha thứ.</w:t>
      </w:r>
      <w:r w:rsidRPr="000D4898">
        <w:rPr>
          <w:rFonts w:ascii="Arial" w:hAnsi="Arial" w:cs="Arial"/>
          <w:i/>
          <w:iCs/>
          <w:color w:val="000000"/>
          <w:lang w:val="vi-VN"/>
        </w:rPr>
        <w:br/>
        <w:t>Một việc phục vụ âm thầm.</w:t>
      </w:r>
      <w:r w:rsidRPr="000D4898">
        <w:rPr>
          <w:rFonts w:ascii="Arial" w:hAnsi="Arial" w:cs="Arial"/>
          <w:i/>
          <w:iCs/>
          <w:color w:val="000000"/>
          <w:lang w:val="vi-VN"/>
        </w:rPr>
        <w:br/>
        <w:t>Một đời sống trung thành với Chúa mỗi ngày.</w:t>
      </w:r>
    </w:p>
    <w:p w14:paraId="138694C3"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Như người đan sĩ Clara kia,</w:t>
      </w:r>
      <w:r w:rsidRPr="000D4898">
        <w:rPr>
          <w:rFonts w:ascii="Arial" w:hAnsi="Arial" w:cs="Arial"/>
          <w:i/>
          <w:iCs/>
          <w:color w:val="000000"/>
          <w:lang w:val="vi-VN"/>
        </w:rPr>
        <w:br/>
        <w:t>có thể chẳng biết mình đã trao ban điều gì,</w:t>
      </w:r>
      <w:r w:rsidRPr="000D4898">
        <w:rPr>
          <w:rFonts w:ascii="Arial" w:hAnsi="Arial" w:cs="Arial"/>
          <w:i/>
          <w:iCs/>
          <w:color w:val="000000"/>
          <w:lang w:val="vi-VN"/>
        </w:rPr>
        <w:br/>
        <w:t>nhưng một cuộc gặp gỡ ngắn ngủi</w:t>
      </w:r>
      <w:r w:rsidRPr="000D4898">
        <w:rPr>
          <w:rFonts w:ascii="Arial" w:hAnsi="Arial" w:cs="Arial"/>
          <w:i/>
          <w:iCs/>
          <w:color w:val="000000"/>
          <w:lang w:val="vi-VN"/>
        </w:rPr>
        <w:br/>
      </w:r>
      <w:r w:rsidRPr="000D4898">
        <w:rPr>
          <w:rFonts w:ascii="Arial" w:hAnsi="Arial" w:cs="Arial"/>
          <w:i/>
          <w:iCs/>
          <w:color w:val="000000"/>
          <w:lang w:val="vi-VN"/>
        </w:rPr>
        <w:lastRenderedPageBreak/>
        <w:t>lại có thể để lại trong tâm hồn một cô bé</w:t>
      </w:r>
      <w:r w:rsidRPr="000D4898">
        <w:rPr>
          <w:rFonts w:ascii="Arial" w:hAnsi="Arial" w:cs="Arial"/>
          <w:i/>
          <w:iCs/>
          <w:color w:val="000000"/>
          <w:lang w:val="vi-VN"/>
        </w:rPr>
        <w:br/>
        <w:t>một ánh sáng không dễ phai mờ.</w:t>
      </w:r>
    </w:p>
    <w:p w14:paraId="2D05CB4B"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Lạy Chúa Giêsu,</w:t>
      </w:r>
    </w:p>
    <w:p w14:paraId="5254B68A"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Xin đừng để con chỉ </w:t>
      </w:r>
      <w:r w:rsidRPr="000D4898">
        <w:rPr>
          <w:rStyle w:val="Strong"/>
          <w:rFonts w:ascii="Arial" w:hAnsi="Arial" w:cs="Arial"/>
          <w:i/>
          <w:iCs/>
          <w:color w:val="000000"/>
          <w:lang w:val="vi-VN"/>
        </w:rPr>
        <w:t>nhận ánh sáng</w:t>
      </w:r>
      <w:r w:rsidRPr="000D4898">
        <w:rPr>
          <w:rFonts w:ascii="Arial" w:hAnsi="Arial" w:cs="Arial"/>
          <w:i/>
          <w:iCs/>
          <w:color w:val="000000"/>
          <w:lang w:val="vi-VN"/>
        </w:rPr>
        <w:t>,</w:t>
      </w:r>
      <w:r w:rsidRPr="000D4898">
        <w:rPr>
          <w:rFonts w:ascii="Arial" w:hAnsi="Arial" w:cs="Arial"/>
          <w:i/>
          <w:iCs/>
          <w:color w:val="000000"/>
          <w:lang w:val="vi-VN"/>
        </w:rPr>
        <w:br/>
        <w:t>nhưng biết </w:t>
      </w:r>
      <w:r w:rsidRPr="000D4898">
        <w:rPr>
          <w:rStyle w:val="Strong"/>
          <w:rFonts w:ascii="Arial" w:hAnsi="Arial" w:cs="Arial"/>
          <w:i/>
          <w:iCs/>
          <w:color w:val="000000"/>
          <w:lang w:val="vi-VN"/>
        </w:rPr>
        <w:t>trở thành ánh sáng</w:t>
      </w:r>
      <w:r w:rsidRPr="000D4898">
        <w:rPr>
          <w:rFonts w:ascii="Arial" w:hAnsi="Arial" w:cs="Arial"/>
          <w:i/>
          <w:iCs/>
          <w:color w:val="000000"/>
          <w:lang w:val="vi-VN"/>
        </w:rPr>
        <w:t>.</w:t>
      </w:r>
    </w:p>
    <w:p w14:paraId="16EBB21D"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Xin đừng để con chỉ </w:t>
      </w:r>
      <w:r w:rsidRPr="000D4898">
        <w:rPr>
          <w:rStyle w:val="Strong"/>
          <w:rFonts w:ascii="Arial" w:hAnsi="Arial" w:cs="Arial"/>
          <w:i/>
          <w:iCs/>
          <w:color w:val="000000"/>
          <w:lang w:val="vi-VN"/>
        </w:rPr>
        <w:t>thưởng thức vị mặn của Tin Mừng</w:t>
      </w:r>
      <w:r w:rsidRPr="000D4898">
        <w:rPr>
          <w:rFonts w:ascii="Arial" w:hAnsi="Arial" w:cs="Arial"/>
          <w:i/>
          <w:iCs/>
          <w:color w:val="000000"/>
          <w:lang w:val="vi-VN"/>
        </w:rPr>
        <w:t>,</w:t>
      </w:r>
      <w:r w:rsidRPr="000D4898">
        <w:rPr>
          <w:rFonts w:ascii="Arial" w:hAnsi="Arial" w:cs="Arial"/>
          <w:i/>
          <w:iCs/>
          <w:color w:val="000000"/>
          <w:lang w:val="vi-VN"/>
        </w:rPr>
        <w:br/>
        <w:t>nhưng biết </w:t>
      </w:r>
      <w:r w:rsidRPr="000D4898">
        <w:rPr>
          <w:rStyle w:val="Strong"/>
          <w:rFonts w:ascii="Arial" w:hAnsi="Arial" w:cs="Arial"/>
          <w:i/>
          <w:iCs/>
          <w:color w:val="000000"/>
          <w:lang w:val="vi-VN"/>
        </w:rPr>
        <w:t>trở nên muối cho đời</w:t>
      </w:r>
      <w:r w:rsidRPr="000D4898">
        <w:rPr>
          <w:rFonts w:ascii="Arial" w:hAnsi="Arial" w:cs="Arial"/>
          <w:i/>
          <w:iCs/>
          <w:color w:val="000000"/>
          <w:lang w:val="vi-VN"/>
        </w:rPr>
        <w:t>.</w:t>
      </w:r>
    </w:p>
    <w:p w14:paraId="6B1CBE2D"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Xin cho con sống giữa gia đình, cộng đoàn và xã hội</w:t>
      </w:r>
      <w:r w:rsidRPr="000D4898">
        <w:rPr>
          <w:rFonts w:ascii="Arial" w:hAnsi="Arial" w:cs="Arial"/>
          <w:i/>
          <w:iCs/>
          <w:color w:val="000000"/>
          <w:lang w:val="vi-VN"/>
        </w:rPr>
        <w:br/>
        <w:t>như một người môn đệ âm thầm,</w:t>
      </w:r>
      <w:r w:rsidRPr="000D4898">
        <w:rPr>
          <w:rFonts w:ascii="Arial" w:hAnsi="Arial" w:cs="Arial"/>
          <w:i/>
          <w:iCs/>
          <w:color w:val="000000"/>
          <w:lang w:val="vi-VN"/>
        </w:rPr>
        <w:br/>
        <w:t>không cần được ca ngợi,</w:t>
      </w:r>
      <w:r w:rsidRPr="000D4898">
        <w:rPr>
          <w:rFonts w:ascii="Arial" w:hAnsi="Arial" w:cs="Arial"/>
          <w:i/>
          <w:iCs/>
          <w:color w:val="000000"/>
          <w:lang w:val="vi-VN"/>
        </w:rPr>
        <w:br/>
        <w:t>không cần được nhìn thấy,</w:t>
      </w:r>
      <w:r w:rsidRPr="000D4898">
        <w:rPr>
          <w:rFonts w:ascii="Arial" w:hAnsi="Arial" w:cs="Arial"/>
          <w:i/>
          <w:iCs/>
          <w:color w:val="000000"/>
          <w:lang w:val="vi-VN"/>
        </w:rPr>
        <w:br/>
        <w:t>chỉ mong sao qua con,</w:t>
      </w:r>
      <w:r w:rsidRPr="000D4898">
        <w:rPr>
          <w:rFonts w:ascii="Arial" w:hAnsi="Arial" w:cs="Arial"/>
          <w:i/>
          <w:iCs/>
          <w:color w:val="000000"/>
          <w:lang w:val="vi-VN"/>
        </w:rPr>
        <w:br/>
        <w:t>ai đó có thể cảm nhận được rằng:</w:t>
      </w:r>
    </w:p>
    <w:p w14:paraId="48B8B4AA" w14:textId="77777777" w:rsidR="00AB5607" w:rsidRPr="000D4898" w:rsidRDefault="00AB5607" w:rsidP="00AB5607">
      <w:pPr>
        <w:pStyle w:val="isselectedend"/>
        <w:rPr>
          <w:rFonts w:ascii="Arial" w:hAnsi="Arial" w:cs="Arial"/>
          <w:color w:val="000000"/>
        </w:rPr>
      </w:pPr>
      <w:r w:rsidRPr="000D4898">
        <w:rPr>
          <w:rStyle w:val="Strong"/>
          <w:rFonts w:ascii="Arial" w:hAnsi="Arial" w:cs="Arial"/>
          <w:i/>
          <w:iCs/>
          <w:color w:val="000000"/>
          <w:lang w:val="vi-VN"/>
        </w:rPr>
        <w:t>Chúa vẫn đang ở đây.</w:t>
      </w:r>
      <w:r w:rsidRPr="000D4898">
        <w:rPr>
          <w:rFonts w:ascii="Arial" w:hAnsi="Arial" w:cs="Arial"/>
          <w:color w:val="000000"/>
        </w:rPr>
        <w:br/>
      </w:r>
      <w:r w:rsidRPr="000D4898">
        <w:rPr>
          <w:rStyle w:val="Strong"/>
          <w:rFonts w:ascii="Arial" w:hAnsi="Arial" w:cs="Arial"/>
          <w:i/>
          <w:iCs/>
          <w:color w:val="000000"/>
          <w:lang w:val="vi-VN"/>
        </w:rPr>
        <w:t>Chúa vẫn yêu thương.</w:t>
      </w:r>
      <w:r w:rsidRPr="000D4898">
        <w:rPr>
          <w:rFonts w:ascii="Arial" w:hAnsi="Arial" w:cs="Arial"/>
          <w:b/>
          <w:bCs/>
          <w:i/>
          <w:iCs/>
          <w:color w:val="000000"/>
          <w:lang w:val="vi-VN"/>
        </w:rPr>
        <w:br/>
      </w:r>
      <w:r w:rsidRPr="000D4898">
        <w:rPr>
          <w:rStyle w:val="Strong"/>
          <w:rFonts w:ascii="Arial" w:hAnsi="Arial" w:cs="Arial"/>
          <w:i/>
          <w:iCs/>
          <w:color w:val="000000"/>
          <w:lang w:val="vi-VN"/>
        </w:rPr>
        <w:t>Chúa vẫn dịu dàng.</w:t>
      </w:r>
      <w:r w:rsidRPr="000D4898">
        <w:rPr>
          <w:rFonts w:ascii="Arial" w:hAnsi="Arial" w:cs="Arial"/>
          <w:b/>
          <w:bCs/>
          <w:i/>
          <w:iCs/>
          <w:color w:val="000000"/>
          <w:lang w:val="vi-VN"/>
        </w:rPr>
        <w:br/>
      </w:r>
      <w:r w:rsidRPr="000D4898">
        <w:rPr>
          <w:rStyle w:val="Strong"/>
          <w:rFonts w:ascii="Arial" w:hAnsi="Arial" w:cs="Arial"/>
          <w:i/>
          <w:iCs/>
          <w:color w:val="000000"/>
          <w:lang w:val="vi-VN"/>
        </w:rPr>
        <w:t>Chúa vẫn hy vọng nơi con người.</w:t>
      </w:r>
    </w:p>
    <w:p w14:paraId="70F7C262"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Và nếu một ngày nào đó</w:t>
      </w:r>
      <w:r w:rsidRPr="000D4898">
        <w:rPr>
          <w:rFonts w:ascii="Arial" w:hAnsi="Arial" w:cs="Arial"/>
          <w:i/>
          <w:iCs/>
          <w:color w:val="000000"/>
          <w:lang w:val="vi-VN"/>
        </w:rPr>
        <w:br/>
        <w:t>có một người gặp con rồi ra về</w:t>
      </w:r>
      <w:r w:rsidRPr="000D4898">
        <w:rPr>
          <w:rFonts w:ascii="Arial" w:hAnsi="Arial" w:cs="Arial"/>
          <w:i/>
          <w:iCs/>
          <w:color w:val="000000"/>
          <w:lang w:val="vi-VN"/>
        </w:rPr>
        <w:br/>
        <w:t>mà lòng họ bình an hơn,</w:t>
      </w:r>
      <w:r w:rsidRPr="000D4898">
        <w:rPr>
          <w:rFonts w:ascii="Arial" w:hAnsi="Arial" w:cs="Arial"/>
          <w:i/>
          <w:iCs/>
          <w:color w:val="000000"/>
          <w:lang w:val="vi-VN"/>
        </w:rPr>
        <w:br/>
        <w:t>vui hơn,</w:t>
      </w:r>
      <w:r w:rsidRPr="000D4898">
        <w:rPr>
          <w:rFonts w:ascii="Arial" w:hAnsi="Arial" w:cs="Arial"/>
          <w:i/>
          <w:iCs/>
          <w:color w:val="000000"/>
          <w:lang w:val="vi-VN"/>
        </w:rPr>
        <w:br/>
        <w:t>tin tưởng hơn,</w:t>
      </w:r>
      <w:r w:rsidRPr="000D4898">
        <w:rPr>
          <w:rFonts w:ascii="Arial" w:hAnsi="Arial" w:cs="Arial"/>
          <w:i/>
          <w:iCs/>
          <w:color w:val="000000"/>
          <w:lang w:val="vi-VN"/>
        </w:rPr>
        <w:br/>
        <w:t>gần Chúa hơn một chút...</w:t>
      </w:r>
    </w:p>
    <w:p w14:paraId="6BE927A1"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thì lạy Chúa,</w:t>
      </w:r>
      <w:r w:rsidRPr="000D4898">
        <w:rPr>
          <w:rFonts w:ascii="Arial" w:hAnsi="Arial" w:cs="Arial"/>
          <w:i/>
          <w:iCs/>
          <w:color w:val="000000"/>
          <w:lang w:val="vi-VN"/>
        </w:rPr>
        <w:br/>
        <w:t>con xin tạ ơn Chúa.</w:t>
      </w:r>
    </w:p>
    <w:p w14:paraId="6AA23968" w14:textId="77777777" w:rsidR="00AB5607" w:rsidRPr="000D4898" w:rsidRDefault="00AB5607" w:rsidP="00AB5607">
      <w:pPr>
        <w:pStyle w:val="isselectedend"/>
        <w:rPr>
          <w:rFonts w:ascii="Arial" w:hAnsi="Arial" w:cs="Arial"/>
          <w:color w:val="000000"/>
        </w:rPr>
      </w:pPr>
      <w:r w:rsidRPr="000D4898">
        <w:rPr>
          <w:rFonts w:ascii="Arial" w:hAnsi="Arial" w:cs="Arial"/>
          <w:i/>
          <w:iCs/>
          <w:color w:val="000000"/>
          <w:lang w:val="vi-VN"/>
        </w:rPr>
        <w:t>Vì lúc ấy,</w:t>
      </w:r>
      <w:r w:rsidRPr="000D4898">
        <w:rPr>
          <w:rFonts w:ascii="Arial" w:hAnsi="Arial" w:cs="Arial"/>
          <w:i/>
          <w:iCs/>
          <w:color w:val="000000"/>
          <w:lang w:val="vi-VN"/>
        </w:rPr>
        <w:br/>
        <w:t>dù rất nhỏ bé,</w:t>
      </w:r>
      <w:r w:rsidRPr="000D4898">
        <w:rPr>
          <w:rFonts w:ascii="Arial" w:hAnsi="Arial" w:cs="Arial"/>
          <w:i/>
          <w:iCs/>
          <w:color w:val="000000"/>
          <w:lang w:val="vi-VN"/>
        </w:rPr>
        <w:br/>
        <w:t>con đã được Chúa cho trở nên</w:t>
      </w:r>
      <w:r w:rsidRPr="000D4898">
        <w:rPr>
          <w:rFonts w:ascii="Arial" w:hAnsi="Arial" w:cs="Arial"/>
          <w:i/>
          <w:iCs/>
          <w:color w:val="000000"/>
          <w:lang w:val="vi-VN"/>
        </w:rPr>
        <w:br/>
      </w:r>
      <w:r w:rsidRPr="000D4898">
        <w:rPr>
          <w:rStyle w:val="Strong"/>
          <w:rFonts w:ascii="Arial" w:hAnsi="Arial" w:cs="Arial"/>
          <w:i/>
          <w:iCs/>
          <w:color w:val="000000"/>
          <w:lang w:val="vi-VN"/>
        </w:rPr>
        <w:t>một hạt muối trong cuộc đời</w:t>
      </w:r>
      <w:r w:rsidRPr="000D4898">
        <w:rPr>
          <w:rFonts w:ascii="Arial" w:hAnsi="Arial" w:cs="Arial"/>
          <w:i/>
          <w:iCs/>
          <w:color w:val="000000"/>
          <w:lang w:val="vi-VN"/>
        </w:rPr>
        <w:br/>
      </w:r>
      <w:r w:rsidRPr="000D4898">
        <w:rPr>
          <w:rStyle w:val="Strong"/>
          <w:rFonts w:ascii="Arial" w:hAnsi="Arial" w:cs="Arial"/>
          <w:i/>
          <w:iCs/>
          <w:color w:val="000000"/>
          <w:lang w:val="vi-VN"/>
        </w:rPr>
        <w:t>và một tia sáng giữa trần gian.</w:t>
      </w:r>
    </w:p>
    <w:p w14:paraId="6C81369A" w14:textId="77777777" w:rsidR="00AB5607" w:rsidRPr="000D4898" w:rsidRDefault="00AB5607" w:rsidP="00AB5607">
      <w:pPr>
        <w:pStyle w:val="isselectedend"/>
        <w:rPr>
          <w:rFonts w:ascii="Arial" w:hAnsi="Arial" w:cs="Arial"/>
          <w:color w:val="000000"/>
        </w:rPr>
      </w:pPr>
      <w:r w:rsidRPr="000D4898">
        <w:rPr>
          <w:rStyle w:val="Strong"/>
          <w:rFonts w:ascii="Arial" w:hAnsi="Arial" w:cs="Arial"/>
          <w:i/>
          <w:iCs/>
          <w:color w:val="000000"/>
          <w:lang w:val="vi-VN"/>
        </w:rPr>
        <w:t>Lạy Chúa Giêsu,</w:t>
      </w:r>
      <w:r w:rsidRPr="000D4898">
        <w:rPr>
          <w:rFonts w:ascii="Arial" w:hAnsi="Arial" w:cs="Arial"/>
          <w:color w:val="000000"/>
        </w:rPr>
        <w:br/>
      </w:r>
      <w:r w:rsidRPr="000D4898">
        <w:rPr>
          <w:rStyle w:val="Strong"/>
          <w:rFonts w:ascii="Arial" w:hAnsi="Arial" w:cs="Arial"/>
          <w:i/>
          <w:iCs/>
          <w:color w:val="000000"/>
          <w:lang w:val="vi-VN"/>
        </w:rPr>
        <w:t>xin cho con là MUỐI.</w:t>
      </w:r>
      <w:r w:rsidRPr="000D4898">
        <w:rPr>
          <w:rFonts w:ascii="Arial" w:hAnsi="Arial" w:cs="Arial"/>
          <w:b/>
          <w:bCs/>
          <w:i/>
          <w:iCs/>
          <w:color w:val="000000"/>
          <w:lang w:val="vi-VN"/>
        </w:rPr>
        <w:br/>
      </w:r>
      <w:r w:rsidRPr="000D4898">
        <w:rPr>
          <w:rStyle w:val="Strong"/>
          <w:rFonts w:ascii="Arial" w:hAnsi="Arial" w:cs="Arial"/>
          <w:i/>
          <w:iCs/>
          <w:color w:val="000000"/>
          <w:lang w:val="vi-VN"/>
        </w:rPr>
        <w:t>Xin cho con là ÁNH SÁNG.</w:t>
      </w:r>
      <w:r w:rsidRPr="000D4898">
        <w:rPr>
          <w:rFonts w:ascii="Arial" w:hAnsi="Arial" w:cs="Arial"/>
          <w:b/>
          <w:bCs/>
          <w:i/>
          <w:iCs/>
          <w:color w:val="000000"/>
          <w:lang w:val="vi-VN"/>
        </w:rPr>
        <w:br/>
      </w:r>
      <w:r w:rsidRPr="000D4898">
        <w:rPr>
          <w:rStyle w:val="Strong"/>
          <w:rFonts w:ascii="Arial" w:hAnsi="Arial" w:cs="Arial"/>
          <w:i/>
          <w:iCs/>
          <w:color w:val="000000"/>
          <w:lang w:val="vi-VN"/>
        </w:rPr>
        <w:t>Xin cho con là một CHỨNG NHÂN.</w:t>
      </w:r>
    </w:p>
    <w:p w14:paraId="2EE7F6A0" w14:textId="2D6DC674" w:rsidR="00AB5607" w:rsidRPr="000D4898" w:rsidRDefault="00AB5607" w:rsidP="00AB5607">
      <w:pPr>
        <w:pStyle w:val="isselectedend"/>
        <w:rPr>
          <w:rFonts w:ascii="Arial" w:hAnsi="Arial" w:cs="Arial"/>
          <w:color w:val="000000"/>
        </w:rPr>
      </w:pPr>
      <w:r w:rsidRPr="000D4898">
        <w:rPr>
          <w:rFonts w:ascii="Arial" w:hAnsi="Arial" w:cs="Arial"/>
          <w:color w:val="000000"/>
        </w:rPr>
        <w:t> </w:t>
      </w:r>
      <w:r w:rsidRPr="000D4898">
        <w:rPr>
          <w:rStyle w:val="Strong"/>
          <w:rFonts w:ascii="Arial" w:hAnsi="Arial" w:cs="Arial"/>
          <w:b w:val="0"/>
          <w:bCs w:val="0"/>
          <w:color w:val="000000"/>
        </w:rPr>
        <w:t>Lm Giuse Ngô Mạnh Điệp – Lễ Thánh Clara ngày 11 – 8 – 2026</w:t>
      </w:r>
    </w:p>
    <w:p w14:paraId="2E0E3F5B" w14:textId="77777777" w:rsidR="000E060F" w:rsidRPr="000D4898" w:rsidRDefault="0053371D" w:rsidP="003921D0">
      <w:pPr>
        <w:spacing w:before="180"/>
        <w:jc w:val="both"/>
        <w:rPr>
          <w:rFonts w:ascii="Arial" w:hAnsi="Arial" w:cs="Arial"/>
          <w:b/>
        </w:rPr>
      </w:pPr>
      <w:hyperlink w:anchor="MucLuc" w:history="1">
        <w:r w:rsidR="003921D0" w:rsidRPr="000D4898">
          <w:rPr>
            <w:rStyle w:val="Hyperlink"/>
            <w:rFonts w:ascii="Arial" w:hAnsi="Arial" w:cs="Arial"/>
            <w:b/>
          </w:rPr>
          <w:t>VỀ MỤC LỤC</w:t>
        </w:r>
      </w:hyperlink>
    </w:p>
    <w:p w14:paraId="73A15448" w14:textId="77777777" w:rsidR="00CB52FD" w:rsidRPr="000D4898" w:rsidRDefault="002D71F2" w:rsidP="003717D1">
      <w:pPr>
        <w:pStyle w:val="Heading2"/>
        <w:spacing w:before="60" w:after="0"/>
        <w:jc w:val="center"/>
        <w:rPr>
          <w:b w:val="0"/>
          <w:i w:val="0"/>
          <w:color w:val="800000"/>
          <w:sz w:val="24"/>
          <w:szCs w:val="24"/>
        </w:rPr>
      </w:pPr>
      <w:r w:rsidRPr="000D4898">
        <w:rPr>
          <w:b w:val="0"/>
          <w:i w:val="0"/>
          <w:noProof/>
          <w:color w:val="800000"/>
          <w:sz w:val="24"/>
          <w:szCs w:val="24"/>
        </w:rPr>
        <mc:AlternateContent>
          <mc:Choice Requires="wps">
            <w:drawing>
              <wp:anchor distT="0" distB="0" distL="114300" distR="114300" simplePos="0" relativeHeight="251657728" behindDoc="0" locked="0" layoutInCell="1" allowOverlap="1" wp14:anchorId="180F0957" wp14:editId="13E61C16">
                <wp:simplePos x="0" y="0"/>
                <wp:positionH relativeFrom="column">
                  <wp:posOffset>0</wp:posOffset>
                </wp:positionH>
                <wp:positionV relativeFrom="paragraph">
                  <wp:posOffset>66675</wp:posOffset>
                </wp:positionV>
                <wp:extent cx="6477000" cy="403860"/>
                <wp:effectExtent l="0" t="0" r="2540" b="0"/>
                <wp:wrapNone/>
                <wp:docPr id="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03860"/>
                        </a:xfrm>
                        <a:prstGeom prst="rect">
                          <a:avLst/>
                        </a:prstGeom>
                        <a:gradFill rotWithShape="1">
                          <a:gsLst>
                            <a:gs pos="0">
                              <a:srgbClr val="92D050"/>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723A58AE" w14:textId="1557EE18" w:rsidR="0053371D" w:rsidRDefault="0053371D" w:rsidP="003806E4">
                            <w:pPr>
                              <w:rPr>
                                <w:rFonts w:ascii="Arial" w:hAnsi="Arial" w:cs="Arial"/>
                                <w:b/>
                                <w:color w:val="FF0000"/>
                              </w:rPr>
                            </w:pPr>
                            <w:r w:rsidRPr="0002349A">
                              <w:rPr>
                                <w:rFonts w:ascii="Arial" w:hAnsi="Arial" w:cs="Arial"/>
                                <w:b/>
                                <w:color w:val="FF0000"/>
                              </w:rPr>
                              <w:t>PHẢN BIỆN THIÊNG LIÊNG</w:t>
                            </w:r>
                          </w:p>
                          <w:p w14:paraId="43690EB6" w14:textId="77777777" w:rsidR="0053371D" w:rsidRPr="005B66A6" w:rsidRDefault="0053371D" w:rsidP="003806E4">
                            <w:pPr>
                              <w:rPr>
                                <w:rFonts w:ascii="Arial" w:hAnsi="Arial" w:cs="Arial"/>
                                <w:b/>
                                <w:color w:val="FF0000"/>
                              </w:rPr>
                            </w:pPr>
                          </w:p>
                          <w:p w14:paraId="30662D91" w14:textId="77777777" w:rsidR="0053371D" w:rsidRPr="00610D1C" w:rsidRDefault="0053371D" w:rsidP="00D0076A">
                            <w:pPr>
                              <w:pStyle w:val="Heading7"/>
                              <w:spacing w:before="60"/>
                              <w:jc w:val="both"/>
                              <w:rPr>
                                <w:rFonts w:ascii="Arial" w:hAnsi="Arial"/>
                                <w:b/>
                                <w:bCs/>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F0957" id="Text Box 27" o:spid="_x0000_s1039" type="#_x0000_t202" style="position:absolute;left:0;text-align:left;margin-left:0;margin-top:5.25pt;width:510pt;height:3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" fillcolor="#92d050" stroked="f" strokecolor="#936">
                <v:fill color2="#e2efd9" rotate="t" angle="90" focus="100%" type="gradient"/>
                <v:textbox>
                  <w:txbxContent>
                    <w:p w14:paraId="723A58AE" w14:textId="1557EE18" w:rsidR="0053371D" w:rsidRDefault="0053371D" w:rsidP="003806E4">
                      <w:pPr>
                        <w:rPr>
                          <w:rFonts w:ascii="Arial" w:hAnsi="Arial" w:cs="Arial"/>
                          <w:b/>
                          <w:color w:val="FF0000"/>
                        </w:rPr>
                      </w:pPr>
                      <w:r w:rsidRPr="0002349A">
                        <w:rPr>
                          <w:rFonts w:ascii="Arial" w:hAnsi="Arial" w:cs="Arial"/>
                          <w:b/>
                          <w:color w:val="FF0000"/>
                        </w:rPr>
                        <w:t>PHẢN BIỆN THIÊNG LIÊNG</w:t>
                      </w:r>
                    </w:p>
                    <w:p w14:paraId="43690EB6" w14:textId="77777777" w:rsidR="0053371D" w:rsidRPr="005B66A6" w:rsidRDefault="0053371D" w:rsidP="003806E4">
                      <w:pPr>
                        <w:rPr>
                          <w:rFonts w:ascii="Arial" w:hAnsi="Arial" w:cs="Arial"/>
                          <w:b/>
                          <w:color w:val="FF0000"/>
                        </w:rPr>
                      </w:pPr>
                    </w:p>
                    <w:p w14:paraId="30662D91" w14:textId="77777777" w:rsidR="0053371D" w:rsidRPr="00610D1C" w:rsidRDefault="0053371D" w:rsidP="00D0076A">
                      <w:pPr>
                        <w:pStyle w:val="Heading7"/>
                        <w:spacing w:before="60"/>
                        <w:jc w:val="both"/>
                        <w:rPr>
                          <w:rFonts w:ascii="Arial" w:hAnsi="Arial"/>
                          <w:b/>
                          <w:bCs/>
                          <w:color w:val="FF0000"/>
                        </w:rPr>
                      </w:pPr>
                    </w:p>
                  </w:txbxContent>
                </v:textbox>
              </v:shape>
            </w:pict>
          </mc:Fallback>
        </mc:AlternateContent>
      </w:r>
    </w:p>
    <w:p w14:paraId="0F2B4046" w14:textId="77777777" w:rsidR="003806E4" w:rsidRPr="000D4898" w:rsidRDefault="003806E4" w:rsidP="003806E4">
      <w:pPr>
        <w:pStyle w:val="NormalWeb"/>
        <w:spacing w:line="222" w:lineRule="atLeast"/>
        <w:rPr>
          <w:rStyle w:val="arial111"/>
          <w:sz w:val="24"/>
          <w:szCs w:val="24"/>
        </w:rPr>
      </w:pPr>
    </w:p>
    <w:tbl>
      <w:tblPr>
        <w:tblW w:w="11700" w:type="dxa"/>
        <w:jc w:val="center"/>
        <w:tblCellSpacing w:w="0" w:type="dxa"/>
        <w:tblCellMar>
          <w:left w:w="0" w:type="dxa"/>
          <w:right w:w="0" w:type="dxa"/>
        </w:tblCellMar>
        <w:tblLook w:val="04A0" w:firstRow="1" w:lastRow="0" w:firstColumn="1" w:lastColumn="0" w:noHBand="0" w:noVBand="1"/>
      </w:tblPr>
      <w:tblGrid>
        <w:gridCol w:w="11700"/>
      </w:tblGrid>
      <w:tr w:rsidR="00C91CD6" w:rsidRPr="000D4898" w14:paraId="74990B7D" w14:textId="77777777" w:rsidTr="00C91CD6">
        <w:trPr>
          <w:tblCellSpacing w:w="0" w:type="dxa"/>
          <w:jc w:val="center"/>
        </w:trPr>
        <w:tc>
          <w:tcPr>
            <w:tcW w:w="5000" w:type="pct"/>
            <w:hideMark/>
          </w:tcPr>
          <w:p w14:paraId="5E392AEC" w14:textId="5BFF5979" w:rsidR="00C91CD6" w:rsidRPr="000D4898" w:rsidRDefault="00FD0810" w:rsidP="0002349A">
            <w:pPr>
              <w:spacing w:line="360" w:lineRule="auto"/>
              <w:ind w:left="851" w:right="851" w:firstLine="397"/>
              <w:jc w:val="both"/>
              <w:rPr>
                <w:rFonts w:ascii="Arial" w:hAnsi="Arial" w:cs="Arial"/>
              </w:rPr>
            </w:pPr>
            <w:bookmarkStart w:id="15" w:name="Hien"/>
            <w:r w:rsidRPr="000D4898">
              <w:rPr>
                <w:rFonts w:ascii="Arial" w:hAnsi="Arial" w:cs="Arial"/>
                <w:b/>
                <w:bCs/>
                <w:i/>
                <w:iCs/>
                <w:color w:val="990000"/>
              </w:rPr>
              <w:t>Emmanuel Nguyễn Thanh Hiền,</w:t>
            </w:r>
            <w:r w:rsidR="00360A5F" w:rsidRPr="000D4898">
              <w:rPr>
                <w:rFonts w:ascii="Arial" w:hAnsi="Arial" w:cs="Arial"/>
                <w:b/>
                <w:bCs/>
                <w:i/>
                <w:iCs/>
                <w:color w:val="990000"/>
              </w:rPr>
              <w:t xml:space="preserve"> </w:t>
            </w:r>
            <w:r w:rsidRPr="000D4898">
              <w:rPr>
                <w:rFonts w:ascii="Arial" w:hAnsi="Arial" w:cs="Arial"/>
                <w:b/>
                <w:bCs/>
                <w:i/>
                <w:iCs/>
                <w:color w:val="990000"/>
              </w:rPr>
              <w:t>OSB</w:t>
            </w:r>
            <w:r w:rsidR="0002349A" w:rsidRPr="000D4898">
              <w:rPr>
                <w:rFonts w:ascii="Arial" w:hAnsi="Arial" w:cs="Arial"/>
                <w:b/>
                <w:bCs/>
                <w:i/>
                <w:iCs/>
                <w:color w:val="990000"/>
              </w:rPr>
              <w:t xml:space="preserve"> </w:t>
            </w:r>
            <w:bookmarkEnd w:id="15"/>
            <w:r w:rsidR="00C91CD6" w:rsidRPr="000D4898">
              <w:rPr>
                <w:rStyle w:val="Strong"/>
                <w:rFonts w:ascii="Arial" w:hAnsi="Arial" w:cs="Arial"/>
                <w:b w:val="0"/>
                <w:bCs w:val="0"/>
              </w:rPr>
              <w:t>PHẢN BIỆN THIÊNG LIÊNG</w:t>
            </w:r>
          </w:p>
          <w:p w14:paraId="52308673" w14:textId="708C27F4" w:rsidR="00C91CD6" w:rsidRPr="000D4898" w:rsidRDefault="00C91CD6" w:rsidP="0002349A">
            <w:pPr>
              <w:spacing w:line="360" w:lineRule="auto"/>
              <w:ind w:left="851" w:right="851" w:firstLine="397"/>
              <w:jc w:val="both"/>
              <w:rPr>
                <w:rFonts w:ascii="Arial" w:hAnsi="Arial" w:cs="Arial"/>
              </w:rPr>
            </w:pPr>
          </w:p>
          <w:p w14:paraId="2AA2DBD2" w14:textId="4BE5AD28" w:rsidR="00C91CD6" w:rsidRPr="000D4898" w:rsidRDefault="0002349A" w:rsidP="0002349A">
            <w:pPr>
              <w:spacing w:line="360" w:lineRule="auto"/>
              <w:ind w:left="851" w:right="851" w:firstLine="397"/>
              <w:jc w:val="both"/>
              <w:rPr>
                <w:rFonts w:ascii="Arial" w:hAnsi="Arial" w:cs="Arial"/>
              </w:rPr>
            </w:pPr>
            <w:r w:rsidRPr="000D4898">
              <w:rPr>
                <w:rStyle w:val="Hyperlink"/>
                <w:rFonts w:ascii="Arial" w:hAnsi="Arial" w:cs="Arial"/>
                <w:noProof/>
              </w:rPr>
              <w:drawing>
                <wp:anchor distT="47625" distB="47625" distL="66675" distR="66675" simplePos="0" relativeHeight="251666944" behindDoc="0" locked="0" layoutInCell="1" allowOverlap="0" wp14:anchorId="2E5AA662" wp14:editId="33869F9C">
                  <wp:simplePos x="0" y="0"/>
                  <wp:positionH relativeFrom="column">
                    <wp:posOffset>573405</wp:posOffset>
                  </wp:positionH>
                  <wp:positionV relativeFrom="line">
                    <wp:posOffset>107315</wp:posOffset>
                  </wp:positionV>
                  <wp:extent cx="3390900" cy="2305050"/>
                  <wp:effectExtent l="0" t="0" r="0" b="0"/>
                  <wp:wrapSquare wrapText="bothSides"/>
                  <wp:docPr id="17" name="Picture 17" descr="https://conggiaovietnam.net/upload/article/1786541930.pn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onggiaovietnam.net/upload/article/1786541930.png">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90900" cy="230505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8" w:history="1"/>
          </w:p>
          <w:p w14:paraId="44D7CC4C" w14:textId="77777777" w:rsidR="00C91CD6" w:rsidRPr="000D4898" w:rsidRDefault="00C91CD6" w:rsidP="0002349A">
            <w:pPr>
              <w:spacing w:line="360" w:lineRule="auto"/>
              <w:ind w:left="851" w:right="851" w:firstLine="397"/>
              <w:jc w:val="both"/>
              <w:rPr>
                <w:rFonts w:ascii="Arial" w:hAnsi="Arial" w:cs="Arial"/>
              </w:rPr>
            </w:pPr>
            <w:r w:rsidRPr="000D4898">
              <w:rPr>
                <w:rFonts w:ascii="Arial" w:hAnsi="Arial" w:cs="Arial"/>
              </w:rPr>
              <w:t> </w:t>
            </w:r>
          </w:p>
          <w:p w14:paraId="25C5649D" w14:textId="77777777" w:rsidR="00C91CD6" w:rsidRPr="000D4898" w:rsidRDefault="00C91CD6" w:rsidP="0002349A">
            <w:pPr>
              <w:spacing w:line="360" w:lineRule="auto"/>
              <w:ind w:left="851" w:right="851" w:firstLine="397"/>
              <w:jc w:val="both"/>
              <w:rPr>
                <w:rFonts w:ascii="Arial" w:hAnsi="Arial" w:cs="Arial"/>
              </w:rPr>
            </w:pPr>
            <w:r w:rsidRPr="000D4898">
              <w:rPr>
                <w:rFonts w:ascii="Arial" w:hAnsi="Arial" w:cs="Arial"/>
              </w:rPr>
              <w:t>Một “kinh nghiệm thần bí” (Mystical experience) phải bao gồm hai yếu tố: (1) khổ chế (Asceticism) và (2) sứ vụ tông đồ (Apostolic ministry). Vì thế, Thần Bí Kitô Giáo không thể tách rời khỏi “thập giá” của Đức Kitô và sứ mạng cứu rỗi các linh hồn. “Khổ chế” và “sứ vụ tông đồ” là phép thử cho mọi “kinh nghiệm thần bí”: Nếu “thần bí” nào làm cho ta trở nên kiêu ngạo, khước từ chiều kích “khổ chế vâng phục” như Đấng đã vâng lời Chúa Cha đến trần gian; và nếu “thần bí” nào không vì ích chung, mà, chỉ lo vun vén: danh dự, quyền lực, và những thứ khác cho bản thân mình hoặc cho nhóm mình, thì, đó không phải là “Thần Bí Kitô Giáo”.</w:t>
            </w:r>
          </w:p>
          <w:p w14:paraId="20B1AF2F" w14:textId="77777777" w:rsidR="00C91CD6" w:rsidRPr="000D4898" w:rsidRDefault="00C91CD6" w:rsidP="0002349A">
            <w:pPr>
              <w:spacing w:line="360" w:lineRule="auto"/>
              <w:ind w:left="851" w:right="851" w:firstLine="397"/>
              <w:jc w:val="both"/>
              <w:rPr>
                <w:rFonts w:ascii="Arial" w:hAnsi="Arial" w:cs="Arial"/>
              </w:rPr>
            </w:pPr>
            <w:r w:rsidRPr="000D4898">
              <w:rPr>
                <w:rFonts w:ascii="Arial" w:hAnsi="Arial" w:cs="Arial"/>
              </w:rPr>
              <w:t>“Thần Bí Kitô Giáo” phải quy hướng về Đức Kitô: bắt chước để trở nên đồng hình đồng dạng với Đức Kitô. “Thần Bí Kitô Giáo” không thể tách rời khỏi Hội Thánh của Đức Kitô, bởi vì, Hội Thánh là hiền thê, là thân thể Đức Kitô, và là Bí Tích Cứu Độ Phổ Quát, chẳng bao giờ có Chúa Kitô toàn vẹn, nếu không có Hội Thánh, cũng như, chẳng bao giờ có Hội Thánh toàn vẹn, nếu không có Chúa Kitô. Chúa Kitô toàn thể và trọn vẹn gồm đầu và thân. Hội Thánh không thể mang ơn cứu độ đến cho mọi người, nếu, không có Chúa Kitô, và Chúa Kitô cũng không muốn ban ơn cứu độ, mà, không có Hội Thánh. Vì thế, không có “thần bí” ở ngoài Hội Thánh, cũng như, thoát quyền “cầm buộc và tháo cởi” của Hội Thánh.</w:t>
            </w:r>
          </w:p>
          <w:p w14:paraId="5B9A50E0" w14:textId="77777777" w:rsidR="00C91CD6" w:rsidRPr="000D4898" w:rsidRDefault="00C91CD6" w:rsidP="0002349A">
            <w:pPr>
              <w:spacing w:line="360" w:lineRule="auto"/>
              <w:ind w:left="851" w:right="851" w:firstLine="397"/>
              <w:jc w:val="both"/>
              <w:rPr>
                <w:rFonts w:ascii="Arial" w:hAnsi="Arial" w:cs="Arial"/>
              </w:rPr>
            </w:pPr>
            <w:r w:rsidRPr="000D4898">
              <w:rPr>
                <w:rFonts w:ascii="Arial" w:hAnsi="Arial" w:cs="Arial"/>
              </w:rPr>
              <w:t>Chúng ta đang sống trong thời đại, mà “kinh nghiệm thiêng liêng” rất dễ bị nhầm lẫn với “thần bí”, trong một lần cầu nguyện sâu: mọi thứ như tan biến, an lạc ngập tràn, và ta tin rằng: mình đã chạm tới “thiên đàng”, nhưng, nếu kinh nghiệm đó không được soi lại, thì, coi chừng, nó chỉ là một lớp ảo tưởng tinh vi hơn mà thôi, thay vì, nó giúp ta tiến lại gần Chúa, thì, nó lại làm cho ta ngày càng lạc xa Chúa. Điều này ta có thể kiểm chứng bằng chính kinh nghiệm của mình: Sau những giờ cầu nguyện sốt mến, những ngày tĩnh tâm đầy tràn cảm xúc dâng trào, sau đó thì sao? “Phản biện thiêng liêng” sẽ giúp ta thấy rõ tận cùng những gì đã xảy ra: cái gì đã thực sự chấm dứt, hay chỉ mới tạm thời lắng xuống; cái gì đã được nhổ tận gốc, hay chỉ mới cắt ngang phần ngọn. Nghiêm túc thực hành “phản biện thiêng liêng” sẽ giúp ta biện phân được sự khác biệt giữa “trải nghiệm tâm lý đặc biệt” với “kinh nghiệm thần bí”.</w:t>
            </w:r>
          </w:p>
          <w:p w14:paraId="4A1D810F" w14:textId="77777777" w:rsidR="00C91CD6" w:rsidRPr="000D4898" w:rsidRDefault="00C91CD6" w:rsidP="0002349A">
            <w:pPr>
              <w:spacing w:line="360" w:lineRule="auto"/>
              <w:ind w:left="851" w:right="851" w:firstLine="397"/>
              <w:jc w:val="both"/>
              <w:rPr>
                <w:rFonts w:ascii="Arial" w:hAnsi="Arial" w:cs="Arial"/>
              </w:rPr>
            </w:pPr>
            <w:r w:rsidRPr="000D4898">
              <w:rPr>
                <w:rFonts w:ascii="Arial" w:hAnsi="Arial" w:cs="Arial"/>
              </w:rPr>
              <w:t xml:space="preserve">“Phản biện thiêng liêng” không đi tìm những gì sáng láng, nhưng, nó đi tìm bóng tối còn sót lại, giống người thợ sau khi sửa xong một căn nhà, không đứng ngắm vẻ đẹp mới sơn, nhưng, </w:t>
            </w:r>
            <w:r w:rsidRPr="000D4898">
              <w:rPr>
                <w:rFonts w:ascii="Arial" w:hAnsi="Arial" w:cs="Arial"/>
              </w:rPr>
              <w:lastRenderedPageBreak/>
              <w:t>đi tìm từng góc tường, từng đường nứt, kiểm tra xem còn chỗ nào chưa vững, không phải vì bi quan, mà, vì không chủ quan, không muốn căn nhà bị sụp đổ chỉ vì một vết nứt nhỏ. “Phản biện thiêng liêng” giữ ta luôn tỉnh táo, không phải để căng thẳng, mà, để không ngủ quên trong ánh sáng mình vừa thấy, “thần bí” không cần ai chứng thực, nhưng, cần chính ta đủ sáng để nhìn lại, và khi cái nhìn ấy đủ sâu, đủ trung thực, ta sẽ không còn quan tâm mình đang ở đâu trên hành trình thiêng liêng nữa, bởi vì, lúc đó, điều duy nhất còn lại là: luôn sống trong sự hiện diện của Chúa, dưới ánh nhìn đầy yêu thương của Chúa.</w:t>
            </w:r>
          </w:p>
          <w:p w14:paraId="68ECF490" w14:textId="77777777" w:rsidR="00C91CD6" w:rsidRPr="000D4898" w:rsidRDefault="00C91CD6" w:rsidP="0002349A">
            <w:pPr>
              <w:spacing w:line="360" w:lineRule="auto"/>
              <w:ind w:left="851" w:right="851" w:firstLine="397"/>
              <w:jc w:val="both"/>
              <w:rPr>
                <w:rFonts w:ascii="Arial" w:hAnsi="Arial" w:cs="Arial"/>
              </w:rPr>
            </w:pPr>
            <w:r w:rsidRPr="000D4898">
              <w:rPr>
                <w:rFonts w:ascii="Arial" w:hAnsi="Arial" w:cs="Arial"/>
              </w:rPr>
              <w:t>“Phản biện thiêng liêng” không phải đặc quyền của bậc chiêm niệm, mà, nó là thói quen của người trung thực với chính mình: khi ta nói một câu và mong muốn được đồng ý; khi ta thinh lặng và mong muốn được công nhận; khi ta làm việc thiện và mong muốn được biết đến; khi ta tiếp nhận một lời xúc phạm, một cử chỉ xem thường, nếu ngay lúc ấy, ta dừng lại và nhìn, không phải nhìn người kia, mà, nhìn chính sự “co thắt” bên trong ta, thì, ta đang thực hành “phản biện thiêng liêng”. Tóm lại, “Phản biện thiêng liêng” giữ cho “kinh nghiệm thiêng liêng” của ta luôn sống động: không bị đông cứng thành khái niệm, không bị đóng khung thành danh hiệu, không bị vẽ vời thành câu chuyện để kể, khi trung thực với chính mình, ta sẽ thật sự tự do: hoàn toàn thong dong, buông mình như chiếc lá khô luôn nương theo làn gió Thánh Thần, tung bay trong bầu trời ân sủng. Ước gì được như thế!</w:t>
            </w:r>
          </w:p>
          <w:p w14:paraId="656F2987" w14:textId="77777777" w:rsidR="00C91CD6" w:rsidRPr="000D4898" w:rsidRDefault="00C91CD6" w:rsidP="0002349A">
            <w:pPr>
              <w:spacing w:line="360" w:lineRule="auto"/>
              <w:ind w:left="851" w:right="851" w:firstLine="397"/>
              <w:jc w:val="both"/>
              <w:rPr>
                <w:rFonts w:ascii="Arial" w:hAnsi="Arial" w:cs="Arial"/>
              </w:rPr>
            </w:pPr>
            <w:r w:rsidRPr="000D4898">
              <w:rPr>
                <w:rStyle w:val="Strong"/>
                <w:rFonts w:ascii="Arial" w:hAnsi="Arial" w:cs="Arial"/>
                <w:b w:val="0"/>
                <w:bCs w:val="0"/>
              </w:rPr>
              <w:t>Tác giả: Emmanuel Nguyễn Thanh Hiền,OSB.</w:t>
            </w:r>
          </w:p>
        </w:tc>
      </w:tr>
      <w:tr w:rsidR="00957584" w:rsidRPr="000D4898" w14:paraId="533493A5" w14:textId="77777777" w:rsidTr="00957584">
        <w:trPr>
          <w:tblCellSpacing w:w="0" w:type="dxa"/>
          <w:jc w:val="center"/>
        </w:trPr>
        <w:tc>
          <w:tcPr>
            <w:tcW w:w="5000" w:type="pct"/>
            <w:hideMark/>
          </w:tcPr>
          <w:p w14:paraId="53D2A5EF" w14:textId="77777777" w:rsidR="00957584" w:rsidRPr="000D4898" w:rsidRDefault="00957584">
            <w:pPr>
              <w:rPr>
                <w:rFonts w:ascii="Arial" w:hAnsi="Arial" w:cs="Arial"/>
              </w:rPr>
            </w:pPr>
          </w:p>
        </w:tc>
      </w:tr>
    </w:tbl>
    <w:p w14:paraId="23110845" w14:textId="77777777" w:rsidR="0019164F" w:rsidRPr="000D4898" w:rsidRDefault="00957584" w:rsidP="009D0828">
      <w:pPr>
        <w:pStyle w:val="NormalWeb"/>
        <w:spacing w:line="222" w:lineRule="atLeast"/>
        <w:rPr>
          <w:rFonts w:ascii="Arial" w:hAnsi="Arial" w:cs="Arial"/>
          <w:b/>
        </w:rPr>
      </w:pPr>
      <w:r w:rsidRPr="000D4898">
        <w:rPr>
          <w:rFonts w:ascii="Tahoma" w:hAnsi="Tahoma" w:cs="Tahoma"/>
          <w:color w:val="000000"/>
        </w:rPr>
        <w:t>﻿</w:t>
      </w:r>
      <w:hyperlink w:anchor="MucLuc" w:history="1">
        <w:r w:rsidR="003921D0" w:rsidRPr="000D4898">
          <w:rPr>
            <w:rStyle w:val="Hyperlink"/>
            <w:rFonts w:ascii="Arial" w:hAnsi="Arial" w:cs="Arial"/>
            <w:b/>
          </w:rPr>
          <w:t>VỀ MỤC LỤC</w:t>
        </w:r>
      </w:hyperlink>
    </w:p>
    <w:p w14:paraId="2DEEC601" w14:textId="77777777" w:rsidR="00C51E61" w:rsidRPr="000D4898" w:rsidRDefault="002D71F2">
      <w:pPr>
        <w:rPr>
          <w:rStyle w:val="uficommentbody"/>
          <w:rFonts w:ascii="Arial" w:hAnsi="Arial" w:cs="Arial"/>
        </w:rPr>
      </w:pPr>
      <w:r w:rsidRPr="000D4898">
        <w:rPr>
          <w:rFonts w:ascii="Arial" w:hAnsi="Arial" w:cs="Arial"/>
          <w:noProof/>
        </w:rPr>
        <mc:AlternateContent>
          <mc:Choice Requires="wps">
            <w:drawing>
              <wp:anchor distT="0" distB="0" distL="114300" distR="114300" simplePos="0" relativeHeight="251653632" behindDoc="0" locked="0" layoutInCell="1" allowOverlap="1" wp14:anchorId="170B6460" wp14:editId="2B1661E3">
                <wp:simplePos x="0" y="0"/>
                <wp:positionH relativeFrom="column">
                  <wp:posOffset>0</wp:posOffset>
                </wp:positionH>
                <wp:positionV relativeFrom="paragraph">
                  <wp:posOffset>26035</wp:posOffset>
                </wp:positionV>
                <wp:extent cx="6736715" cy="375285"/>
                <wp:effectExtent l="0" t="0"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6715" cy="375285"/>
                        </a:xfrm>
                        <a:prstGeom prst="rect">
                          <a:avLst/>
                        </a:prstGeom>
                        <a:gradFill rotWithShape="1">
                          <a:gsLst>
                            <a:gs pos="0">
                              <a:srgbClr val="FFC000"/>
                            </a:gs>
                            <a:gs pos="100000">
                              <a:srgbClr val="E2EFD9"/>
                            </a:gs>
                          </a:gsLst>
                          <a:lin ang="0" scaled="1"/>
                        </a:gradFill>
                        <a:ln>
                          <a:noFill/>
                        </a:ln>
                        <a:extLst>
                          <a:ext uri="{91240B29-F687-4F45-9708-019B960494DF}">
                            <a14:hiddenLine xmlns:a14="http://schemas.microsoft.com/office/drawing/2010/main" w="9525">
                              <a:solidFill>
                                <a:srgbClr val="993366"/>
                              </a:solidFill>
                              <a:miter lim="800000"/>
                              <a:headEnd/>
                              <a:tailEnd/>
                            </a14:hiddenLine>
                          </a:ext>
                        </a:extLst>
                      </wps:spPr>
                      <wps:txbx>
                        <w:txbxContent>
                          <w:p w14:paraId="17E7777C" w14:textId="77777777" w:rsidR="0053371D" w:rsidRPr="00360947" w:rsidRDefault="0053371D" w:rsidP="00610D1C">
                            <w:pPr>
                              <w:jc w:val="center"/>
                              <w:rPr>
                                <w:rFonts w:ascii="Arial" w:hAnsi="Arial" w:cs="Arial"/>
                                <w:b/>
                                <w:color w:val="FF0000"/>
                                <w:sz w:val="28"/>
                                <w:szCs w:val="28"/>
                              </w:rPr>
                            </w:pPr>
                            <w:r w:rsidRPr="00360947">
                              <w:rPr>
                                <w:rFonts w:ascii="Arial" w:hAnsi="Arial" w:cs="Arial"/>
                                <w:b/>
                                <w:color w:val="660033"/>
                                <w:sz w:val="28"/>
                                <w:szCs w:val="28"/>
                              </w:rPr>
                              <w:t>Giáo sĩ:</w:t>
                            </w:r>
                            <w:r w:rsidRPr="00360947">
                              <w:rPr>
                                <w:rFonts w:ascii="Arial" w:hAnsi="Arial" w:cs="Arial"/>
                                <w:b/>
                                <w:color w:val="FF0000"/>
                                <w:sz w:val="28"/>
                                <w:szCs w:val="28"/>
                              </w:rPr>
                              <w:t xml:space="preserve"> xuất phát từ giáo dân, hiện diện vì giáo dân và cậy dựa vào giáo dân</w:t>
                            </w:r>
                          </w:p>
                          <w:p w14:paraId="25DF9AAD" w14:textId="77777777" w:rsidR="0053371D" w:rsidRPr="00610219" w:rsidRDefault="0053371D" w:rsidP="00A17652">
                            <w:pPr>
                              <w:pStyle w:val="Heading7"/>
                              <w:spacing w:before="60"/>
                              <w:rPr>
                                <w:rFonts w:ascii="Arial" w:hAnsi="Arial"/>
                                <w:b/>
                                <w:bCs/>
                                <w:color w:val="CCFFC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B6460" id="Text Box 12" o:spid="_x0000_s1040" type="#_x0000_t202" style="position:absolute;margin-left:0;margin-top:2.05pt;width:530.45pt;height:29.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" fillcolor="#ffc000" stroked="f" strokecolor="#936">
                <v:fill color2="#e2efd9" rotate="t" angle="90" focus="100%" type="gradient"/>
                <v:textbox>
                  <w:txbxContent>
                    <w:p w14:paraId="17E7777C" w14:textId="77777777" w:rsidR="0053371D" w:rsidRPr="00360947" w:rsidRDefault="0053371D" w:rsidP="00610D1C">
                      <w:pPr>
                        <w:jc w:val="center"/>
                        <w:rPr>
                          <w:rFonts w:ascii="Arial" w:hAnsi="Arial" w:cs="Arial"/>
                          <w:b/>
                          <w:color w:val="FF0000"/>
                          <w:sz w:val="28"/>
                          <w:szCs w:val="28"/>
                        </w:rPr>
                      </w:pPr>
                      <w:r w:rsidRPr="00360947">
                        <w:rPr>
                          <w:rFonts w:ascii="Arial" w:hAnsi="Arial" w:cs="Arial"/>
                          <w:b/>
                          <w:color w:val="660033"/>
                          <w:sz w:val="28"/>
                          <w:szCs w:val="28"/>
                        </w:rPr>
                        <w:t>Giáo sĩ:</w:t>
                      </w:r>
                      <w:r w:rsidRPr="00360947">
                        <w:rPr>
                          <w:rFonts w:ascii="Arial" w:hAnsi="Arial" w:cs="Arial"/>
                          <w:b/>
                          <w:color w:val="FF0000"/>
                          <w:sz w:val="28"/>
                          <w:szCs w:val="28"/>
                        </w:rPr>
                        <w:t xml:space="preserve"> xuất phát từ giáo dân, hiện diện vì giáo dân và cậy dựa vào giáo dân</w:t>
                      </w:r>
                    </w:p>
                    <w:p w14:paraId="25DF9AAD" w14:textId="77777777" w:rsidR="0053371D" w:rsidRPr="00610219" w:rsidRDefault="0053371D" w:rsidP="00A17652">
                      <w:pPr>
                        <w:pStyle w:val="Heading7"/>
                        <w:spacing w:before="60"/>
                        <w:rPr>
                          <w:rFonts w:ascii="Arial" w:hAnsi="Arial"/>
                          <w:b/>
                          <w:bCs/>
                          <w:color w:val="CCFFCC"/>
                        </w:rPr>
                      </w:pPr>
                    </w:p>
                  </w:txbxContent>
                </v:textbox>
              </v:shape>
            </w:pict>
          </mc:Fallback>
        </mc:AlternateContent>
      </w:r>
    </w:p>
    <w:p w14:paraId="3C2EF266" w14:textId="77777777" w:rsidR="0023214B" w:rsidRPr="000D4898" w:rsidRDefault="0023214B">
      <w:pPr>
        <w:rPr>
          <w:rFonts w:ascii="Arial" w:hAnsi="Arial" w:cs="Arial"/>
        </w:rPr>
      </w:pPr>
    </w:p>
    <w:p w14:paraId="70160B51" w14:textId="77777777" w:rsidR="00C426A0" w:rsidRPr="000D4898" w:rsidRDefault="00C426A0">
      <w:pPr>
        <w:rPr>
          <w:rFonts w:ascii="Arial" w:hAnsi="Arial" w:cs="Arial"/>
        </w:rPr>
      </w:pPr>
    </w:p>
    <w:p w14:paraId="16B286EF" w14:textId="77777777" w:rsidR="003F1CAE" w:rsidRPr="000D4898" w:rsidRDefault="003F1CAE" w:rsidP="003F1CAE">
      <w:pPr>
        <w:jc w:val="center"/>
        <w:rPr>
          <w:rFonts w:ascii="Arial" w:hAnsi="Arial" w:cs="Arial"/>
          <w:b/>
          <w:color w:val="C00000"/>
        </w:rPr>
      </w:pPr>
      <w:bookmarkStart w:id="16" w:name="GaSieu"/>
      <w:r w:rsidRPr="000D4898">
        <w:rPr>
          <w:rFonts w:ascii="Arial" w:hAnsi="Arial" w:cs="Arial"/>
          <w:b/>
          <w:color w:val="C00000"/>
        </w:rPr>
        <w:t>LỜI TẠM BIỆT:</w:t>
      </w:r>
    </w:p>
    <w:bookmarkEnd w:id="16"/>
    <w:p w14:paraId="59EF4CE6" w14:textId="77777777" w:rsidR="003F1CAE" w:rsidRPr="000D4898" w:rsidRDefault="003F1CAE" w:rsidP="003F1CAE">
      <w:pPr>
        <w:jc w:val="center"/>
        <w:rPr>
          <w:rFonts w:ascii="Arial" w:hAnsi="Arial" w:cs="Arial"/>
          <w:b/>
          <w:color w:val="C00000"/>
        </w:rPr>
      </w:pPr>
    </w:p>
    <w:p w14:paraId="4C65F7BC" w14:textId="77777777" w:rsidR="003F1CAE" w:rsidRPr="000D4898" w:rsidRDefault="003F1CAE" w:rsidP="003F1CAE">
      <w:pPr>
        <w:jc w:val="center"/>
        <w:rPr>
          <w:rFonts w:ascii="Arial" w:hAnsi="Arial" w:cs="Arial"/>
          <w:b/>
          <w:color w:val="C00000"/>
        </w:rPr>
      </w:pPr>
      <w:r w:rsidRPr="000D4898">
        <w:rPr>
          <w:rFonts w:ascii="Arial" w:hAnsi="Arial" w:cs="Arial"/>
          <w:b/>
          <w:noProof/>
          <w:color w:val="C00000"/>
        </w:rPr>
        <w:drawing>
          <wp:inline distT="0" distB="0" distL="0" distR="0" wp14:anchorId="735D1D7C" wp14:editId="0C9633EC">
            <wp:extent cx="1462087" cy="2191893"/>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hanDungchaMai_10x15.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496624" cy="2243670"/>
                    </a:xfrm>
                    <a:prstGeom prst="rect">
                      <a:avLst/>
                    </a:prstGeom>
                  </pic:spPr>
                </pic:pic>
              </a:graphicData>
            </a:graphic>
          </wp:inline>
        </w:drawing>
      </w:r>
    </w:p>
    <w:p w14:paraId="7EDDBB83" w14:textId="77777777" w:rsidR="003F1CAE" w:rsidRPr="000D4898" w:rsidRDefault="003F1CAE" w:rsidP="003F1CAE">
      <w:pPr>
        <w:jc w:val="center"/>
        <w:rPr>
          <w:rFonts w:ascii="Arial" w:hAnsi="Arial" w:cs="Arial"/>
          <w:b/>
          <w:color w:val="C00000"/>
        </w:rPr>
      </w:pPr>
    </w:p>
    <w:p w14:paraId="1B6F9717" w14:textId="77777777" w:rsidR="003F1CAE" w:rsidRPr="000D4898" w:rsidRDefault="003F1CAE" w:rsidP="003F1CAE">
      <w:pPr>
        <w:jc w:val="center"/>
        <w:rPr>
          <w:rFonts w:ascii="Arial" w:hAnsi="Arial" w:cs="Arial"/>
          <w:b/>
          <w:color w:val="0066FF"/>
        </w:rPr>
      </w:pPr>
      <w:r w:rsidRPr="000D4898">
        <w:rPr>
          <w:rFonts w:ascii="Arial" w:hAnsi="Arial" w:cs="Arial"/>
          <w:b/>
          <w:color w:val="0066FF"/>
        </w:rPr>
        <w:t>Kính xin mọi người hiệp thông</w:t>
      </w:r>
    </w:p>
    <w:p w14:paraId="230402A2" w14:textId="77777777" w:rsidR="003F1CAE" w:rsidRPr="000D4898" w:rsidRDefault="003F1CAE" w:rsidP="003F1CAE">
      <w:pPr>
        <w:jc w:val="center"/>
        <w:rPr>
          <w:rFonts w:ascii="Arial" w:hAnsi="Arial" w:cs="Arial"/>
          <w:b/>
          <w:color w:val="0066FF"/>
        </w:rPr>
      </w:pPr>
      <w:r w:rsidRPr="000D4898">
        <w:rPr>
          <w:rFonts w:ascii="Arial" w:hAnsi="Arial" w:cs="Arial"/>
          <w:b/>
          <w:color w:val="0066FF"/>
        </w:rPr>
        <w:t>cầu nguyện cho Cha Cố</w:t>
      </w:r>
    </w:p>
    <w:p w14:paraId="6BE5B9F2" w14:textId="77777777" w:rsidR="003F1CAE" w:rsidRPr="000D4898" w:rsidRDefault="003F1CAE" w:rsidP="003F1CAE">
      <w:pPr>
        <w:jc w:val="center"/>
        <w:rPr>
          <w:rFonts w:ascii="Arial" w:hAnsi="Arial" w:cs="Arial"/>
          <w:b/>
          <w:color w:val="FF0000"/>
        </w:rPr>
      </w:pPr>
      <w:r w:rsidRPr="000D4898">
        <w:rPr>
          <w:rFonts w:ascii="Arial" w:hAnsi="Arial" w:cs="Arial"/>
          <w:b/>
          <w:color w:val="FF0000"/>
        </w:rPr>
        <w:t>PX. Hoàng Đình Mai</w:t>
      </w:r>
    </w:p>
    <w:p w14:paraId="671B627C" w14:textId="77777777" w:rsidR="003F1CAE" w:rsidRPr="000D4898" w:rsidRDefault="003F1CAE" w:rsidP="003F1CAE">
      <w:pPr>
        <w:jc w:val="center"/>
        <w:rPr>
          <w:rFonts w:ascii="Arial" w:hAnsi="Arial" w:cs="Arial"/>
          <w:b/>
          <w:color w:val="FF0000"/>
        </w:rPr>
      </w:pPr>
      <w:r w:rsidRPr="000D4898">
        <w:rPr>
          <w:rFonts w:ascii="Arial" w:hAnsi="Arial" w:cs="Arial"/>
          <w:b/>
          <w:color w:val="FF0000"/>
        </w:rPr>
        <w:t>1947- 01.09.2018</w:t>
      </w:r>
    </w:p>
    <w:p w14:paraId="209E2CB4" w14:textId="77777777" w:rsidR="003F1CAE" w:rsidRPr="000D4898" w:rsidRDefault="003F1CAE" w:rsidP="003F1CAE">
      <w:pPr>
        <w:jc w:val="center"/>
        <w:rPr>
          <w:rFonts w:ascii="Arial" w:hAnsi="Arial" w:cs="Arial"/>
          <w:b/>
          <w:color w:val="FF0000"/>
        </w:rPr>
      </w:pPr>
    </w:p>
    <w:p w14:paraId="6F25C051" w14:textId="77777777" w:rsidR="003F1CAE" w:rsidRPr="000D4898" w:rsidRDefault="003F1CAE" w:rsidP="003F1CAE">
      <w:pPr>
        <w:jc w:val="center"/>
        <w:rPr>
          <w:rFonts w:ascii="Arial" w:hAnsi="Arial" w:cs="Arial"/>
          <w:b/>
          <w:color w:val="0066FF"/>
        </w:rPr>
      </w:pPr>
      <w:r w:rsidRPr="000D4898">
        <w:rPr>
          <w:rFonts w:ascii="Arial" w:hAnsi="Arial" w:cs="Arial"/>
          <w:b/>
          <w:color w:val="0066FF"/>
        </w:rPr>
        <w:t>Xin chân thành cám ơn</w:t>
      </w:r>
    </w:p>
    <w:p w14:paraId="164FD5D8" w14:textId="77777777" w:rsidR="003F1CAE" w:rsidRPr="000D4898" w:rsidRDefault="003F1CAE" w:rsidP="003F1CAE">
      <w:pPr>
        <w:spacing w:line="360" w:lineRule="auto"/>
        <w:jc w:val="center"/>
        <w:rPr>
          <w:rFonts w:ascii="Arial" w:hAnsi="Arial" w:cs="Arial"/>
          <w:b/>
          <w:color w:val="993300"/>
        </w:rPr>
      </w:pPr>
    </w:p>
    <w:p w14:paraId="0FCB8109" w14:textId="77777777" w:rsidR="003F1CAE" w:rsidRPr="000D4898" w:rsidRDefault="003F1CAE" w:rsidP="003F1CAE">
      <w:pPr>
        <w:spacing w:line="360" w:lineRule="auto"/>
        <w:jc w:val="center"/>
        <w:rPr>
          <w:rFonts w:ascii="Arial" w:hAnsi="Arial" w:cs="Arial"/>
          <w:b/>
          <w:color w:val="993300"/>
        </w:rPr>
      </w:pPr>
      <w:r w:rsidRPr="000D4898">
        <w:rPr>
          <w:rFonts w:ascii="Arial" w:hAnsi="Arial" w:cs="Arial"/>
          <w:b/>
          <w:color w:val="993300"/>
        </w:rPr>
        <w:t>Quán trọ đời chân trần nay đã mỏi,</w:t>
      </w:r>
    </w:p>
    <w:p w14:paraId="0D21E747" w14:textId="77777777" w:rsidR="003F1CAE" w:rsidRPr="000D4898" w:rsidRDefault="003F1CAE" w:rsidP="003F1CAE">
      <w:pPr>
        <w:spacing w:line="360" w:lineRule="auto"/>
        <w:jc w:val="center"/>
        <w:rPr>
          <w:rFonts w:ascii="Arial" w:hAnsi="Arial" w:cs="Arial"/>
          <w:b/>
          <w:color w:val="993300"/>
        </w:rPr>
      </w:pPr>
      <w:r w:rsidRPr="000D4898">
        <w:rPr>
          <w:rFonts w:ascii="Arial" w:hAnsi="Arial" w:cs="Arial"/>
          <w:b/>
          <w:color w:val="993300"/>
        </w:rPr>
        <w:t>Chào mọi người tôi tạm biệt ra đi,</w:t>
      </w:r>
    </w:p>
    <w:p w14:paraId="68B23A53" w14:textId="77777777" w:rsidR="003F1CAE" w:rsidRPr="000D4898" w:rsidRDefault="003F1CAE" w:rsidP="003F1CAE">
      <w:pPr>
        <w:spacing w:line="360" w:lineRule="auto"/>
        <w:jc w:val="center"/>
        <w:rPr>
          <w:rFonts w:ascii="Arial" w:hAnsi="Arial" w:cs="Arial"/>
          <w:b/>
          <w:color w:val="993300"/>
        </w:rPr>
      </w:pPr>
      <w:r w:rsidRPr="000D4898">
        <w:rPr>
          <w:rFonts w:ascii="Arial" w:hAnsi="Arial" w:cs="Arial"/>
          <w:b/>
          <w:color w:val="993300"/>
        </w:rPr>
        <w:t>Đột ngột chia tay chẳng kịp nói gì.</w:t>
      </w:r>
    </w:p>
    <w:p w14:paraId="18747073" w14:textId="77777777" w:rsidR="003F1CAE" w:rsidRPr="000D4898" w:rsidRDefault="003F1CAE" w:rsidP="003F1CAE">
      <w:pPr>
        <w:spacing w:line="360" w:lineRule="auto"/>
        <w:jc w:val="center"/>
        <w:rPr>
          <w:rFonts w:ascii="Arial" w:hAnsi="Arial" w:cs="Arial"/>
          <w:b/>
          <w:color w:val="993300"/>
        </w:rPr>
      </w:pPr>
      <w:r w:rsidRPr="000D4898">
        <w:rPr>
          <w:rFonts w:ascii="Arial" w:hAnsi="Arial" w:cs="Arial"/>
          <w:b/>
          <w:color w:val="993300"/>
        </w:rPr>
        <w:t>Xin nhắn gửi đôi lời ai ở lại:</w:t>
      </w:r>
    </w:p>
    <w:p w14:paraId="460AADA4" w14:textId="77777777" w:rsidR="003F1CAE" w:rsidRPr="000D4898" w:rsidRDefault="003F1CAE" w:rsidP="003F1CAE">
      <w:pPr>
        <w:spacing w:line="360" w:lineRule="auto"/>
        <w:jc w:val="center"/>
        <w:rPr>
          <w:rFonts w:ascii="Arial" w:hAnsi="Arial" w:cs="Arial"/>
          <w:b/>
          <w:color w:val="993300"/>
        </w:rPr>
      </w:pPr>
      <w:r w:rsidRPr="000D4898">
        <w:rPr>
          <w:rFonts w:ascii="Arial" w:hAnsi="Arial" w:cs="Arial"/>
          <w:b/>
          <w:color w:val="993300"/>
        </w:rPr>
        <w:t>"Quà Tặng Tin Mừng" đang đợi tiếp theo...</w:t>
      </w:r>
    </w:p>
    <w:p w14:paraId="22B43975" w14:textId="77777777" w:rsidR="003F1CAE" w:rsidRPr="000D4898" w:rsidRDefault="003F1CAE" w:rsidP="003F1CAE">
      <w:pPr>
        <w:spacing w:line="360" w:lineRule="auto"/>
        <w:jc w:val="center"/>
        <w:rPr>
          <w:rFonts w:ascii="Arial" w:hAnsi="Arial" w:cs="Arial"/>
          <w:b/>
          <w:color w:val="993300"/>
        </w:rPr>
      </w:pPr>
      <w:r w:rsidRPr="000D4898">
        <w:rPr>
          <w:rFonts w:ascii="Arial" w:hAnsi="Arial" w:cs="Arial"/>
          <w:b/>
          <w:color w:val="993300"/>
        </w:rPr>
        <w:t>"Cơm Yêu Thương" giúp ung thư ngặt nghèo.</w:t>
      </w:r>
    </w:p>
    <w:p w14:paraId="770CFEEA" w14:textId="77777777" w:rsidR="003F1CAE" w:rsidRPr="000D4898" w:rsidRDefault="003F1CAE" w:rsidP="003F1CAE">
      <w:pPr>
        <w:spacing w:line="360" w:lineRule="auto"/>
        <w:jc w:val="center"/>
        <w:rPr>
          <w:rFonts w:ascii="Arial" w:hAnsi="Arial" w:cs="Arial"/>
          <w:b/>
          <w:color w:val="993300"/>
        </w:rPr>
      </w:pPr>
      <w:r w:rsidRPr="000D4898">
        <w:rPr>
          <w:rFonts w:ascii="Arial" w:hAnsi="Arial" w:cs="Arial"/>
          <w:b/>
          <w:color w:val="993300"/>
        </w:rPr>
        <w:t>Đa tạ tấm lòng chung tình bác ái.</w:t>
      </w:r>
    </w:p>
    <w:p w14:paraId="489C46CD" w14:textId="77777777" w:rsidR="003F1CAE" w:rsidRPr="000D4898" w:rsidRDefault="003F1CAE" w:rsidP="003F1CAE">
      <w:pPr>
        <w:spacing w:line="360" w:lineRule="auto"/>
        <w:jc w:val="center"/>
        <w:rPr>
          <w:rFonts w:ascii="Arial" w:hAnsi="Arial" w:cs="Arial"/>
          <w:b/>
          <w:color w:val="993300"/>
        </w:rPr>
      </w:pPr>
      <w:r w:rsidRPr="000D4898">
        <w:rPr>
          <w:rFonts w:ascii="Arial" w:hAnsi="Arial" w:cs="Arial"/>
          <w:b/>
          <w:color w:val="993300"/>
        </w:rPr>
        <w:t>Làm đẹp lòng Thiên Chúa: giáng Hồng Ân.</w:t>
      </w:r>
    </w:p>
    <w:p w14:paraId="2E55009D" w14:textId="77777777" w:rsidR="003F1CAE" w:rsidRPr="000D4898" w:rsidRDefault="003F1CAE" w:rsidP="003F1CAE">
      <w:pPr>
        <w:spacing w:line="360" w:lineRule="auto"/>
        <w:jc w:val="center"/>
        <w:rPr>
          <w:rFonts w:ascii="Arial" w:hAnsi="Arial" w:cs="Arial"/>
          <w:b/>
          <w:color w:val="0000FF"/>
        </w:rPr>
      </w:pPr>
    </w:p>
    <w:p w14:paraId="0E054E38" w14:textId="77777777" w:rsidR="003F1CAE" w:rsidRPr="000D4898" w:rsidRDefault="003F1CAE" w:rsidP="003F1CAE">
      <w:pPr>
        <w:spacing w:line="360" w:lineRule="auto"/>
        <w:jc w:val="center"/>
        <w:rPr>
          <w:rFonts w:ascii="Arial" w:hAnsi="Arial" w:cs="Arial"/>
          <w:color w:val="0000FF"/>
        </w:rPr>
      </w:pPr>
      <w:r w:rsidRPr="000D4898">
        <w:rPr>
          <w:rFonts w:ascii="Arial" w:hAnsi="Arial" w:cs="Arial"/>
          <w:b/>
          <w:color w:val="FF0000"/>
        </w:rPr>
        <w:t>Kính báo</w:t>
      </w:r>
      <w:r w:rsidRPr="000D4898">
        <w:rPr>
          <w:rFonts w:ascii="Arial" w:hAnsi="Arial" w:cs="Arial"/>
          <w:b/>
          <w:color w:val="0000FF"/>
        </w:rPr>
        <w:t>:</w:t>
      </w:r>
      <w:r w:rsidRPr="000D4898">
        <w:rPr>
          <w:rFonts w:ascii="Arial" w:hAnsi="Arial" w:cs="Arial"/>
          <w:b/>
          <w:color w:val="993300"/>
        </w:rPr>
        <w:t xml:space="preserve"> </w:t>
      </w:r>
      <w:r w:rsidRPr="000D4898">
        <w:rPr>
          <w:rFonts w:ascii="Arial" w:hAnsi="Arial" w:cs="Arial"/>
          <w:color w:val="0000FF"/>
        </w:rPr>
        <w:t xml:space="preserve">Mọi sự giúp đỡ cho chương trình Quà Tặng Tin Mừng và Cơm Yêu Thương, </w:t>
      </w:r>
    </w:p>
    <w:p w14:paraId="7C96833F" w14:textId="77777777" w:rsidR="003F1CAE" w:rsidRPr="000D4898" w:rsidRDefault="003F1CAE" w:rsidP="003F1CAE">
      <w:pPr>
        <w:spacing w:line="360" w:lineRule="auto"/>
        <w:jc w:val="center"/>
        <w:rPr>
          <w:rFonts w:ascii="Arial" w:hAnsi="Arial" w:cs="Arial"/>
          <w:color w:val="0000FF"/>
        </w:rPr>
      </w:pPr>
      <w:r w:rsidRPr="000D4898">
        <w:rPr>
          <w:rFonts w:ascii="Arial" w:hAnsi="Arial" w:cs="Arial"/>
          <w:color w:val="0000FF"/>
        </w:rPr>
        <w:t xml:space="preserve">xin vui lòng liên lạc BBT CGVN  conggiaovietnam@gmail.com  </w:t>
      </w:r>
    </w:p>
    <w:p w14:paraId="18BD2195" w14:textId="292FEA2B" w:rsidR="0039010D" w:rsidRPr="000D4898" w:rsidRDefault="00517755" w:rsidP="00C678CD">
      <w:pPr>
        <w:pStyle w:val="Heading5"/>
        <w:spacing w:after="0" w:line="240" w:lineRule="auto"/>
        <w:jc w:val="center"/>
        <w:rPr>
          <w:rFonts w:ascii="Arial" w:hAnsi="Arial" w:cs="Arial"/>
          <w:i w:val="0"/>
          <w:iCs w:val="0"/>
          <w:color w:val="800000"/>
          <w:kern w:val="36"/>
          <w:sz w:val="24"/>
          <w:szCs w:val="24"/>
          <w:lang w:val="en-US"/>
        </w:rPr>
      </w:pPr>
      <w:r w:rsidRPr="000D4898">
        <w:rPr>
          <w:rFonts w:ascii="Arial" w:hAnsi="Arial" w:cs="Arial"/>
          <w:i w:val="0"/>
          <w:iCs w:val="0"/>
          <w:color w:val="800000"/>
          <w:kern w:val="36"/>
          <w:sz w:val="24"/>
          <w:szCs w:val="24"/>
          <w:lang w:val="en-US"/>
        </w:rPr>
        <w:t>Tri Ân</w:t>
      </w:r>
    </w:p>
    <w:p w14:paraId="2ABE0E0C" w14:textId="77777777" w:rsidR="00517755" w:rsidRPr="000D4898" w:rsidRDefault="00517755" w:rsidP="00517755">
      <w:pPr>
        <w:jc w:val="center"/>
        <w:rPr>
          <w:rFonts w:ascii="Arial" w:hAnsi="Arial" w:cs="Arial"/>
          <w:b/>
          <w:color w:val="FF0000"/>
          <w:lang w:eastAsia="x-none"/>
        </w:rPr>
      </w:pPr>
      <w:r w:rsidRPr="000D4898">
        <w:rPr>
          <w:rFonts w:ascii="Arial" w:hAnsi="Arial" w:cs="Arial"/>
          <w:b/>
          <w:color w:val="FF0000"/>
          <w:lang w:eastAsia="x-none"/>
        </w:rPr>
        <w:t>Cha Luca PHẠM QUỐC SỬ</w:t>
      </w:r>
    </w:p>
    <w:p w14:paraId="582DAFAF" w14:textId="77777777" w:rsidR="00517755" w:rsidRPr="000D4898" w:rsidRDefault="00517755" w:rsidP="00517755">
      <w:pPr>
        <w:jc w:val="center"/>
        <w:rPr>
          <w:rFonts w:ascii="Arial" w:hAnsi="Arial" w:cs="Arial"/>
          <w:b/>
          <w:color w:val="0070C0"/>
          <w:lang w:eastAsia="x-none"/>
        </w:rPr>
      </w:pPr>
      <w:r w:rsidRPr="000D4898">
        <w:rPr>
          <w:rFonts w:ascii="Arial" w:hAnsi="Arial" w:cs="Arial"/>
          <w:b/>
          <w:color w:val="0070C0"/>
          <w:lang w:eastAsia="x-none"/>
        </w:rPr>
        <w:t>Chủ Nhiệm Đặc San Giáo Sĩ Việt Nam</w:t>
      </w:r>
    </w:p>
    <w:p w14:paraId="6BB9B7CB" w14:textId="77777777" w:rsidR="00517755" w:rsidRPr="000D4898" w:rsidRDefault="00517755" w:rsidP="00517755">
      <w:pPr>
        <w:jc w:val="center"/>
        <w:rPr>
          <w:rFonts w:ascii="Arial" w:hAnsi="Arial" w:cs="Arial"/>
          <w:lang w:eastAsia="x-none"/>
        </w:rPr>
      </w:pPr>
    </w:p>
    <w:p w14:paraId="4ECCE42D" w14:textId="77777777" w:rsidR="00517755" w:rsidRPr="000D4898" w:rsidRDefault="00517755" w:rsidP="00517755">
      <w:pPr>
        <w:jc w:val="center"/>
        <w:rPr>
          <w:rFonts w:ascii="Arial" w:hAnsi="Arial" w:cs="Arial"/>
          <w:lang w:eastAsia="x-none"/>
        </w:rPr>
      </w:pPr>
      <w:bookmarkStart w:id="17" w:name="_GoBack"/>
      <w:r w:rsidRPr="000D4898">
        <w:rPr>
          <w:rFonts w:ascii="Arial" w:hAnsi="Arial" w:cs="Arial"/>
          <w:noProof/>
        </w:rPr>
        <w:drawing>
          <wp:inline distT="0" distB="0" distL="0" distR="0" wp14:anchorId="14B5FEFC" wp14:editId="338429A8">
            <wp:extent cx="1547813" cy="232040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Su_GSVN.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577956" cy="2365598"/>
                    </a:xfrm>
                    <a:prstGeom prst="rect">
                      <a:avLst/>
                    </a:prstGeom>
                  </pic:spPr>
                </pic:pic>
              </a:graphicData>
            </a:graphic>
          </wp:inline>
        </w:drawing>
      </w:r>
      <w:bookmarkEnd w:id="17"/>
    </w:p>
    <w:p w14:paraId="255A6EE3" w14:textId="77777777" w:rsidR="00517755" w:rsidRPr="000D4898" w:rsidRDefault="00517755" w:rsidP="00517755">
      <w:pPr>
        <w:jc w:val="center"/>
        <w:rPr>
          <w:rFonts w:ascii="Arial" w:hAnsi="Arial" w:cs="Arial"/>
          <w:lang w:eastAsia="x-none"/>
        </w:rPr>
      </w:pPr>
    </w:p>
    <w:p w14:paraId="195CBA75" w14:textId="77777777" w:rsidR="00517755" w:rsidRPr="000D4898" w:rsidRDefault="00517755" w:rsidP="00517755">
      <w:pPr>
        <w:jc w:val="center"/>
        <w:rPr>
          <w:rFonts w:ascii="Arial" w:hAnsi="Arial" w:cs="Arial"/>
          <w:b/>
          <w:color w:val="C00000"/>
          <w:lang w:eastAsia="x-none"/>
        </w:rPr>
      </w:pPr>
      <w:r w:rsidRPr="000D4898">
        <w:rPr>
          <w:rFonts w:ascii="Arial" w:hAnsi="Arial" w:cs="Arial"/>
          <w:b/>
          <w:color w:val="C00000"/>
          <w:lang w:eastAsia="x-none"/>
        </w:rPr>
        <w:t>30.12.1946 – 01.12.2020</w:t>
      </w:r>
    </w:p>
    <w:p w14:paraId="1569D2A1" w14:textId="77777777" w:rsidR="00517755" w:rsidRPr="000D4898" w:rsidRDefault="00517755" w:rsidP="00A70301">
      <w:pPr>
        <w:tabs>
          <w:tab w:val="right" w:leader="dot" w:pos="10200"/>
        </w:tabs>
        <w:spacing w:before="80"/>
        <w:ind w:firstLine="432"/>
        <w:jc w:val="both"/>
        <w:rPr>
          <w:rFonts w:ascii="Arial" w:hAnsi="Arial" w:cs="Arial"/>
        </w:rPr>
      </w:pPr>
    </w:p>
    <w:p w14:paraId="17C21FD7" w14:textId="77777777" w:rsidR="00A70301" w:rsidRPr="000D4898" w:rsidRDefault="00A70301" w:rsidP="00A70301">
      <w:pPr>
        <w:tabs>
          <w:tab w:val="right" w:leader="dot" w:pos="10200"/>
        </w:tabs>
        <w:spacing w:before="80"/>
        <w:ind w:firstLine="432"/>
        <w:jc w:val="both"/>
        <w:rPr>
          <w:rFonts w:ascii="Arial" w:hAnsi="Arial" w:cs="Arial"/>
        </w:rPr>
      </w:pPr>
      <w:r w:rsidRPr="000D4898">
        <w:rPr>
          <w:rFonts w:ascii="Arial" w:hAnsi="Arial" w:cs="Arial"/>
        </w:rPr>
        <w:t>- Mọi liên lạc: Ghi danh, thay đổi địa chỉ, đóng góp ý kiến, bài vở..., xin gởi về địa chỉ</w:t>
      </w:r>
    </w:p>
    <w:p w14:paraId="4086C613" w14:textId="77777777" w:rsidR="00A70301" w:rsidRPr="000D4898" w:rsidRDefault="0053371D" w:rsidP="00A70301">
      <w:pPr>
        <w:tabs>
          <w:tab w:val="right" w:leader="dot" w:pos="10200"/>
        </w:tabs>
        <w:spacing w:before="80"/>
        <w:ind w:firstLine="432"/>
        <w:jc w:val="both"/>
        <w:rPr>
          <w:rFonts w:ascii="Arial" w:hAnsi="Arial" w:cs="Arial"/>
        </w:rPr>
      </w:pPr>
      <w:hyperlink r:id="rId51" w:history="1">
        <w:r w:rsidR="00A70301" w:rsidRPr="000D4898">
          <w:rPr>
            <w:rStyle w:val="Hyperlink"/>
            <w:rFonts w:ascii="Arial" w:hAnsi="Arial" w:cs="Arial"/>
          </w:rPr>
          <w:t>giaosivietnam@gmail.com</w:t>
        </w:r>
      </w:hyperlink>
      <w:r w:rsidR="00A70301" w:rsidRPr="000D4898">
        <w:rPr>
          <w:rFonts w:ascii="Arial" w:hAnsi="Arial" w:cs="Arial"/>
        </w:rPr>
        <w:t xml:space="preserve"> </w:t>
      </w:r>
    </w:p>
    <w:p w14:paraId="0D699E7F" w14:textId="77777777" w:rsidR="00A70301" w:rsidRPr="000D4898" w:rsidRDefault="00A70301" w:rsidP="00A70301">
      <w:pPr>
        <w:tabs>
          <w:tab w:val="right" w:leader="dot" w:pos="10200"/>
        </w:tabs>
        <w:spacing w:before="80"/>
        <w:ind w:firstLine="432"/>
        <w:jc w:val="both"/>
        <w:rPr>
          <w:rFonts w:ascii="Arial" w:hAnsi="Arial" w:cs="Arial"/>
        </w:rPr>
      </w:pPr>
    </w:p>
    <w:p w14:paraId="27F22E94" w14:textId="77777777" w:rsidR="00A70301" w:rsidRPr="000D4898" w:rsidRDefault="00A70301" w:rsidP="00A70301">
      <w:pPr>
        <w:tabs>
          <w:tab w:val="right" w:leader="dot" w:pos="10200"/>
        </w:tabs>
        <w:spacing w:before="80"/>
        <w:ind w:firstLine="432"/>
        <w:jc w:val="both"/>
        <w:rPr>
          <w:rFonts w:ascii="Arial" w:hAnsi="Arial" w:cs="Arial"/>
        </w:rPr>
      </w:pPr>
      <w:r w:rsidRPr="000D4898">
        <w:rPr>
          <w:rFonts w:ascii="Arial" w:hAnsi="Arial" w:cs="Arial"/>
        </w:rPr>
        <w:t>- Những nội dung sẽ được đề cao và chú ý bao gồm:</w:t>
      </w:r>
    </w:p>
    <w:p w14:paraId="207A693B" w14:textId="77777777" w:rsidR="00A70301" w:rsidRPr="000D4898" w:rsidRDefault="00A70301" w:rsidP="00A70301">
      <w:pPr>
        <w:tabs>
          <w:tab w:val="right" w:leader="dot" w:pos="10200"/>
        </w:tabs>
        <w:spacing w:before="80"/>
        <w:ind w:firstLine="432"/>
        <w:jc w:val="both"/>
        <w:rPr>
          <w:rFonts w:ascii="Arial" w:hAnsi="Arial" w:cs="Arial"/>
        </w:rPr>
      </w:pPr>
      <w:r w:rsidRPr="000D4898">
        <w:rPr>
          <w:rFonts w:ascii="Arial" w:hAnsi="Arial" w:cs="Arial"/>
        </w:rPr>
        <w:t>Trao đổi, chia sẻ những kinh nghiệm thực tế trong việc mục vụ của Giáo sĩ;  Những tài liệu của Giáo hội hoặc của các Tác giả nhằm mục đích Thăng tiến đời sống Giáo sĩ; Cổ võ ơn gọi Linh mục; Người Giáo dân tham gia công việc “Trợ lực Giáo sĩ” bằng đời sống cầu nguyện và cộng tác trong mọi lãnh vực; Mỗi  Giáo dân phải là những “Linh mục” không có chức Thánh; Đối thoại trong tinh thần Bác ái giữa Giáo dân và Giáo sĩ… (Truyền giáo hay xây pháo đài?)</w:t>
      </w:r>
    </w:p>
    <w:p w14:paraId="1323BEC0" w14:textId="77777777" w:rsidR="00A70301" w:rsidRPr="000D4898" w:rsidRDefault="00A70301" w:rsidP="00A70301">
      <w:pPr>
        <w:tabs>
          <w:tab w:val="right" w:leader="dot" w:pos="10200"/>
        </w:tabs>
        <w:spacing w:before="80"/>
        <w:ind w:firstLine="432"/>
        <w:jc w:val="both"/>
        <w:rPr>
          <w:rFonts w:ascii="Arial" w:hAnsi="Arial" w:cs="Arial"/>
        </w:rPr>
      </w:pPr>
    </w:p>
    <w:p w14:paraId="5D5975B5" w14:textId="77777777" w:rsidR="00A70301" w:rsidRPr="000D4898" w:rsidRDefault="00A70301" w:rsidP="00A70301">
      <w:pPr>
        <w:tabs>
          <w:tab w:val="right" w:leader="dot" w:pos="10200"/>
        </w:tabs>
        <w:spacing w:before="80"/>
        <w:ind w:firstLine="432"/>
        <w:jc w:val="both"/>
        <w:rPr>
          <w:rFonts w:ascii="Arial" w:hAnsi="Arial" w:cs="Arial"/>
        </w:rPr>
      </w:pPr>
      <w:r w:rsidRPr="000D4898">
        <w:rPr>
          <w:rFonts w:ascii="Arial" w:hAnsi="Arial" w:cs="Arial"/>
        </w:rPr>
        <w:t>- Quy vị cũng có thể tham khảo những số báo đã phát hành tại</w:t>
      </w:r>
    </w:p>
    <w:p w14:paraId="0D5EBB4D" w14:textId="77777777" w:rsidR="00A70301" w:rsidRPr="000D4898" w:rsidRDefault="0053371D" w:rsidP="00A70301">
      <w:pPr>
        <w:tabs>
          <w:tab w:val="right" w:leader="dot" w:pos="10200"/>
        </w:tabs>
        <w:spacing w:before="80"/>
        <w:ind w:firstLine="432"/>
        <w:jc w:val="both"/>
        <w:rPr>
          <w:rFonts w:ascii="Arial" w:hAnsi="Arial" w:cs="Arial"/>
        </w:rPr>
      </w:pPr>
      <w:hyperlink r:id="rId52" w:history="1">
        <w:r w:rsidR="00A70301" w:rsidRPr="000D4898">
          <w:rPr>
            <w:rStyle w:val="Hyperlink"/>
            <w:rFonts w:ascii="Arial" w:hAnsi="Arial" w:cs="Arial"/>
          </w:rPr>
          <w:t>www.conggiaovietnam.net</w:t>
        </w:r>
      </w:hyperlink>
      <w:r w:rsidR="00A70301" w:rsidRPr="000D4898">
        <w:rPr>
          <w:rFonts w:ascii="Arial" w:hAnsi="Arial" w:cs="Arial"/>
        </w:rPr>
        <w:t xml:space="preserve"> </w:t>
      </w:r>
    </w:p>
    <w:p w14:paraId="06443DFC" w14:textId="77777777" w:rsidR="00A70301" w:rsidRPr="000D4898" w:rsidRDefault="00A70301" w:rsidP="00A70301">
      <w:pPr>
        <w:tabs>
          <w:tab w:val="right" w:leader="dot" w:pos="10200"/>
        </w:tabs>
        <w:spacing w:before="80"/>
        <w:ind w:firstLine="432"/>
        <w:jc w:val="both"/>
        <w:rPr>
          <w:rFonts w:ascii="Arial" w:hAnsi="Arial" w:cs="Arial"/>
        </w:rPr>
      </w:pPr>
    </w:p>
    <w:p w14:paraId="030AAB31" w14:textId="77777777" w:rsidR="00A70301" w:rsidRPr="000D4898" w:rsidRDefault="00A70301" w:rsidP="00A70301">
      <w:pPr>
        <w:tabs>
          <w:tab w:val="right" w:leader="dot" w:pos="10200"/>
        </w:tabs>
        <w:spacing w:before="80"/>
        <w:ind w:firstLine="432"/>
        <w:jc w:val="both"/>
        <w:rPr>
          <w:rFonts w:ascii="Arial" w:hAnsi="Arial" w:cs="Arial"/>
        </w:rPr>
      </w:pPr>
      <w:r w:rsidRPr="000D4898">
        <w:rPr>
          <w:rFonts w:ascii="Arial" w:hAnsi="Arial" w:cs="Arial"/>
        </w:rPr>
        <w:t>Rất mong được sự cộng tác, hưởng ứng của tất cả Quí vị</w:t>
      </w:r>
    </w:p>
    <w:p w14:paraId="4B562495" w14:textId="77777777" w:rsidR="00A70301" w:rsidRPr="000D4898" w:rsidRDefault="00A70301" w:rsidP="00A70301">
      <w:pPr>
        <w:tabs>
          <w:tab w:val="right" w:leader="dot" w:pos="10200"/>
        </w:tabs>
        <w:spacing w:before="80"/>
        <w:ind w:firstLine="432"/>
        <w:jc w:val="both"/>
        <w:rPr>
          <w:rFonts w:ascii="Arial" w:hAnsi="Arial" w:cs="Arial"/>
        </w:rPr>
      </w:pPr>
    </w:p>
    <w:p w14:paraId="42C6414C" w14:textId="77777777" w:rsidR="00A70301" w:rsidRPr="000D4898" w:rsidRDefault="00A70301" w:rsidP="00A70301">
      <w:pPr>
        <w:tabs>
          <w:tab w:val="right" w:leader="dot" w:pos="10200"/>
        </w:tabs>
        <w:spacing w:before="80"/>
        <w:ind w:firstLine="432"/>
        <w:jc w:val="both"/>
        <w:rPr>
          <w:rFonts w:ascii="Arial" w:hAnsi="Arial" w:cs="Arial"/>
        </w:rPr>
      </w:pPr>
      <w:r w:rsidRPr="000D4898">
        <w:rPr>
          <w:rFonts w:ascii="Arial" w:hAnsi="Arial" w:cs="Arial"/>
        </w:rPr>
        <w:t>Xin chân thành cám ơn tất cả anh chị em đã sẵn lòng cộng tác với chúng tôi bằng nhiều cách thế khác nhau.</w:t>
      </w:r>
    </w:p>
    <w:p w14:paraId="4AC3D0EF" w14:textId="77777777" w:rsidR="00A70301" w:rsidRPr="000D4898" w:rsidRDefault="00A70301" w:rsidP="00A70301">
      <w:pPr>
        <w:tabs>
          <w:tab w:val="right" w:leader="dot" w:pos="10200"/>
        </w:tabs>
        <w:spacing w:before="80"/>
        <w:ind w:firstLine="432"/>
        <w:jc w:val="both"/>
        <w:rPr>
          <w:rFonts w:ascii="Arial" w:hAnsi="Arial" w:cs="Arial"/>
        </w:rPr>
      </w:pPr>
    </w:p>
    <w:p w14:paraId="55332FDF" w14:textId="77777777" w:rsidR="00A70301" w:rsidRPr="000D4898" w:rsidRDefault="00A70301" w:rsidP="00A70301">
      <w:pPr>
        <w:tabs>
          <w:tab w:val="right" w:leader="dot" w:pos="10200"/>
        </w:tabs>
        <w:spacing w:before="80"/>
        <w:ind w:firstLine="432"/>
        <w:jc w:val="both"/>
        <w:rPr>
          <w:rFonts w:ascii="Arial" w:hAnsi="Arial" w:cs="Arial"/>
          <w:b/>
          <w:color w:val="000099"/>
        </w:rPr>
      </w:pPr>
      <w:r w:rsidRPr="000D4898">
        <w:rPr>
          <w:rFonts w:ascii="Arial" w:hAnsi="Arial" w:cs="Arial"/>
          <w:b/>
          <w:color w:val="000099"/>
        </w:rPr>
        <w:t>TM. Đặc San Giáo Sĩ Việt Nam</w:t>
      </w:r>
    </w:p>
    <w:p w14:paraId="1C978E19" w14:textId="77777777" w:rsidR="00517755" w:rsidRPr="000D4898" w:rsidRDefault="00B803C3" w:rsidP="00A70301">
      <w:pPr>
        <w:tabs>
          <w:tab w:val="right" w:leader="dot" w:pos="10200"/>
        </w:tabs>
        <w:spacing w:before="80"/>
        <w:ind w:firstLine="432"/>
        <w:jc w:val="both"/>
        <w:rPr>
          <w:rFonts w:ascii="Arial" w:hAnsi="Arial" w:cs="Arial"/>
          <w:b/>
          <w:color w:val="FF0000"/>
        </w:rPr>
      </w:pPr>
      <w:r w:rsidRPr="000D4898">
        <w:rPr>
          <w:rFonts w:ascii="Arial" w:hAnsi="Arial" w:cs="Arial"/>
          <w:b/>
          <w:color w:val="FF0000"/>
        </w:rPr>
        <w:t>Thư Ký: Giuse Phạm Hoàng Quỳnh.</w:t>
      </w:r>
      <w:r w:rsidR="00517755" w:rsidRPr="000D4898">
        <w:rPr>
          <w:rFonts w:ascii="Arial" w:hAnsi="Arial" w:cs="Arial"/>
          <w:b/>
          <w:color w:val="FF0000"/>
        </w:rPr>
        <w:t xml:space="preserve"> </w:t>
      </w:r>
    </w:p>
    <w:p w14:paraId="7D3313B8" w14:textId="77777777" w:rsidR="00334482" w:rsidRPr="000D4898" w:rsidRDefault="00517755" w:rsidP="00A70301">
      <w:pPr>
        <w:tabs>
          <w:tab w:val="right" w:leader="dot" w:pos="10200"/>
        </w:tabs>
        <w:spacing w:before="80"/>
        <w:ind w:firstLine="432"/>
        <w:jc w:val="both"/>
        <w:rPr>
          <w:rFonts w:ascii="Arial" w:hAnsi="Arial" w:cs="Arial"/>
          <w:b/>
          <w:color w:val="0070C0"/>
        </w:rPr>
      </w:pPr>
      <w:r w:rsidRPr="000D4898">
        <w:rPr>
          <w:rFonts w:ascii="Arial" w:hAnsi="Arial" w:cs="Arial"/>
          <w:b/>
          <w:color w:val="0070C0"/>
        </w:rPr>
        <w:t>TGP Baltimore</w:t>
      </w:r>
      <w:r w:rsidR="00A70301" w:rsidRPr="000D4898">
        <w:rPr>
          <w:rFonts w:ascii="Arial" w:hAnsi="Arial" w:cs="Arial"/>
          <w:color w:val="0070C0"/>
        </w:rPr>
        <w:t xml:space="preserve">  </w:t>
      </w:r>
      <w:r w:rsidR="00A70301" w:rsidRPr="000D4898">
        <w:rPr>
          <w:rFonts w:ascii="Arial" w:hAnsi="Arial" w:cs="Arial"/>
          <w:b/>
          <w:color w:val="0070C0"/>
        </w:rPr>
        <w:t>USA</w:t>
      </w:r>
    </w:p>
    <w:p w14:paraId="09061364" w14:textId="77777777" w:rsidR="008F35B1" w:rsidRPr="000D4898" w:rsidRDefault="008F35B1">
      <w:pPr>
        <w:tabs>
          <w:tab w:val="right" w:leader="dot" w:pos="10200"/>
        </w:tabs>
        <w:spacing w:before="80"/>
        <w:ind w:firstLine="432"/>
        <w:jc w:val="both"/>
        <w:rPr>
          <w:rFonts w:ascii="Arial" w:hAnsi="Arial" w:cs="Arial"/>
          <w:b/>
          <w:color w:val="0070C0"/>
        </w:rPr>
      </w:pPr>
    </w:p>
    <w:sectPr w:rsidR="008F35B1" w:rsidRPr="000D4898" w:rsidSect="00045593">
      <w:footerReference w:type="even" r:id="rId53"/>
      <w:footerReference w:type="default" r:id="rId54"/>
      <w:pgSz w:w="11907" w:h="16840" w:code="9"/>
      <w:pgMar w:top="567" w:right="1134"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E696D" w14:textId="77777777" w:rsidR="00561CF7" w:rsidRDefault="00561CF7">
      <w:r>
        <w:separator/>
      </w:r>
    </w:p>
  </w:endnote>
  <w:endnote w:type="continuationSeparator" w:id="0">
    <w:p w14:paraId="76DBBE15" w14:textId="77777777" w:rsidR="00561CF7" w:rsidRDefault="00561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UTM Helve">
    <w:panose1 w:val="02040603050506020204"/>
    <w:charset w:val="00"/>
    <w:family w:val="roman"/>
    <w:pitch w:val="variable"/>
    <w:sig w:usb0="00000007" w:usb1="00000000" w:usb2="00000000" w:usb3="00000000" w:csb0="00000003" w:csb1="00000000"/>
  </w:font>
  <w:font w:name="VNI Helve">
    <w:altName w:val="Calibri"/>
    <w:charset w:val="00"/>
    <w:family w:val="auto"/>
    <w:pitch w:val="variable"/>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ingLiU">
    <w:altName w:val="細明體"/>
    <w:panose1 w:val="02010609000101010101"/>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E1B82" w14:textId="77777777" w:rsidR="0053371D" w:rsidRDefault="0053371D" w:rsidP="001F63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321DC6" w14:textId="77777777" w:rsidR="0053371D" w:rsidRDefault="0053371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788348"/>
      <w:docPartObj>
        <w:docPartGallery w:val="Page Numbers (Bottom of Page)"/>
        <w:docPartUnique/>
      </w:docPartObj>
    </w:sdtPr>
    <w:sdtEndPr>
      <w:rPr>
        <w:noProof/>
      </w:rPr>
    </w:sdtEndPr>
    <w:sdtContent>
      <w:p w14:paraId="6967AC67" w14:textId="7D7E8E13" w:rsidR="0053371D" w:rsidRDefault="0053371D">
        <w:pPr>
          <w:pStyle w:val="Footer"/>
          <w:jc w:val="center"/>
        </w:pPr>
        <w:r>
          <w:fldChar w:fldCharType="begin"/>
        </w:r>
        <w:r>
          <w:instrText xml:space="preserve"> PAGE   \* MERGEFORMAT </w:instrText>
        </w:r>
        <w:r>
          <w:fldChar w:fldCharType="separate"/>
        </w:r>
        <w:r w:rsidR="00937360">
          <w:rPr>
            <w:noProof/>
          </w:rPr>
          <w:t>52</w:t>
        </w:r>
        <w:r>
          <w:rPr>
            <w:noProof/>
          </w:rPr>
          <w:fldChar w:fldCharType="end"/>
        </w:r>
      </w:p>
    </w:sdtContent>
  </w:sdt>
  <w:p w14:paraId="494DE6E6" w14:textId="77777777" w:rsidR="0053371D" w:rsidRPr="00EC5D88" w:rsidRDefault="0053371D">
    <w:pPr>
      <w:pStyle w:val="Footer"/>
      <w:rPr>
        <w:sz w:val="1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0780E1" w14:textId="77777777" w:rsidR="00561CF7" w:rsidRDefault="00561CF7">
      <w:r>
        <w:separator/>
      </w:r>
    </w:p>
  </w:footnote>
  <w:footnote w:type="continuationSeparator" w:id="0">
    <w:p w14:paraId="214983C7" w14:textId="77777777" w:rsidR="00561CF7" w:rsidRDefault="00561CF7">
      <w:r>
        <w:continuationSeparator/>
      </w:r>
    </w:p>
  </w:footnote>
  <w:footnote w:id="1">
    <w:p w14:paraId="1FBBE389" w14:textId="77777777" w:rsidR="0053371D" w:rsidRDefault="0053371D" w:rsidP="00247185">
      <w:pPr>
        <w:pStyle w:val="FootnoteText"/>
      </w:pPr>
      <w:r w:rsidRPr="0060711E">
        <w:rPr>
          <w:rStyle w:val="FootnoteReference"/>
          <w:szCs w:val="16"/>
        </w:rPr>
        <w:footnoteRef/>
      </w:r>
      <w:r w:rsidRPr="0060711E">
        <w:t xml:space="preserve"> x. C</w:t>
      </w:r>
      <w:r>
        <w:t>Đ</w:t>
      </w:r>
      <w:r w:rsidRPr="0060711E">
        <w:t xml:space="preserve"> VATICAN II, Hiến chế tín lý về Giáo Hội </w:t>
      </w:r>
      <w:r w:rsidRPr="0060711E">
        <w:rPr>
          <w:i/>
        </w:rPr>
        <w:t>Lumen Gentium</w:t>
      </w:r>
      <w:r w:rsidRPr="0060711E">
        <w:t>, 18.</w:t>
      </w:r>
    </w:p>
  </w:footnote>
  <w:footnote w:id="2">
    <w:p w14:paraId="0614D371" w14:textId="77777777" w:rsidR="0053371D" w:rsidRDefault="0053371D" w:rsidP="00247185">
      <w:pPr>
        <w:pStyle w:val="FootnoteText"/>
      </w:pPr>
      <w:r w:rsidRPr="0060711E">
        <w:rPr>
          <w:rStyle w:val="FootnoteReference"/>
          <w:szCs w:val="16"/>
        </w:rPr>
        <w:footnoteRef/>
      </w:r>
      <w:r w:rsidRPr="0060711E">
        <w:t xml:space="preserve"> x. C</w:t>
      </w:r>
      <w:r>
        <w:t>Đ</w:t>
      </w:r>
      <w:r w:rsidRPr="0060711E">
        <w:t xml:space="preserve"> VATICAN II, Hiến chế tín lý về Giáo Hội </w:t>
      </w:r>
      <w:r w:rsidRPr="0060711E">
        <w:rPr>
          <w:i/>
        </w:rPr>
        <w:t>Lumen Gentium</w:t>
      </w:r>
      <w:r w:rsidRPr="0060711E">
        <w:t>, 23.</w:t>
      </w:r>
    </w:p>
  </w:footnote>
  <w:footnote w:id="3">
    <w:p w14:paraId="68005344" w14:textId="77777777" w:rsidR="0053371D" w:rsidRDefault="0053371D" w:rsidP="00247185">
      <w:pPr>
        <w:pStyle w:val="FootnoteText"/>
      </w:pPr>
      <w:r w:rsidRPr="0060711E">
        <w:rPr>
          <w:rStyle w:val="FootnoteReference"/>
          <w:szCs w:val="16"/>
        </w:rPr>
        <w:footnoteRef/>
      </w:r>
      <w:r w:rsidRPr="0060711E">
        <w:t xml:space="preserve"> x. Tự sắc </w:t>
      </w:r>
      <w:r w:rsidRPr="0060711E">
        <w:rPr>
          <w:i/>
        </w:rPr>
        <w:t>Apostolica Sollicitudo</w:t>
      </w:r>
      <w:r w:rsidRPr="0060711E">
        <w:t>, 15.9.1965.</w:t>
      </w:r>
    </w:p>
  </w:footnote>
  <w:footnote w:id="4">
    <w:p w14:paraId="6F8740E6" w14:textId="77777777" w:rsidR="0053371D" w:rsidRDefault="0053371D" w:rsidP="00247185">
      <w:pPr>
        <w:pStyle w:val="FootnoteText"/>
      </w:pPr>
      <w:r w:rsidRPr="0060711E">
        <w:rPr>
          <w:rStyle w:val="FootnoteReference"/>
          <w:szCs w:val="16"/>
        </w:rPr>
        <w:footnoteRef/>
      </w:r>
      <w:r w:rsidRPr="0060711E">
        <w:t xml:space="preserve"> x. PHAOLÔ VI, </w:t>
      </w:r>
      <w:r w:rsidRPr="0060711E">
        <w:rPr>
          <w:i/>
        </w:rPr>
        <w:t xml:space="preserve">Diễn từ tại Công </w:t>
      </w:r>
      <w:r>
        <w:rPr>
          <w:i/>
        </w:rPr>
        <w:t>Đ</w:t>
      </w:r>
      <w:r w:rsidRPr="0060711E">
        <w:rPr>
          <w:i/>
        </w:rPr>
        <w:t xml:space="preserve">ồng, </w:t>
      </w:r>
      <w:r w:rsidRPr="0060711E">
        <w:t>21.11.1964: AAS 56 (1964), tr. 1011.</w:t>
      </w:r>
    </w:p>
  </w:footnote>
  <w:footnote w:id="5">
    <w:p w14:paraId="32D1B8A8" w14:textId="77777777" w:rsidR="0053371D" w:rsidRDefault="0053371D" w:rsidP="00247185">
      <w:pPr>
        <w:pStyle w:val="FootnoteText"/>
      </w:pPr>
      <w:r w:rsidRPr="0060711E">
        <w:rPr>
          <w:rStyle w:val="FootnoteReference"/>
          <w:szCs w:val="16"/>
        </w:rPr>
        <w:footnoteRef/>
      </w:r>
      <w:r w:rsidRPr="0060711E">
        <w:t xml:space="preserve"> x. BÊNÊĐICTÔ XV, Thông điệp </w:t>
      </w:r>
      <w:r w:rsidRPr="0060711E">
        <w:rPr>
          <w:i/>
        </w:rPr>
        <w:t>Maximum Illud</w:t>
      </w:r>
      <w:r w:rsidRPr="0060711E">
        <w:t>, 30.11.1919: AAS 11 (1919), tr. 39-40.</w:t>
      </w:r>
    </w:p>
  </w:footnote>
  <w:footnote w:id="6">
    <w:p w14:paraId="32A5DDAC" w14:textId="77777777" w:rsidR="0053371D" w:rsidRDefault="0053371D" w:rsidP="00247185">
      <w:pPr>
        <w:pStyle w:val="FootnoteText"/>
      </w:pPr>
      <w:r w:rsidRPr="0060711E">
        <w:rPr>
          <w:rStyle w:val="FootnoteReference"/>
          <w:szCs w:val="16"/>
        </w:rPr>
        <w:footnoteRef/>
      </w:r>
      <w:r w:rsidRPr="0060711E">
        <w:t xml:space="preserve"> Nếu vì lý do nào đó mà đến nay một số xứ truyền giáo vẫn còn tạm thời tùy thuộc vào nhiều Thánh Bộ khác, thì các Thánh Bộ đó phải có liên hệ với Thánh Bộ Truyền Bá </w:t>
      </w:r>
      <w:r>
        <w:t>Đ</w:t>
      </w:r>
      <w:r w:rsidRPr="0060711E">
        <w:t>ức Tin, để chỉ có một phương pháp cũng như một nguyên tắc hoàn toàn cố định và đồng nhất trong việc tổ chức và điều hành các xứ truyền giáo.</w:t>
      </w:r>
    </w:p>
  </w:footnote>
  <w:footnote w:id="7">
    <w:p w14:paraId="2035E4C1" w14:textId="77777777" w:rsidR="0053371D" w:rsidRDefault="0053371D" w:rsidP="00247185">
      <w:pPr>
        <w:pStyle w:val="FootnoteText"/>
      </w:pPr>
      <w:r w:rsidRPr="0060711E">
        <w:rPr>
          <w:rStyle w:val="FootnoteReference"/>
          <w:szCs w:val="16"/>
        </w:rPr>
        <w:footnoteRef/>
      </w:r>
      <w:r w:rsidRPr="0060711E">
        <w:t xml:space="preserve"> x. C</w:t>
      </w:r>
      <w:r>
        <w:t>Đ</w:t>
      </w:r>
      <w:r w:rsidRPr="0060711E">
        <w:t xml:space="preserve"> VATICAN II,</w:t>
      </w:r>
      <w:r>
        <w:t xml:space="preserve"> Sắc lệnh về nhiệm vụ mục </w:t>
      </w:r>
      <w:r>
        <w:rPr>
          <w:lang w:eastAsia="x-none"/>
        </w:rPr>
        <w:t>tử</w:t>
      </w:r>
      <w:r w:rsidRPr="0060711E">
        <w:t xml:space="preserve"> của các Giám mục </w:t>
      </w:r>
      <w:r w:rsidRPr="0060711E">
        <w:rPr>
          <w:i/>
        </w:rPr>
        <w:t>Christus Dominus</w:t>
      </w:r>
      <w:r w:rsidRPr="0060711E">
        <w:t>, 35, 4.</w:t>
      </w:r>
    </w:p>
  </w:footnote>
  <w:footnote w:id="8">
    <w:p w14:paraId="4E958EB6" w14:textId="77777777" w:rsidR="0053371D" w:rsidRDefault="0053371D" w:rsidP="00247185">
      <w:pPr>
        <w:pStyle w:val="FootnoteText"/>
      </w:pPr>
      <w:r w:rsidRPr="0060711E">
        <w:rPr>
          <w:rStyle w:val="FootnoteReference"/>
          <w:szCs w:val="16"/>
        </w:rPr>
        <w:footnoteRef/>
      </w:r>
      <w:r w:rsidRPr="0060711E">
        <w:t xml:space="preserve"> x. C</w:t>
      </w:r>
      <w:r>
        <w:t>Đ</w:t>
      </w:r>
      <w:r w:rsidRPr="0060711E">
        <w:t xml:space="preserve"> VATICAN II, Sắc lệnh về nhiệm vụ mục vụ của các Giám mục </w:t>
      </w:r>
      <w:r w:rsidRPr="0060711E">
        <w:rPr>
          <w:i/>
        </w:rPr>
        <w:t>Christus Dominus</w:t>
      </w:r>
      <w:r w:rsidRPr="0060711E">
        <w:t>, 36-38.</w:t>
      </w:r>
    </w:p>
  </w:footnote>
  <w:footnote w:id="9">
    <w:p w14:paraId="5A90CAB6" w14:textId="77777777" w:rsidR="0053371D" w:rsidRDefault="0053371D" w:rsidP="00247185">
      <w:pPr>
        <w:pStyle w:val="FootnoteText"/>
      </w:pPr>
      <w:r w:rsidRPr="0060711E">
        <w:rPr>
          <w:rStyle w:val="FootnoteReference"/>
          <w:szCs w:val="16"/>
        </w:rPr>
        <w:footnoteRef/>
      </w:r>
      <w:r w:rsidRPr="0060711E">
        <w:t xml:space="preserve"> x. C</w:t>
      </w:r>
      <w:r>
        <w:t>Đ</w:t>
      </w:r>
      <w:r w:rsidRPr="0060711E">
        <w:t xml:space="preserve"> VATICAN II, Sắc lệnh về nhiệm vụ mục vụ của các Giám mục</w:t>
      </w:r>
      <w:r w:rsidRPr="0060711E">
        <w:rPr>
          <w:i/>
        </w:rPr>
        <w:t xml:space="preserve"> Christus Dominus</w:t>
      </w:r>
      <w:r w:rsidRPr="0060711E">
        <w:t>, 35, 5-6.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F22A2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74BA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3DE0A0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5BA91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7161F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4A04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4E9B7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B4086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D282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9EB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A16EF"/>
    <w:multiLevelType w:val="multilevel"/>
    <w:tmpl w:val="4F4A4DC2"/>
    <w:lvl w:ilvl="0">
      <w:start w:val="1"/>
      <w:numFmt w:val="decimal"/>
      <w:lvlText w:val="%1."/>
      <w:lvlJc w:val="left"/>
      <w:pPr>
        <w:tabs>
          <w:tab w:val="num" w:pos="750"/>
        </w:tabs>
        <w:ind w:left="75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09C7554A"/>
    <w:multiLevelType w:val="multilevel"/>
    <w:tmpl w:val="A6941B7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0A0E7B06"/>
    <w:multiLevelType w:val="multilevel"/>
    <w:tmpl w:val="59A449B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12EA5764"/>
    <w:multiLevelType w:val="multilevel"/>
    <w:tmpl w:val="2426161C"/>
    <w:lvl w:ilvl="0">
      <w:start w:val="1"/>
      <w:numFmt w:val="decimal"/>
      <w:lvlText w:val="%1."/>
      <w:lvlJc w:val="left"/>
      <w:pPr>
        <w:tabs>
          <w:tab w:val="num" w:pos="420"/>
        </w:tabs>
        <w:ind w:left="420" w:hanging="360"/>
      </w:pPr>
      <w:rPr>
        <w:rFonts w:hint="default"/>
      </w:rPr>
    </w:lvl>
    <w:lvl w:ilvl="1" w:tentative="1">
      <w:start w:val="1"/>
      <w:numFmt w:val="lowerLetter"/>
      <w:lvlText w:val="%2."/>
      <w:lvlJc w:val="left"/>
      <w:pPr>
        <w:tabs>
          <w:tab w:val="num" w:pos="1140"/>
        </w:tabs>
        <w:ind w:left="1140" w:hanging="360"/>
      </w:pPr>
    </w:lvl>
    <w:lvl w:ilvl="2" w:tentative="1">
      <w:start w:val="1"/>
      <w:numFmt w:val="lowerRoman"/>
      <w:lvlText w:val="%3."/>
      <w:lvlJc w:val="right"/>
      <w:pPr>
        <w:tabs>
          <w:tab w:val="num" w:pos="1860"/>
        </w:tabs>
        <w:ind w:left="1860" w:hanging="180"/>
      </w:pPr>
    </w:lvl>
    <w:lvl w:ilvl="3" w:tentative="1">
      <w:start w:val="1"/>
      <w:numFmt w:val="decimal"/>
      <w:lvlText w:val="%4."/>
      <w:lvlJc w:val="left"/>
      <w:pPr>
        <w:tabs>
          <w:tab w:val="num" w:pos="2580"/>
        </w:tabs>
        <w:ind w:left="2580" w:hanging="360"/>
      </w:pPr>
    </w:lvl>
    <w:lvl w:ilvl="4" w:tentative="1">
      <w:start w:val="1"/>
      <w:numFmt w:val="lowerLetter"/>
      <w:lvlText w:val="%5."/>
      <w:lvlJc w:val="left"/>
      <w:pPr>
        <w:tabs>
          <w:tab w:val="num" w:pos="3300"/>
        </w:tabs>
        <w:ind w:left="3300" w:hanging="360"/>
      </w:pPr>
    </w:lvl>
    <w:lvl w:ilvl="5" w:tentative="1">
      <w:start w:val="1"/>
      <w:numFmt w:val="lowerRoman"/>
      <w:lvlText w:val="%6."/>
      <w:lvlJc w:val="right"/>
      <w:pPr>
        <w:tabs>
          <w:tab w:val="num" w:pos="4020"/>
        </w:tabs>
        <w:ind w:left="4020" w:hanging="180"/>
      </w:pPr>
    </w:lvl>
    <w:lvl w:ilvl="6" w:tentative="1">
      <w:start w:val="1"/>
      <w:numFmt w:val="decimal"/>
      <w:lvlText w:val="%7."/>
      <w:lvlJc w:val="left"/>
      <w:pPr>
        <w:tabs>
          <w:tab w:val="num" w:pos="4740"/>
        </w:tabs>
        <w:ind w:left="4740" w:hanging="360"/>
      </w:pPr>
    </w:lvl>
    <w:lvl w:ilvl="7" w:tentative="1">
      <w:start w:val="1"/>
      <w:numFmt w:val="lowerLetter"/>
      <w:lvlText w:val="%8."/>
      <w:lvlJc w:val="left"/>
      <w:pPr>
        <w:tabs>
          <w:tab w:val="num" w:pos="5460"/>
        </w:tabs>
        <w:ind w:left="5460" w:hanging="360"/>
      </w:pPr>
    </w:lvl>
    <w:lvl w:ilvl="8" w:tentative="1">
      <w:start w:val="1"/>
      <w:numFmt w:val="lowerRoman"/>
      <w:lvlText w:val="%9."/>
      <w:lvlJc w:val="right"/>
      <w:pPr>
        <w:tabs>
          <w:tab w:val="num" w:pos="6180"/>
        </w:tabs>
        <w:ind w:left="6180" w:hanging="180"/>
      </w:pPr>
    </w:lvl>
  </w:abstractNum>
  <w:abstractNum w:abstractNumId="14" w15:restartNumberingAfterBreak="0">
    <w:nsid w:val="16027C27"/>
    <w:multiLevelType w:val="multilevel"/>
    <w:tmpl w:val="83922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7392294"/>
    <w:multiLevelType w:val="multilevel"/>
    <w:tmpl w:val="9290243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22A37F7E"/>
    <w:multiLevelType w:val="multilevel"/>
    <w:tmpl w:val="D0A4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FC3718"/>
    <w:multiLevelType w:val="multilevel"/>
    <w:tmpl w:val="BECE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5B5D96"/>
    <w:multiLevelType w:val="singleLevel"/>
    <w:tmpl w:val="F536BE90"/>
    <w:lvl w:ilvl="0">
      <w:numFmt w:val="bullet"/>
      <w:lvlText w:val="–"/>
      <w:lvlJc w:val="left"/>
      <w:pPr>
        <w:tabs>
          <w:tab w:val="num" w:pos="720"/>
        </w:tabs>
        <w:ind w:left="720" w:hanging="360"/>
      </w:pPr>
      <w:rPr>
        <w:rFonts w:ascii="Times New Roman" w:hAnsi="Times New Roman" w:hint="default"/>
      </w:rPr>
    </w:lvl>
  </w:abstractNum>
  <w:abstractNum w:abstractNumId="19" w15:restartNumberingAfterBreak="0">
    <w:nsid w:val="296F4EDD"/>
    <w:multiLevelType w:val="multilevel"/>
    <w:tmpl w:val="8402AD9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29857E04"/>
    <w:multiLevelType w:val="hybridMultilevel"/>
    <w:tmpl w:val="69CC163E"/>
    <w:lvl w:ilvl="0" w:tplc="7E4221F8">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1" w15:restartNumberingAfterBreak="0">
    <w:nsid w:val="2BFE5C38"/>
    <w:multiLevelType w:val="hybridMultilevel"/>
    <w:tmpl w:val="E402AE52"/>
    <w:lvl w:ilvl="0" w:tplc="C4E65DEE">
      <w:start w:val="343"/>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2D07FFC"/>
    <w:multiLevelType w:val="multilevel"/>
    <w:tmpl w:val="893EA12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36D9512B"/>
    <w:multiLevelType w:val="multilevel"/>
    <w:tmpl w:val="31AC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E35E01"/>
    <w:multiLevelType w:val="multilevel"/>
    <w:tmpl w:val="1210351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3F864678"/>
    <w:multiLevelType w:val="multilevel"/>
    <w:tmpl w:val="89AC367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46980A2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A072213"/>
    <w:multiLevelType w:val="multilevel"/>
    <w:tmpl w:val="D992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3D37B6"/>
    <w:multiLevelType w:val="multilevel"/>
    <w:tmpl w:val="8A02F7A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4C103F73"/>
    <w:multiLevelType w:val="hybridMultilevel"/>
    <w:tmpl w:val="EEA240A6"/>
    <w:lvl w:ilvl="0" w:tplc="CF8254DC">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0" w15:restartNumberingAfterBreak="0">
    <w:nsid w:val="4E543661"/>
    <w:multiLevelType w:val="multilevel"/>
    <w:tmpl w:val="9A88CE9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1A66E5"/>
    <w:multiLevelType w:val="hybridMultilevel"/>
    <w:tmpl w:val="ECF63648"/>
    <w:lvl w:ilvl="0" w:tplc="6298C0A4">
      <w:numFmt w:val="bullet"/>
      <w:lvlText w:val="-"/>
      <w:lvlJc w:val="left"/>
      <w:pPr>
        <w:ind w:left="792" w:hanging="360"/>
      </w:pPr>
      <w:rPr>
        <w:rFonts w:ascii="Arial" w:eastAsia="Times New Roman" w:hAnsi="Arial" w:cs="Aria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2" w15:restartNumberingAfterBreak="0">
    <w:nsid w:val="52E01CAE"/>
    <w:multiLevelType w:val="multilevel"/>
    <w:tmpl w:val="D01A0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2718CE"/>
    <w:multiLevelType w:val="hybridMultilevel"/>
    <w:tmpl w:val="3A6A3DFA"/>
    <w:lvl w:ilvl="0" w:tplc="E6C828F8">
      <w:start w:val="1"/>
      <w:numFmt w:val="bullet"/>
      <w:lvlText w:val="-"/>
      <w:lvlJc w:val="left"/>
      <w:pPr>
        <w:tabs>
          <w:tab w:val="num" w:pos="942"/>
        </w:tabs>
        <w:ind w:left="942" w:hanging="630"/>
      </w:pPr>
      <w:rPr>
        <w:rFonts w:ascii="VNI-Times" w:eastAsia="Times New Roman" w:hAnsi="VNI-Times" w:cs="Times New Roman" w:hint="default"/>
      </w:rPr>
    </w:lvl>
    <w:lvl w:ilvl="1" w:tplc="040C0003" w:tentative="1">
      <w:start w:val="1"/>
      <w:numFmt w:val="bullet"/>
      <w:lvlText w:val="o"/>
      <w:lvlJc w:val="left"/>
      <w:pPr>
        <w:tabs>
          <w:tab w:val="num" w:pos="1392"/>
        </w:tabs>
        <w:ind w:left="1392" w:hanging="360"/>
      </w:pPr>
      <w:rPr>
        <w:rFonts w:ascii="Courier New" w:hAnsi="Courier New" w:cs="Courier New" w:hint="default"/>
      </w:rPr>
    </w:lvl>
    <w:lvl w:ilvl="2" w:tplc="040C0005" w:tentative="1">
      <w:start w:val="1"/>
      <w:numFmt w:val="bullet"/>
      <w:lvlText w:val=""/>
      <w:lvlJc w:val="left"/>
      <w:pPr>
        <w:tabs>
          <w:tab w:val="num" w:pos="2112"/>
        </w:tabs>
        <w:ind w:left="2112" w:hanging="360"/>
      </w:pPr>
      <w:rPr>
        <w:rFonts w:ascii="Wingdings" w:hAnsi="Wingdings" w:hint="default"/>
      </w:rPr>
    </w:lvl>
    <w:lvl w:ilvl="3" w:tplc="040C0001" w:tentative="1">
      <w:start w:val="1"/>
      <w:numFmt w:val="bullet"/>
      <w:lvlText w:val=""/>
      <w:lvlJc w:val="left"/>
      <w:pPr>
        <w:tabs>
          <w:tab w:val="num" w:pos="2832"/>
        </w:tabs>
        <w:ind w:left="2832" w:hanging="360"/>
      </w:pPr>
      <w:rPr>
        <w:rFonts w:ascii="Symbol" w:hAnsi="Symbol" w:hint="default"/>
      </w:rPr>
    </w:lvl>
    <w:lvl w:ilvl="4" w:tplc="040C0003" w:tentative="1">
      <w:start w:val="1"/>
      <w:numFmt w:val="bullet"/>
      <w:lvlText w:val="o"/>
      <w:lvlJc w:val="left"/>
      <w:pPr>
        <w:tabs>
          <w:tab w:val="num" w:pos="3552"/>
        </w:tabs>
        <w:ind w:left="3552" w:hanging="360"/>
      </w:pPr>
      <w:rPr>
        <w:rFonts w:ascii="Courier New" w:hAnsi="Courier New" w:cs="Courier New" w:hint="default"/>
      </w:rPr>
    </w:lvl>
    <w:lvl w:ilvl="5" w:tplc="040C0005" w:tentative="1">
      <w:start w:val="1"/>
      <w:numFmt w:val="bullet"/>
      <w:lvlText w:val=""/>
      <w:lvlJc w:val="left"/>
      <w:pPr>
        <w:tabs>
          <w:tab w:val="num" w:pos="4272"/>
        </w:tabs>
        <w:ind w:left="4272" w:hanging="360"/>
      </w:pPr>
      <w:rPr>
        <w:rFonts w:ascii="Wingdings" w:hAnsi="Wingdings" w:hint="default"/>
      </w:rPr>
    </w:lvl>
    <w:lvl w:ilvl="6" w:tplc="040C0001" w:tentative="1">
      <w:start w:val="1"/>
      <w:numFmt w:val="bullet"/>
      <w:lvlText w:val=""/>
      <w:lvlJc w:val="left"/>
      <w:pPr>
        <w:tabs>
          <w:tab w:val="num" w:pos="4992"/>
        </w:tabs>
        <w:ind w:left="4992" w:hanging="360"/>
      </w:pPr>
      <w:rPr>
        <w:rFonts w:ascii="Symbol" w:hAnsi="Symbol" w:hint="default"/>
      </w:rPr>
    </w:lvl>
    <w:lvl w:ilvl="7" w:tplc="040C0003" w:tentative="1">
      <w:start w:val="1"/>
      <w:numFmt w:val="bullet"/>
      <w:lvlText w:val="o"/>
      <w:lvlJc w:val="left"/>
      <w:pPr>
        <w:tabs>
          <w:tab w:val="num" w:pos="5712"/>
        </w:tabs>
        <w:ind w:left="5712" w:hanging="360"/>
      </w:pPr>
      <w:rPr>
        <w:rFonts w:ascii="Courier New" w:hAnsi="Courier New" w:cs="Courier New" w:hint="default"/>
      </w:rPr>
    </w:lvl>
    <w:lvl w:ilvl="8" w:tplc="040C0005" w:tentative="1">
      <w:start w:val="1"/>
      <w:numFmt w:val="bullet"/>
      <w:lvlText w:val=""/>
      <w:lvlJc w:val="left"/>
      <w:pPr>
        <w:tabs>
          <w:tab w:val="num" w:pos="6432"/>
        </w:tabs>
        <w:ind w:left="6432" w:hanging="360"/>
      </w:pPr>
      <w:rPr>
        <w:rFonts w:ascii="Wingdings" w:hAnsi="Wingdings" w:hint="default"/>
      </w:rPr>
    </w:lvl>
  </w:abstractNum>
  <w:abstractNum w:abstractNumId="34" w15:restartNumberingAfterBreak="0">
    <w:nsid w:val="584357C0"/>
    <w:multiLevelType w:val="hybridMultilevel"/>
    <w:tmpl w:val="D564E908"/>
    <w:lvl w:ilvl="0" w:tplc="F2EC0054">
      <w:start w:val="2"/>
      <w:numFmt w:val="bullet"/>
      <w:lvlText w:val="-"/>
      <w:lvlJc w:val="left"/>
      <w:pPr>
        <w:ind w:left="792" w:hanging="360"/>
      </w:pPr>
      <w:rPr>
        <w:rFonts w:ascii="Arial" w:eastAsia="Times New Roman" w:hAnsi="Arial" w:cs="Aria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5" w15:restartNumberingAfterBreak="0">
    <w:nsid w:val="5CAE3AA2"/>
    <w:multiLevelType w:val="multilevel"/>
    <w:tmpl w:val="ABE875C2"/>
    <w:lvl w:ilvl="0">
      <w:start w:val="1"/>
      <w:numFmt w:val="decimal"/>
      <w:lvlText w:val="%1."/>
      <w:lvlJc w:val="left"/>
      <w:pPr>
        <w:tabs>
          <w:tab w:val="num" w:pos="420"/>
        </w:tabs>
        <w:ind w:left="420" w:hanging="360"/>
      </w:pPr>
      <w:rPr>
        <w:rFonts w:hint="default"/>
      </w:rPr>
    </w:lvl>
    <w:lvl w:ilvl="1" w:tentative="1">
      <w:start w:val="1"/>
      <w:numFmt w:val="lowerLetter"/>
      <w:lvlText w:val="%2."/>
      <w:lvlJc w:val="left"/>
      <w:pPr>
        <w:tabs>
          <w:tab w:val="num" w:pos="1140"/>
        </w:tabs>
        <w:ind w:left="1140" w:hanging="360"/>
      </w:pPr>
    </w:lvl>
    <w:lvl w:ilvl="2" w:tentative="1">
      <w:start w:val="1"/>
      <w:numFmt w:val="lowerRoman"/>
      <w:lvlText w:val="%3."/>
      <w:lvlJc w:val="right"/>
      <w:pPr>
        <w:tabs>
          <w:tab w:val="num" w:pos="1860"/>
        </w:tabs>
        <w:ind w:left="1860" w:hanging="180"/>
      </w:pPr>
    </w:lvl>
    <w:lvl w:ilvl="3" w:tentative="1">
      <w:start w:val="1"/>
      <w:numFmt w:val="decimal"/>
      <w:lvlText w:val="%4."/>
      <w:lvlJc w:val="left"/>
      <w:pPr>
        <w:tabs>
          <w:tab w:val="num" w:pos="2580"/>
        </w:tabs>
        <w:ind w:left="2580" w:hanging="360"/>
      </w:pPr>
    </w:lvl>
    <w:lvl w:ilvl="4" w:tentative="1">
      <w:start w:val="1"/>
      <w:numFmt w:val="lowerLetter"/>
      <w:lvlText w:val="%5."/>
      <w:lvlJc w:val="left"/>
      <w:pPr>
        <w:tabs>
          <w:tab w:val="num" w:pos="3300"/>
        </w:tabs>
        <w:ind w:left="3300" w:hanging="360"/>
      </w:pPr>
    </w:lvl>
    <w:lvl w:ilvl="5" w:tentative="1">
      <w:start w:val="1"/>
      <w:numFmt w:val="lowerRoman"/>
      <w:lvlText w:val="%6."/>
      <w:lvlJc w:val="right"/>
      <w:pPr>
        <w:tabs>
          <w:tab w:val="num" w:pos="4020"/>
        </w:tabs>
        <w:ind w:left="4020" w:hanging="180"/>
      </w:pPr>
    </w:lvl>
    <w:lvl w:ilvl="6" w:tentative="1">
      <w:start w:val="1"/>
      <w:numFmt w:val="decimal"/>
      <w:lvlText w:val="%7."/>
      <w:lvlJc w:val="left"/>
      <w:pPr>
        <w:tabs>
          <w:tab w:val="num" w:pos="4740"/>
        </w:tabs>
        <w:ind w:left="4740" w:hanging="360"/>
      </w:pPr>
    </w:lvl>
    <w:lvl w:ilvl="7" w:tentative="1">
      <w:start w:val="1"/>
      <w:numFmt w:val="lowerLetter"/>
      <w:lvlText w:val="%8."/>
      <w:lvlJc w:val="left"/>
      <w:pPr>
        <w:tabs>
          <w:tab w:val="num" w:pos="5460"/>
        </w:tabs>
        <w:ind w:left="5460" w:hanging="360"/>
      </w:pPr>
    </w:lvl>
    <w:lvl w:ilvl="8" w:tentative="1">
      <w:start w:val="1"/>
      <w:numFmt w:val="lowerRoman"/>
      <w:lvlText w:val="%9."/>
      <w:lvlJc w:val="right"/>
      <w:pPr>
        <w:tabs>
          <w:tab w:val="num" w:pos="6180"/>
        </w:tabs>
        <w:ind w:left="6180" w:hanging="180"/>
      </w:pPr>
    </w:lvl>
  </w:abstractNum>
  <w:abstractNum w:abstractNumId="36" w15:restartNumberingAfterBreak="0">
    <w:nsid w:val="5DB77E5F"/>
    <w:multiLevelType w:val="multilevel"/>
    <w:tmpl w:val="89AC367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15:restartNumberingAfterBreak="0">
    <w:nsid w:val="5E262073"/>
    <w:multiLevelType w:val="multilevel"/>
    <w:tmpl w:val="CA9E9D6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61B05A53"/>
    <w:multiLevelType w:val="multilevel"/>
    <w:tmpl w:val="91DAD8E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66230A4C"/>
    <w:multiLevelType w:val="multilevel"/>
    <w:tmpl w:val="5E626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E55C5C"/>
    <w:multiLevelType w:val="multilevel"/>
    <w:tmpl w:val="CA2C7E5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15:restartNumberingAfterBreak="0">
    <w:nsid w:val="6D2C72D6"/>
    <w:multiLevelType w:val="multilevel"/>
    <w:tmpl w:val="E2985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6493356"/>
    <w:multiLevelType w:val="hybridMultilevel"/>
    <w:tmpl w:val="E6AE5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710EF6"/>
    <w:multiLevelType w:val="singleLevel"/>
    <w:tmpl w:val="263AD472"/>
    <w:lvl w:ilvl="0">
      <w:numFmt w:val="bullet"/>
      <w:lvlText w:val="-"/>
      <w:lvlJc w:val="left"/>
      <w:pPr>
        <w:tabs>
          <w:tab w:val="num" w:pos="1080"/>
        </w:tabs>
        <w:ind w:left="1080" w:hanging="360"/>
      </w:pPr>
      <w:rPr>
        <w:rFonts w:ascii="Times New Roman" w:hAnsi="Times New Roman" w:hint="default"/>
      </w:rPr>
    </w:lvl>
  </w:abstractNum>
  <w:abstractNum w:abstractNumId="44" w15:restartNumberingAfterBreak="0">
    <w:nsid w:val="79BA1868"/>
    <w:multiLevelType w:val="multilevel"/>
    <w:tmpl w:val="10A4B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08238A"/>
    <w:multiLevelType w:val="multilevel"/>
    <w:tmpl w:val="2610B26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6" w15:restartNumberingAfterBreak="0">
    <w:nsid w:val="7F581FDD"/>
    <w:multiLevelType w:val="multilevel"/>
    <w:tmpl w:val="16F8875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34"/>
  </w:num>
  <w:num w:numId="13">
    <w:abstractNumId w:val="29"/>
  </w:num>
  <w:num w:numId="14">
    <w:abstractNumId w:val="20"/>
  </w:num>
  <w:num w:numId="15">
    <w:abstractNumId w:val="41"/>
  </w:num>
  <w:num w:numId="16">
    <w:abstractNumId w:val="32"/>
  </w:num>
  <w:num w:numId="17">
    <w:abstractNumId w:val="17"/>
  </w:num>
  <w:num w:numId="18">
    <w:abstractNumId w:val="23"/>
  </w:num>
  <w:num w:numId="19">
    <w:abstractNumId w:val="14"/>
  </w:num>
  <w:num w:numId="20">
    <w:abstractNumId w:val="16"/>
  </w:num>
  <w:num w:numId="21">
    <w:abstractNumId w:val="31"/>
  </w:num>
  <w:num w:numId="22">
    <w:abstractNumId w:val="30"/>
  </w:num>
  <w:num w:numId="23">
    <w:abstractNumId w:val="42"/>
  </w:num>
  <w:num w:numId="24">
    <w:abstractNumId w:val="39"/>
  </w:num>
  <w:num w:numId="25">
    <w:abstractNumId w:val="45"/>
  </w:num>
  <w:num w:numId="26">
    <w:abstractNumId w:val="10"/>
  </w:num>
  <w:num w:numId="27">
    <w:abstractNumId w:val="46"/>
  </w:num>
  <w:num w:numId="28">
    <w:abstractNumId w:val="24"/>
  </w:num>
  <w:num w:numId="29">
    <w:abstractNumId w:val="11"/>
  </w:num>
  <w:num w:numId="30">
    <w:abstractNumId w:val="12"/>
  </w:num>
  <w:num w:numId="31">
    <w:abstractNumId w:val="22"/>
  </w:num>
  <w:num w:numId="32">
    <w:abstractNumId w:val="35"/>
  </w:num>
  <w:num w:numId="33">
    <w:abstractNumId w:val="13"/>
  </w:num>
  <w:num w:numId="34">
    <w:abstractNumId w:val="40"/>
  </w:num>
  <w:num w:numId="35">
    <w:abstractNumId w:val="19"/>
  </w:num>
  <w:num w:numId="36">
    <w:abstractNumId w:val="25"/>
  </w:num>
  <w:num w:numId="37">
    <w:abstractNumId w:val="38"/>
  </w:num>
  <w:num w:numId="38">
    <w:abstractNumId w:val="37"/>
  </w:num>
  <w:num w:numId="39">
    <w:abstractNumId w:val="28"/>
  </w:num>
  <w:num w:numId="40">
    <w:abstractNumId w:val="15"/>
  </w:num>
  <w:num w:numId="41">
    <w:abstractNumId w:val="43"/>
  </w:num>
  <w:num w:numId="42">
    <w:abstractNumId w:val="26"/>
  </w:num>
  <w:num w:numId="43">
    <w:abstractNumId w:val="36"/>
  </w:num>
  <w:num w:numId="44">
    <w:abstractNumId w:val="18"/>
  </w:num>
  <w:num w:numId="45">
    <w:abstractNumId w:val="33"/>
  </w:num>
  <w:num w:numId="46">
    <w:abstractNumId w:val="44"/>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isplayBackgroundShap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o:colormru v:ext="edit" colors="#ffead5,#360,#06f,#93ffff,#2980ff,#a7ff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671"/>
    <w:rsid w:val="00001D3D"/>
    <w:rsid w:val="00001DB9"/>
    <w:rsid w:val="00011394"/>
    <w:rsid w:val="0001595C"/>
    <w:rsid w:val="00016328"/>
    <w:rsid w:val="00017E68"/>
    <w:rsid w:val="0002349A"/>
    <w:rsid w:val="00031B9B"/>
    <w:rsid w:val="00037F0E"/>
    <w:rsid w:val="000415E7"/>
    <w:rsid w:val="00045210"/>
    <w:rsid w:val="00045593"/>
    <w:rsid w:val="0005034D"/>
    <w:rsid w:val="00053C64"/>
    <w:rsid w:val="00053D97"/>
    <w:rsid w:val="000541F5"/>
    <w:rsid w:val="00057CDB"/>
    <w:rsid w:val="00065F1D"/>
    <w:rsid w:val="00072019"/>
    <w:rsid w:val="000721F4"/>
    <w:rsid w:val="00073FE4"/>
    <w:rsid w:val="000868D8"/>
    <w:rsid w:val="00091103"/>
    <w:rsid w:val="00095578"/>
    <w:rsid w:val="0009581F"/>
    <w:rsid w:val="00096A4C"/>
    <w:rsid w:val="00097767"/>
    <w:rsid w:val="000A0E57"/>
    <w:rsid w:val="000A2CF4"/>
    <w:rsid w:val="000B7E82"/>
    <w:rsid w:val="000C0EF6"/>
    <w:rsid w:val="000C19FB"/>
    <w:rsid w:val="000C38E2"/>
    <w:rsid w:val="000C48C7"/>
    <w:rsid w:val="000D0A76"/>
    <w:rsid w:val="000D0CB1"/>
    <w:rsid w:val="000D15FC"/>
    <w:rsid w:val="000D15FD"/>
    <w:rsid w:val="000D262F"/>
    <w:rsid w:val="000D3F38"/>
    <w:rsid w:val="000D4898"/>
    <w:rsid w:val="000D4FE6"/>
    <w:rsid w:val="000E060F"/>
    <w:rsid w:val="000E1034"/>
    <w:rsid w:val="000E2604"/>
    <w:rsid w:val="000F0455"/>
    <w:rsid w:val="000F12CC"/>
    <w:rsid w:val="000F5313"/>
    <w:rsid w:val="00101007"/>
    <w:rsid w:val="00101CED"/>
    <w:rsid w:val="00102403"/>
    <w:rsid w:val="001117F1"/>
    <w:rsid w:val="00121DD7"/>
    <w:rsid w:val="00122C01"/>
    <w:rsid w:val="001256BE"/>
    <w:rsid w:val="0012610B"/>
    <w:rsid w:val="001278B3"/>
    <w:rsid w:val="00130856"/>
    <w:rsid w:val="00134F12"/>
    <w:rsid w:val="001372AE"/>
    <w:rsid w:val="00137768"/>
    <w:rsid w:val="00137B97"/>
    <w:rsid w:val="00140089"/>
    <w:rsid w:val="00140931"/>
    <w:rsid w:val="00147770"/>
    <w:rsid w:val="00150CB6"/>
    <w:rsid w:val="00154AC6"/>
    <w:rsid w:val="00156646"/>
    <w:rsid w:val="00162865"/>
    <w:rsid w:val="00162B53"/>
    <w:rsid w:val="00172666"/>
    <w:rsid w:val="0017598F"/>
    <w:rsid w:val="00183AD0"/>
    <w:rsid w:val="00186245"/>
    <w:rsid w:val="00186671"/>
    <w:rsid w:val="00186E46"/>
    <w:rsid w:val="0019164F"/>
    <w:rsid w:val="001920F0"/>
    <w:rsid w:val="00192592"/>
    <w:rsid w:val="001962DE"/>
    <w:rsid w:val="001972D1"/>
    <w:rsid w:val="00197B44"/>
    <w:rsid w:val="001A11E8"/>
    <w:rsid w:val="001A4820"/>
    <w:rsid w:val="001A5F70"/>
    <w:rsid w:val="001B1037"/>
    <w:rsid w:val="001B7C2E"/>
    <w:rsid w:val="001C1768"/>
    <w:rsid w:val="001C5B3A"/>
    <w:rsid w:val="001C671E"/>
    <w:rsid w:val="001D5D9C"/>
    <w:rsid w:val="001D600B"/>
    <w:rsid w:val="001E3049"/>
    <w:rsid w:val="001E3DC7"/>
    <w:rsid w:val="001E6F78"/>
    <w:rsid w:val="001E7D24"/>
    <w:rsid w:val="001F1CFD"/>
    <w:rsid w:val="001F26EC"/>
    <w:rsid w:val="001F3EB0"/>
    <w:rsid w:val="001F5514"/>
    <w:rsid w:val="001F63B0"/>
    <w:rsid w:val="002000A4"/>
    <w:rsid w:val="002014A4"/>
    <w:rsid w:val="00204D4D"/>
    <w:rsid w:val="00205502"/>
    <w:rsid w:val="00211320"/>
    <w:rsid w:val="0021306A"/>
    <w:rsid w:val="002164AA"/>
    <w:rsid w:val="00217F0C"/>
    <w:rsid w:val="00223DC5"/>
    <w:rsid w:val="00223FC8"/>
    <w:rsid w:val="00225BC8"/>
    <w:rsid w:val="002260AA"/>
    <w:rsid w:val="0023214B"/>
    <w:rsid w:val="00233274"/>
    <w:rsid w:val="00237CAB"/>
    <w:rsid w:val="00241128"/>
    <w:rsid w:val="00241EBA"/>
    <w:rsid w:val="00246CE6"/>
    <w:rsid w:val="00247185"/>
    <w:rsid w:val="002527A5"/>
    <w:rsid w:val="00254009"/>
    <w:rsid w:val="00256DD9"/>
    <w:rsid w:val="0025722A"/>
    <w:rsid w:val="00260AA2"/>
    <w:rsid w:val="0026117D"/>
    <w:rsid w:val="002634FB"/>
    <w:rsid w:val="00264031"/>
    <w:rsid w:val="00264E2D"/>
    <w:rsid w:val="0026570B"/>
    <w:rsid w:val="002718E5"/>
    <w:rsid w:val="00271D96"/>
    <w:rsid w:val="00271FC3"/>
    <w:rsid w:val="00272A68"/>
    <w:rsid w:val="002756CE"/>
    <w:rsid w:val="00275D40"/>
    <w:rsid w:val="00277F7E"/>
    <w:rsid w:val="002803F0"/>
    <w:rsid w:val="00281FF1"/>
    <w:rsid w:val="0028258D"/>
    <w:rsid w:val="0028274C"/>
    <w:rsid w:val="00283BC8"/>
    <w:rsid w:val="0028471B"/>
    <w:rsid w:val="00286313"/>
    <w:rsid w:val="002870F3"/>
    <w:rsid w:val="00287E6A"/>
    <w:rsid w:val="00290A8B"/>
    <w:rsid w:val="00291189"/>
    <w:rsid w:val="00291EC0"/>
    <w:rsid w:val="002951B5"/>
    <w:rsid w:val="0029681D"/>
    <w:rsid w:val="002A19EF"/>
    <w:rsid w:val="002A3D0A"/>
    <w:rsid w:val="002A66B9"/>
    <w:rsid w:val="002A6EB3"/>
    <w:rsid w:val="002B1EFE"/>
    <w:rsid w:val="002B5078"/>
    <w:rsid w:val="002B6443"/>
    <w:rsid w:val="002C0B84"/>
    <w:rsid w:val="002C73B5"/>
    <w:rsid w:val="002C771A"/>
    <w:rsid w:val="002D3FAD"/>
    <w:rsid w:val="002D71F2"/>
    <w:rsid w:val="002D77CC"/>
    <w:rsid w:val="002E561D"/>
    <w:rsid w:val="002E5694"/>
    <w:rsid w:val="002E57E1"/>
    <w:rsid w:val="002E5F41"/>
    <w:rsid w:val="002F5F91"/>
    <w:rsid w:val="003000FE"/>
    <w:rsid w:val="00300C45"/>
    <w:rsid w:val="00301199"/>
    <w:rsid w:val="003062C0"/>
    <w:rsid w:val="00310F69"/>
    <w:rsid w:val="003110C4"/>
    <w:rsid w:val="00312235"/>
    <w:rsid w:val="00314DEF"/>
    <w:rsid w:val="00316F45"/>
    <w:rsid w:val="0032468A"/>
    <w:rsid w:val="003257B4"/>
    <w:rsid w:val="00334482"/>
    <w:rsid w:val="00334C4F"/>
    <w:rsid w:val="003356CB"/>
    <w:rsid w:val="00337E56"/>
    <w:rsid w:val="003501F6"/>
    <w:rsid w:val="00350E95"/>
    <w:rsid w:val="00352707"/>
    <w:rsid w:val="00356303"/>
    <w:rsid w:val="00357580"/>
    <w:rsid w:val="00360947"/>
    <w:rsid w:val="00360A5F"/>
    <w:rsid w:val="00363819"/>
    <w:rsid w:val="0036387D"/>
    <w:rsid w:val="00364301"/>
    <w:rsid w:val="00366306"/>
    <w:rsid w:val="00367B35"/>
    <w:rsid w:val="003717D1"/>
    <w:rsid w:val="003747E2"/>
    <w:rsid w:val="00375EB7"/>
    <w:rsid w:val="00377A15"/>
    <w:rsid w:val="003806E4"/>
    <w:rsid w:val="00382907"/>
    <w:rsid w:val="00383EBF"/>
    <w:rsid w:val="00386AAF"/>
    <w:rsid w:val="0039010D"/>
    <w:rsid w:val="00391EF3"/>
    <w:rsid w:val="003921D0"/>
    <w:rsid w:val="00392E63"/>
    <w:rsid w:val="00395473"/>
    <w:rsid w:val="003A1DFD"/>
    <w:rsid w:val="003A3825"/>
    <w:rsid w:val="003A3D85"/>
    <w:rsid w:val="003A5719"/>
    <w:rsid w:val="003B4264"/>
    <w:rsid w:val="003B51F6"/>
    <w:rsid w:val="003B6FD1"/>
    <w:rsid w:val="003C014E"/>
    <w:rsid w:val="003C2D2A"/>
    <w:rsid w:val="003C32F9"/>
    <w:rsid w:val="003C33D4"/>
    <w:rsid w:val="003C499B"/>
    <w:rsid w:val="003C4CA4"/>
    <w:rsid w:val="003D10B8"/>
    <w:rsid w:val="003D2664"/>
    <w:rsid w:val="003D37B9"/>
    <w:rsid w:val="003D5325"/>
    <w:rsid w:val="003E1225"/>
    <w:rsid w:val="003E1CC4"/>
    <w:rsid w:val="003E24A0"/>
    <w:rsid w:val="003E2F51"/>
    <w:rsid w:val="003E5925"/>
    <w:rsid w:val="003F1CAE"/>
    <w:rsid w:val="003F7C49"/>
    <w:rsid w:val="004117BA"/>
    <w:rsid w:val="00413A65"/>
    <w:rsid w:val="00414C9B"/>
    <w:rsid w:val="004213BD"/>
    <w:rsid w:val="00425D78"/>
    <w:rsid w:val="00431387"/>
    <w:rsid w:val="0043443A"/>
    <w:rsid w:val="004345B5"/>
    <w:rsid w:val="0043641D"/>
    <w:rsid w:val="00437D35"/>
    <w:rsid w:val="0044152F"/>
    <w:rsid w:val="004549F6"/>
    <w:rsid w:val="0045664C"/>
    <w:rsid w:val="00457F11"/>
    <w:rsid w:val="00462762"/>
    <w:rsid w:val="00462DA7"/>
    <w:rsid w:val="00466622"/>
    <w:rsid w:val="00467A68"/>
    <w:rsid w:val="004722F4"/>
    <w:rsid w:val="00481E7D"/>
    <w:rsid w:val="00484C25"/>
    <w:rsid w:val="00484CB7"/>
    <w:rsid w:val="00487930"/>
    <w:rsid w:val="00491442"/>
    <w:rsid w:val="0049521B"/>
    <w:rsid w:val="004A0970"/>
    <w:rsid w:val="004A35C3"/>
    <w:rsid w:val="004A4CED"/>
    <w:rsid w:val="004A6DAC"/>
    <w:rsid w:val="004A6E05"/>
    <w:rsid w:val="004B68DC"/>
    <w:rsid w:val="004B77D7"/>
    <w:rsid w:val="004C2907"/>
    <w:rsid w:val="004C31B1"/>
    <w:rsid w:val="004C4C14"/>
    <w:rsid w:val="004C586A"/>
    <w:rsid w:val="004C63BD"/>
    <w:rsid w:val="004C6C09"/>
    <w:rsid w:val="004D05A1"/>
    <w:rsid w:val="004D1603"/>
    <w:rsid w:val="004D1A63"/>
    <w:rsid w:val="004D3F15"/>
    <w:rsid w:val="004D57B0"/>
    <w:rsid w:val="004D6248"/>
    <w:rsid w:val="004D6CE0"/>
    <w:rsid w:val="004D6EFE"/>
    <w:rsid w:val="004E037E"/>
    <w:rsid w:val="004E328E"/>
    <w:rsid w:val="004E6245"/>
    <w:rsid w:val="004F27AE"/>
    <w:rsid w:val="004F3D7E"/>
    <w:rsid w:val="004F6663"/>
    <w:rsid w:val="00506A31"/>
    <w:rsid w:val="00507B88"/>
    <w:rsid w:val="00511BF2"/>
    <w:rsid w:val="00517755"/>
    <w:rsid w:val="00520CAC"/>
    <w:rsid w:val="00521AF9"/>
    <w:rsid w:val="00525744"/>
    <w:rsid w:val="00526124"/>
    <w:rsid w:val="00532AD2"/>
    <w:rsid w:val="00532F1F"/>
    <w:rsid w:val="00533196"/>
    <w:rsid w:val="0053371D"/>
    <w:rsid w:val="00533FA9"/>
    <w:rsid w:val="0053714C"/>
    <w:rsid w:val="00537258"/>
    <w:rsid w:val="00540C3F"/>
    <w:rsid w:val="005449A9"/>
    <w:rsid w:val="005524B6"/>
    <w:rsid w:val="00553BCE"/>
    <w:rsid w:val="00555756"/>
    <w:rsid w:val="00561CF7"/>
    <w:rsid w:val="00562A5B"/>
    <w:rsid w:val="00572601"/>
    <w:rsid w:val="005739EF"/>
    <w:rsid w:val="00574C58"/>
    <w:rsid w:val="0057644B"/>
    <w:rsid w:val="00576AB4"/>
    <w:rsid w:val="00581307"/>
    <w:rsid w:val="005813E9"/>
    <w:rsid w:val="00587D6A"/>
    <w:rsid w:val="00595663"/>
    <w:rsid w:val="00595D3D"/>
    <w:rsid w:val="00596DBB"/>
    <w:rsid w:val="00596DE8"/>
    <w:rsid w:val="00597A07"/>
    <w:rsid w:val="005A0C04"/>
    <w:rsid w:val="005A47D7"/>
    <w:rsid w:val="005A6309"/>
    <w:rsid w:val="005A7760"/>
    <w:rsid w:val="005B058A"/>
    <w:rsid w:val="005B2B65"/>
    <w:rsid w:val="005B2F87"/>
    <w:rsid w:val="005B66A6"/>
    <w:rsid w:val="005B69FF"/>
    <w:rsid w:val="005C22FD"/>
    <w:rsid w:val="005C376C"/>
    <w:rsid w:val="005C4F8F"/>
    <w:rsid w:val="005C6E34"/>
    <w:rsid w:val="005C7144"/>
    <w:rsid w:val="005C793E"/>
    <w:rsid w:val="005D3179"/>
    <w:rsid w:val="005E159B"/>
    <w:rsid w:val="005E3060"/>
    <w:rsid w:val="005E449E"/>
    <w:rsid w:val="005F0337"/>
    <w:rsid w:val="005F1B01"/>
    <w:rsid w:val="005F32D8"/>
    <w:rsid w:val="005F3C30"/>
    <w:rsid w:val="005F45CE"/>
    <w:rsid w:val="005F5D2C"/>
    <w:rsid w:val="005F6414"/>
    <w:rsid w:val="005F740F"/>
    <w:rsid w:val="00601B9D"/>
    <w:rsid w:val="0060353A"/>
    <w:rsid w:val="00604C3C"/>
    <w:rsid w:val="006064CD"/>
    <w:rsid w:val="006070E3"/>
    <w:rsid w:val="00610336"/>
    <w:rsid w:val="0061059E"/>
    <w:rsid w:val="00610D1C"/>
    <w:rsid w:val="00611006"/>
    <w:rsid w:val="00616EE0"/>
    <w:rsid w:val="0062425A"/>
    <w:rsid w:val="006346A4"/>
    <w:rsid w:val="00641CDE"/>
    <w:rsid w:val="00643BD5"/>
    <w:rsid w:val="00645AF0"/>
    <w:rsid w:val="00654C06"/>
    <w:rsid w:val="00657BA0"/>
    <w:rsid w:val="00665C99"/>
    <w:rsid w:val="00670689"/>
    <w:rsid w:val="00674D3A"/>
    <w:rsid w:val="00682D83"/>
    <w:rsid w:val="00686553"/>
    <w:rsid w:val="0069270B"/>
    <w:rsid w:val="00693A9E"/>
    <w:rsid w:val="00694CA5"/>
    <w:rsid w:val="00696A43"/>
    <w:rsid w:val="006A1CBE"/>
    <w:rsid w:val="006A65ED"/>
    <w:rsid w:val="006A7804"/>
    <w:rsid w:val="006B0D0D"/>
    <w:rsid w:val="006C2B44"/>
    <w:rsid w:val="006C2F22"/>
    <w:rsid w:val="006C4B2C"/>
    <w:rsid w:val="006C77BF"/>
    <w:rsid w:val="006D0B65"/>
    <w:rsid w:val="006D1C18"/>
    <w:rsid w:val="006D4A16"/>
    <w:rsid w:val="006D6252"/>
    <w:rsid w:val="006E1A32"/>
    <w:rsid w:val="006E2ED0"/>
    <w:rsid w:val="006E70AA"/>
    <w:rsid w:val="006E79ED"/>
    <w:rsid w:val="006F424F"/>
    <w:rsid w:val="00700516"/>
    <w:rsid w:val="007032CB"/>
    <w:rsid w:val="00704FE2"/>
    <w:rsid w:val="00711015"/>
    <w:rsid w:val="00714C87"/>
    <w:rsid w:val="00720178"/>
    <w:rsid w:val="00720691"/>
    <w:rsid w:val="00724110"/>
    <w:rsid w:val="0072605D"/>
    <w:rsid w:val="00730F12"/>
    <w:rsid w:val="00732D02"/>
    <w:rsid w:val="00734C6B"/>
    <w:rsid w:val="007350B1"/>
    <w:rsid w:val="0073549D"/>
    <w:rsid w:val="00743325"/>
    <w:rsid w:val="00743777"/>
    <w:rsid w:val="007457D7"/>
    <w:rsid w:val="00756A06"/>
    <w:rsid w:val="00763301"/>
    <w:rsid w:val="007636A6"/>
    <w:rsid w:val="007670D7"/>
    <w:rsid w:val="00767DE8"/>
    <w:rsid w:val="007708F9"/>
    <w:rsid w:val="00784755"/>
    <w:rsid w:val="0078569A"/>
    <w:rsid w:val="00786A82"/>
    <w:rsid w:val="00794E4F"/>
    <w:rsid w:val="007A32AC"/>
    <w:rsid w:val="007A3CE2"/>
    <w:rsid w:val="007A3D89"/>
    <w:rsid w:val="007A52CB"/>
    <w:rsid w:val="007B498A"/>
    <w:rsid w:val="007B5622"/>
    <w:rsid w:val="007B59C9"/>
    <w:rsid w:val="007B6F71"/>
    <w:rsid w:val="007B6FE3"/>
    <w:rsid w:val="007C027F"/>
    <w:rsid w:val="007C7FBE"/>
    <w:rsid w:val="007D3B24"/>
    <w:rsid w:val="007E2A6F"/>
    <w:rsid w:val="007E303D"/>
    <w:rsid w:val="007E3C98"/>
    <w:rsid w:val="007E4A1B"/>
    <w:rsid w:val="007F1A7C"/>
    <w:rsid w:val="007F3F67"/>
    <w:rsid w:val="007F649A"/>
    <w:rsid w:val="007F6E18"/>
    <w:rsid w:val="00800E9B"/>
    <w:rsid w:val="00800FCC"/>
    <w:rsid w:val="0080254E"/>
    <w:rsid w:val="00803CED"/>
    <w:rsid w:val="008060FD"/>
    <w:rsid w:val="008119C0"/>
    <w:rsid w:val="008120E0"/>
    <w:rsid w:val="008156E6"/>
    <w:rsid w:val="008163D5"/>
    <w:rsid w:val="00817C01"/>
    <w:rsid w:val="00822061"/>
    <w:rsid w:val="00822C57"/>
    <w:rsid w:val="00824053"/>
    <w:rsid w:val="00825756"/>
    <w:rsid w:val="008317B7"/>
    <w:rsid w:val="00836226"/>
    <w:rsid w:val="00844C6C"/>
    <w:rsid w:val="00847A73"/>
    <w:rsid w:val="008578CD"/>
    <w:rsid w:val="00860559"/>
    <w:rsid w:val="00862E9C"/>
    <w:rsid w:val="00867251"/>
    <w:rsid w:val="008735BE"/>
    <w:rsid w:val="00873A12"/>
    <w:rsid w:val="0087406C"/>
    <w:rsid w:val="00874857"/>
    <w:rsid w:val="00880676"/>
    <w:rsid w:val="00882718"/>
    <w:rsid w:val="0088457A"/>
    <w:rsid w:val="0088647F"/>
    <w:rsid w:val="008867C1"/>
    <w:rsid w:val="00887C5D"/>
    <w:rsid w:val="00894498"/>
    <w:rsid w:val="008962E0"/>
    <w:rsid w:val="00896C70"/>
    <w:rsid w:val="008A16E9"/>
    <w:rsid w:val="008A3DAA"/>
    <w:rsid w:val="008A7BE9"/>
    <w:rsid w:val="008B0BF2"/>
    <w:rsid w:val="008B1222"/>
    <w:rsid w:val="008B50D1"/>
    <w:rsid w:val="008B528E"/>
    <w:rsid w:val="008C337A"/>
    <w:rsid w:val="008C4A63"/>
    <w:rsid w:val="008C6FA1"/>
    <w:rsid w:val="008C761D"/>
    <w:rsid w:val="008E2726"/>
    <w:rsid w:val="008E2D41"/>
    <w:rsid w:val="008E2DEB"/>
    <w:rsid w:val="008E2E47"/>
    <w:rsid w:val="008F35B1"/>
    <w:rsid w:val="008F3855"/>
    <w:rsid w:val="008F40ED"/>
    <w:rsid w:val="00900AD8"/>
    <w:rsid w:val="0090263C"/>
    <w:rsid w:val="00905466"/>
    <w:rsid w:val="00913B04"/>
    <w:rsid w:val="0091406F"/>
    <w:rsid w:val="00917B4B"/>
    <w:rsid w:val="00923841"/>
    <w:rsid w:val="009238C1"/>
    <w:rsid w:val="00925521"/>
    <w:rsid w:val="00932B45"/>
    <w:rsid w:val="009370CA"/>
    <w:rsid w:val="00937270"/>
    <w:rsid w:val="00937360"/>
    <w:rsid w:val="009412CA"/>
    <w:rsid w:val="00941EA8"/>
    <w:rsid w:val="00942A2E"/>
    <w:rsid w:val="00943980"/>
    <w:rsid w:val="00945802"/>
    <w:rsid w:val="00945C16"/>
    <w:rsid w:val="0094637A"/>
    <w:rsid w:val="00947C6D"/>
    <w:rsid w:val="00950EC4"/>
    <w:rsid w:val="00952B7F"/>
    <w:rsid w:val="00956806"/>
    <w:rsid w:val="00957584"/>
    <w:rsid w:val="00960ADA"/>
    <w:rsid w:val="00967057"/>
    <w:rsid w:val="009721F7"/>
    <w:rsid w:val="00981F25"/>
    <w:rsid w:val="00983F8D"/>
    <w:rsid w:val="0098605D"/>
    <w:rsid w:val="00991A4D"/>
    <w:rsid w:val="009A2293"/>
    <w:rsid w:val="009A2B5D"/>
    <w:rsid w:val="009A4C0A"/>
    <w:rsid w:val="009B0A00"/>
    <w:rsid w:val="009B1A89"/>
    <w:rsid w:val="009B68FB"/>
    <w:rsid w:val="009B7556"/>
    <w:rsid w:val="009B791F"/>
    <w:rsid w:val="009C2BF5"/>
    <w:rsid w:val="009C6D81"/>
    <w:rsid w:val="009D0828"/>
    <w:rsid w:val="009D4569"/>
    <w:rsid w:val="009D45D5"/>
    <w:rsid w:val="009D4D56"/>
    <w:rsid w:val="009D683B"/>
    <w:rsid w:val="009D7EB5"/>
    <w:rsid w:val="009E0C9A"/>
    <w:rsid w:val="009E19B6"/>
    <w:rsid w:val="009E736D"/>
    <w:rsid w:val="009F03C7"/>
    <w:rsid w:val="009F58E9"/>
    <w:rsid w:val="009F7E0B"/>
    <w:rsid w:val="00A02962"/>
    <w:rsid w:val="00A02E48"/>
    <w:rsid w:val="00A039A1"/>
    <w:rsid w:val="00A06036"/>
    <w:rsid w:val="00A1009C"/>
    <w:rsid w:val="00A10D76"/>
    <w:rsid w:val="00A14E2F"/>
    <w:rsid w:val="00A1620A"/>
    <w:rsid w:val="00A17652"/>
    <w:rsid w:val="00A176E5"/>
    <w:rsid w:val="00A20D02"/>
    <w:rsid w:val="00A2417F"/>
    <w:rsid w:val="00A300BD"/>
    <w:rsid w:val="00A302E9"/>
    <w:rsid w:val="00A31117"/>
    <w:rsid w:val="00A416F5"/>
    <w:rsid w:val="00A4628F"/>
    <w:rsid w:val="00A463CE"/>
    <w:rsid w:val="00A46C42"/>
    <w:rsid w:val="00A5128B"/>
    <w:rsid w:val="00A51B8F"/>
    <w:rsid w:val="00A52DEE"/>
    <w:rsid w:val="00A53EC5"/>
    <w:rsid w:val="00A55E2D"/>
    <w:rsid w:val="00A5656A"/>
    <w:rsid w:val="00A56FED"/>
    <w:rsid w:val="00A64CAB"/>
    <w:rsid w:val="00A679F0"/>
    <w:rsid w:val="00A702F9"/>
    <w:rsid w:val="00A70301"/>
    <w:rsid w:val="00A70C90"/>
    <w:rsid w:val="00A747C1"/>
    <w:rsid w:val="00A767D0"/>
    <w:rsid w:val="00A77555"/>
    <w:rsid w:val="00A80A51"/>
    <w:rsid w:val="00A81FC6"/>
    <w:rsid w:val="00A92B49"/>
    <w:rsid w:val="00A9611C"/>
    <w:rsid w:val="00A964E6"/>
    <w:rsid w:val="00A9733C"/>
    <w:rsid w:val="00AA01F5"/>
    <w:rsid w:val="00AA2726"/>
    <w:rsid w:val="00AA5DF9"/>
    <w:rsid w:val="00AB03FA"/>
    <w:rsid w:val="00AB5607"/>
    <w:rsid w:val="00AC0ADE"/>
    <w:rsid w:val="00AC3478"/>
    <w:rsid w:val="00AC4B1E"/>
    <w:rsid w:val="00AC7A1D"/>
    <w:rsid w:val="00AD177E"/>
    <w:rsid w:val="00AD5A41"/>
    <w:rsid w:val="00AD5DA3"/>
    <w:rsid w:val="00AD78D4"/>
    <w:rsid w:val="00AD7ED3"/>
    <w:rsid w:val="00AE027E"/>
    <w:rsid w:val="00AE07F7"/>
    <w:rsid w:val="00AE2AAE"/>
    <w:rsid w:val="00AE3724"/>
    <w:rsid w:val="00AE40E6"/>
    <w:rsid w:val="00AE7CC3"/>
    <w:rsid w:val="00AF1D14"/>
    <w:rsid w:val="00AF3703"/>
    <w:rsid w:val="00AF3C21"/>
    <w:rsid w:val="00AF53D0"/>
    <w:rsid w:val="00AF5F23"/>
    <w:rsid w:val="00B038CD"/>
    <w:rsid w:val="00B040C5"/>
    <w:rsid w:val="00B0696F"/>
    <w:rsid w:val="00B1158E"/>
    <w:rsid w:val="00B11D51"/>
    <w:rsid w:val="00B128BA"/>
    <w:rsid w:val="00B12B71"/>
    <w:rsid w:val="00B14862"/>
    <w:rsid w:val="00B17671"/>
    <w:rsid w:val="00B21F70"/>
    <w:rsid w:val="00B22CFC"/>
    <w:rsid w:val="00B242A3"/>
    <w:rsid w:val="00B2558E"/>
    <w:rsid w:val="00B257B0"/>
    <w:rsid w:val="00B356C3"/>
    <w:rsid w:val="00B35F15"/>
    <w:rsid w:val="00B37917"/>
    <w:rsid w:val="00B37CA0"/>
    <w:rsid w:val="00B43508"/>
    <w:rsid w:val="00B46529"/>
    <w:rsid w:val="00B537F5"/>
    <w:rsid w:val="00B6039F"/>
    <w:rsid w:val="00B6148A"/>
    <w:rsid w:val="00B61A49"/>
    <w:rsid w:val="00B633D3"/>
    <w:rsid w:val="00B6525A"/>
    <w:rsid w:val="00B65561"/>
    <w:rsid w:val="00B65C75"/>
    <w:rsid w:val="00B755BC"/>
    <w:rsid w:val="00B803C3"/>
    <w:rsid w:val="00B833D7"/>
    <w:rsid w:val="00B83783"/>
    <w:rsid w:val="00B85A06"/>
    <w:rsid w:val="00B85F25"/>
    <w:rsid w:val="00B86D83"/>
    <w:rsid w:val="00B90026"/>
    <w:rsid w:val="00B912DF"/>
    <w:rsid w:val="00B94857"/>
    <w:rsid w:val="00B95C1C"/>
    <w:rsid w:val="00B96D89"/>
    <w:rsid w:val="00B97A2D"/>
    <w:rsid w:val="00BB0961"/>
    <w:rsid w:val="00BB1193"/>
    <w:rsid w:val="00BB19CA"/>
    <w:rsid w:val="00BB5952"/>
    <w:rsid w:val="00BC0BAB"/>
    <w:rsid w:val="00BC0DFF"/>
    <w:rsid w:val="00BC74C2"/>
    <w:rsid w:val="00BC77EF"/>
    <w:rsid w:val="00BD1A7E"/>
    <w:rsid w:val="00BD5395"/>
    <w:rsid w:val="00BD5DB7"/>
    <w:rsid w:val="00BD61CF"/>
    <w:rsid w:val="00BE350F"/>
    <w:rsid w:val="00BE68D0"/>
    <w:rsid w:val="00C000AB"/>
    <w:rsid w:val="00C061C9"/>
    <w:rsid w:val="00C06E69"/>
    <w:rsid w:val="00C174A5"/>
    <w:rsid w:val="00C24129"/>
    <w:rsid w:val="00C25789"/>
    <w:rsid w:val="00C27FAF"/>
    <w:rsid w:val="00C34097"/>
    <w:rsid w:val="00C34A1D"/>
    <w:rsid w:val="00C36DCE"/>
    <w:rsid w:val="00C376FC"/>
    <w:rsid w:val="00C3773D"/>
    <w:rsid w:val="00C426A0"/>
    <w:rsid w:val="00C45B80"/>
    <w:rsid w:val="00C51E61"/>
    <w:rsid w:val="00C520EC"/>
    <w:rsid w:val="00C528B9"/>
    <w:rsid w:val="00C55274"/>
    <w:rsid w:val="00C57E59"/>
    <w:rsid w:val="00C6132D"/>
    <w:rsid w:val="00C61B6B"/>
    <w:rsid w:val="00C63754"/>
    <w:rsid w:val="00C640C2"/>
    <w:rsid w:val="00C67455"/>
    <w:rsid w:val="00C678CD"/>
    <w:rsid w:val="00C721C3"/>
    <w:rsid w:val="00C72C5A"/>
    <w:rsid w:val="00C815B6"/>
    <w:rsid w:val="00C82D13"/>
    <w:rsid w:val="00C87CF2"/>
    <w:rsid w:val="00C87DC5"/>
    <w:rsid w:val="00C9062D"/>
    <w:rsid w:val="00C91CD6"/>
    <w:rsid w:val="00C929D8"/>
    <w:rsid w:val="00C9536C"/>
    <w:rsid w:val="00CA53CF"/>
    <w:rsid w:val="00CA715B"/>
    <w:rsid w:val="00CB52FD"/>
    <w:rsid w:val="00CC6AE3"/>
    <w:rsid w:val="00CC6D24"/>
    <w:rsid w:val="00CD1BF4"/>
    <w:rsid w:val="00CE0346"/>
    <w:rsid w:val="00CE0486"/>
    <w:rsid w:val="00CE1992"/>
    <w:rsid w:val="00CE2632"/>
    <w:rsid w:val="00CE3D00"/>
    <w:rsid w:val="00CE5226"/>
    <w:rsid w:val="00CE5B94"/>
    <w:rsid w:val="00CE6F59"/>
    <w:rsid w:val="00CE7281"/>
    <w:rsid w:val="00CF03CC"/>
    <w:rsid w:val="00CF19DF"/>
    <w:rsid w:val="00CF327D"/>
    <w:rsid w:val="00CF398D"/>
    <w:rsid w:val="00CF3D8F"/>
    <w:rsid w:val="00CF5422"/>
    <w:rsid w:val="00D0011C"/>
    <w:rsid w:val="00D0076A"/>
    <w:rsid w:val="00D03ADC"/>
    <w:rsid w:val="00D07130"/>
    <w:rsid w:val="00D07C42"/>
    <w:rsid w:val="00D10755"/>
    <w:rsid w:val="00D10972"/>
    <w:rsid w:val="00D12363"/>
    <w:rsid w:val="00D12F97"/>
    <w:rsid w:val="00D144ED"/>
    <w:rsid w:val="00D252C5"/>
    <w:rsid w:val="00D259D2"/>
    <w:rsid w:val="00D31016"/>
    <w:rsid w:val="00D31EC3"/>
    <w:rsid w:val="00D34470"/>
    <w:rsid w:val="00D35AE7"/>
    <w:rsid w:val="00D42A14"/>
    <w:rsid w:val="00D459CF"/>
    <w:rsid w:val="00D560F4"/>
    <w:rsid w:val="00D56DD1"/>
    <w:rsid w:val="00D602D9"/>
    <w:rsid w:val="00D60995"/>
    <w:rsid w:val="00D63008"/>
    <w:rsid w:val="00D65F43"/>
    <w:rsid w:val="00D72AEE"/>
    <w:rsid w:val="00D7316A"/>
    <w:rsid w:val="00D73518"/>
    <w:rsid w:val="00D74886"/>
    <w:rsid w:val="00D755E1"/>
    <w:rsid w:val="00D953E5"/>
    <w:rsid w:val="00D97459"/>
    <w:rsid w:val="00DA0E24"/>
    <w:rsid w:val="00DB1687"/>
    <w:rsid w:val="00DB1CAF"/>
    <w:rsid w:val="00DB387F"/>
    <w:rsid w:val="00DB5EBE"/>
    <w:rsid w:val="00DB656F"/>
    <w:rsid w:val="00DB6BD8"/>
    <w:rsid w:val="00DB7AAC"/>
    <w:rsid w:val="00DC015B"/>
    <w:rsid w:val="00DC056D"/>
    <w:rsid w:val="00DC0DDD"/>
    <w:rsid w:val="00DC2D64"/>
    <w:rsid w:val="00DC3EF7"/>
    <w:rsid w:val="00DC4F08"/>
    <w:rsid w:val="00DC61EC"/>
    <w:rsid w:val="00DD4FF6"/>
    <w:rsid w:val="00DD6FA0"/>
    <w:rsid w:val="00DD7947"/>
    <w:rsid w:val="00DE0DAE"/>
    <w:rsid w:val="00DE6F84"/>
    <w:rsid w:val="00DF237C"/>
    <w:rsid w:val="00DF4BCC"/>
    <w:rsid w:val="00DF54AF"/>
    <w:rsid w:val="00DF6DA9"/>
    <w:rsid w:val="00DF74B7"/>
    <w:rsid w:val="00DF74F9"/>
    <w:rsid w:val="00E02F17"/>
    <w:rsid w:val="00E03086"/>
    <w:rsid w:val="00E03EEB"/>
    <w:rsid w:val="00E04052"/>
    <w:rsid w:val="00E075B8"/>
    <w:rsid w:val="00E07825"/>
    <w:rsid w:val="00E13097"/>
    <w:rsid w:val="00E151FE"/>
    <w:rsid w:val="00E158DB"/>
    <w:rsid w:val="00E22623"/>
    <w:rsid w:val="00E232AC"/>
    <w:rsid w:val="00E252B6"/>
    <w:rsid w:val="00E2568C"/>
    <w:rsid w:val="00E30B4C"/>
    <w:rsid w:val="00E37768"/>
    <w:rsid w:val="00E44EAC"/>
    <w:rsid w:val="00E50CA8"/>
    <w:rsid w:val="00E57648"/>
    <w:rsid w:val="00E62278"/>
    <w:rsid w:val="00E62865"/>
    <w:rsid w:val="00E62AF2"/>
    <w:rsid w:val="00E6641A"/>
    <w:rsid w:val="00E72F7F"/>
    <w:rsid w:val="00E7631B"/>
    <w:rsid w:val="00E767BC"/>
    <w:rsid w:val="00E76DA2"/>
    <w:rsid w:val="00E77036"/>
    <w:rsid w:val="00E77DCF"/>
    <w:rsid w:val="00E829A8"/>
    <w:rsid w:val="00E94C3F"/>
    <w:rsid w:val="00E95C5D"/>
    <w:rsid w:val="00E964A2"/>
    <w:rsid w:val="00E964E1"/>
    <w:rsid w:val="00E9666A"/>
    <w:rsid w:val="00E96A21"/>
    <w:rsid w:val="00E97A7A"/>
    <w:rsid w:val="00E97E22"/>
    <w:rsid w:val="00E97ECA"/>
    <w:rsid w:val="00EB03E0"/>
    <w:rsid w:val="00EB4CB2"/>
    <w:rsid w:val="00EB7E5E"/>
    <w:rsid w:val="00EC3273"/>
    <w:rsid w:val="00EC567A"/>
    <w:rsid w:val="00EC5D88"/>
    <w:rsid w:val="00ED14D7"/>
    <w:rsid w:val="00ED3735"/>
    <w:rsid w:val="00ED48C8"/>
    <w:rsid w:val="00ED63A4"/>
    <w:rsid w:val="00ED7679"/>
    <w:rsid w:val="00EE1909"/>
    <w:rsid w:val="00EE5860"/>
    <w:rsid w:val="00EF3592"/>
    <w:rsid w:val="00EF4BFF"/>
    <w:rsid w:val="00EF7F91"/>
    <w:rsid w:val="00F02330"/>
    <w:rsid w:val="00F06BCA"/>
    <w:rsid w:val="00F22201"/>
    <w:rsid w:val="00F236FB"/>
    <w:rsid w:val="00F2548C"/>
    <w:rsid w:val="00F31744"/>
    <w:rsid w:val="00F31FE4"/>
    <w:rsid w:val="00F34488"/>
    <w:rsid w:val="00F34ECA"/>
    <w:rsid w:val="00F37619"/>
    <w:rsid w:val="00F44C1C"/>
    <w:rsid w:val="00F4779B"/>
    <w:rsid w:val="00F47D82"/>
    <w:rsid w:val="00F52AB6"/>
    <w:rsid w:val="00F52EF9"/>
    <w:rsid w:val="00F56320"/>
    <w:rsid w:val="00F6202C"/>
    <w:rsid w:val="00F624DE"/>
    <w:rsid w:val="00F63258"/>
    <w:rsid w:val="00F769E4"/>
    <w:rsid w:val="00F76F92"/>
    <w:rsid w:val="00F810E1"/>
    <w:rsid w:val="00F81601"/>
    <w:rsid w:val="00F82ABB"/>
    <w:rsid w:val="00F85809"/>
    <w:rsid w:val="00F914C8"/>
    <w:rsid w:val="00F93483"/>
    <w:rsid w:val="00F97553"/>
    <w:rsid w:val="00FA5987"/>
    <w:rsid w:val="00FA6BCC"/>
    <w:rsid w:val="00FA7197"/>
    <w:rsid w:val="00FA75F2"/>
    <w:rsid w:val="00FB0EF8"/>
    <w:rsid w:val="00FB1165"/>
    <w:rsid w:val="00FB1D9D"/>
    <w:rsid w:val="00FB2E8D"/>
    <w:rsid w:val="00FB2FBD"/>
    <w:rsid w:val="00FB62B4"/>
    <w:rsid w:val="00FB631D"/>
    <w:rsid w:val="00FC21C8"/>
    <w:rsid w:val="00FC536D"/>
    <w:rsid w:val="00FC5C77"/>
    <w:rsid w:val="00FC65A0"/>
    <w:rsid w:val="00FD0810"/>
    <w:rsid w:val="00FE1567"/>
    <w:rsid w:val="00FE2916"/>
    <w:rsid w:val="00FE7F87"/>
    <w:rsid w:val="00FF2F83"/>
    <w:rsid w:val="00FF7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ead5,#360,#06f,#93ffff,#2980ff,#a7ffff"/>
    </o:shapedefaults>
    <o:shapelayout v:ext="edit">
      <o:idmap v:ext="edit" data="1"/>
    </o:shapelayout>
  </w:shapeDefaults>
  <w:decimalSymbol w:val="."/>
  <w:listSeparator w:val=","/>
  <w14:docId w14:val="3D9D8E31"/>
  <w15:chartTrackingRefBased/>
  <w15:docId w15:val="{39160974-2325-428B-818C-FED2F00CF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05D"/>
    <w:rPr>
      <w:sz w:val="24"/>
      <w:szCs w:val="24"/>
    </w:rPr>
  </w:style>
  <w:style w:type="paragraph" w:styleId="Heading1">
    <w:name w:val="heading 1"/>
    <w:basedOn w:val="Normal"/>
    <w:next w:val="Normal"/>
    <w:link w:val="Heading1Char"/>
    <w:qFormat/>
    <w:rsid w:val="00D07C4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C426A0"/>
    <w:pPr>
      <w:keepNext/>
      <w:spacing w:before="240" w:after="60"/>
      <w:outlineLvl w:val="1"/>
    </w:pPr>
    <w:rPr>
      <w:rFonts w:ascii="Arial" w:hAnsi="Arial" w:cs="Arial"/>
      <w:b/>
      <w:bCs/>
      <w:i/>
      <w:iCs/>
      <w:sz w:val="28"/>
      <w:szCs w:val="28"/>
    </w:rPr>
  </w:style>
  <w:style w:type="paragraph" w:styleId="Heading3">
    <w:name w:val="heading 3"/>
    <w:basedOn w:val="Normal"/>
    <w:link w:val="Heading3Char"/>
    <w:qFormat/>
    <w:rsid w:val="00A64CAB"/>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qFormat/>
    <w:rsid w:val="005B2F87"/>
    <w:pPr>
      <w:keepNext/>
      <w:spacing w:before="240" w:after="60"/>
      <w:outlineLvl w:val="3"/>
    </w:pPr>
    <w:rPr>
      <w:b/>
      <w:bCs/>
      <w:sz w:val="28"/>
      <w:szCs w:val="28"/>
      <w:lang w:val="x-none" w:eastAsia="x-none"/>
    </w:rPr>
  </w:style>
  <w:style w:type="paragraph" w:styleId="Heading5">
    <w:name w:val="heading 5"/>
    <w:basedOn w:val="Normal"/>
    <w:next w:val="Normal"/>
    <w:link w:val="Heading5Char"/>
    <w:qFormat/>
    <w:rsid w:val="00186671"/>
    <w:pPr>
      <w:spacing w:before="240" w:after="60" w:line="276" w:lineRule="auto"/>
      <w:outlineLvl w:val="4"/>
    </w:pPr>
    <w:rPr>
      <w:rFonts w:ascii="Calibri" w:eastAsia="Calibri" w:hAnsi="Calibri"/>
      <w:b/>
      <w:bCs/>
      <w:i/>
      <w:iCs/>
      <w:sz w:val="26"/>
      <w:szCs w:val="26"/>
      <w:lang w:val="x-none" w:eastAsia="x-none"/>
    </w:rPr>
  </w:style>
  <w:style w:type="paragraph" w:styleId="Heading6">
    <w:name w:val="heading 6"/>
    <w:basedOn w:val="Normal"/>
    <w:next w:val="Normal"/>
    <w:link w:val="Heading6Char"/>
    <w:qFormat/>
    <w:rsid w:val="007B59C9"/>
    <w:pPr>
      <w:keepNext/>
      <w:jc w:val="right"/>
      <w:outlineLvl w:val="5"/>
    </w:pPr>
    <w:rPr>
      <w:rFonts w:ascii="VNI-Times" w:hAnsi="VNI-Times"/>
      <w:sz w:val="28"/>
      <w:szCs w:val="28"/>
      <w:lang w:val="en-GB" w:eastAsia="fr-FR"/>
    </w:rPr>
  </w:style>
  <w:style w:type="paragraph" w:styleId="Heading7">
    <w:name w:val="heading 7"/>
    <w:basedOn w:val="Normal"/>
    <w:next w:val="Normal"/>
    <w:link w:val="Heading7Char"/>
    <w:qFormat/>
    <w:rsid w:val="008B0BF2"/>
    <w:pPr>
      <w:spacing w:before="240" w:after="60"/>
      <w:outlineLvl w:val="6"/>
    </w:pPr>
    <w:rPr>
      <w:lang w:val="x-none" w:eastAsia="x-none"/>
    </w:rPr>
  </w:style>
  <w:style w:type="paragraph" w:styleId="Heading9">
    <w:name w:val="heading 9"/>
    <w:basedOn w:val="Normal"/>
    <w:next w:val="Normal"/>
    <w:link w:val="Heading9Char"/>
    <w:qFormat/>
    <w:rsid w:val="007B59C9"/>
    <w:pPr>
      <w:keepNext/>
      <w:spacing w:before="120"/>
      <w:ind w:left="60"/>
      <w:outlineLvl w:val="8"/>
    </w:pPr>
    <w:rPr>
      <w:rFonts w:ascii="VNI-Times" w:hAnsi="VNI-Times"/>
      <w:i/>
      <w:iCs/>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426A0"/>
    <w:rPr>
      <w:rFonts w:ascii="Arial" w:hAnsi="Arial" w:cs="Arial"/>
      <w:b/>
      <w:bCs/>
      <w:kern w:val="32"/>
      <w:sz w:val="32"/>
      <w:szCs w:val="32"/>
      <w:lang w:val="en-US" w:eastAsia="en-US" w:bidi="ar-SA"/>
    </w:rPr>
  </w:style>
  <w:style w:type="character" w:customStyle="1" w:styleId="Heading2Char">
    <w:name w:val="Heading 2 Char"/>
    <w:link w:val="Heading2"/>
    <w:uiPriority w:val="9"/>
    <w:rsid w:val="00C426A0"/>
    <w:rPr>
      <w:rFonts w:ascii="Arial" w:hAnsi="Arial" w:cs="Arial"/>
      <w:b/>
      <w:bCs/>
      <w:i/>
      <w:iCs/>
      <w:sz w:val="28"/>
      <w:szCs w:val="28"/>
      <w:lang w:val="en-US" w:eastAsia="en-US" w:bidi="ar-SA"/>
    </w:rPr>
  </w:style>
  <w:style w:type="character" w:customStyle="1" w:styleId="Heading3Char">
    <w:name w:val="Heading 3 Char"/>
    <w:link w:val="Heading3"/>
    <w:uiPriority w:val="9"/>
    <w:rsid w:val="00A64CAB"/>
    <w:rPr>
      <w:rFonts w:ascii="Arial" w:hAnsi="Arial" w:cs="Arial"/>
      <w:b/>
      <w:bCs/>
      <w:sz w:val="26"/>
      <w:szCs w:val="26"/>
    </w:rPr>
  </w:style>
  <w:style w:type="character" w:customStyle="1" w:styleId="Heading4Char">
    <w:name w:val="Heading 4 Char"/>
    <w:link w:val="Heading4"/>
    <w:uiPriority w:val="9"/>
    <w:rsid w:val="00A64CAB"/>
    <w:rPr>
      <w:b/>
      <w:bCs/>
      <w:sz w:val="28"/>
      <w:szCs w:val="28"/>
    </w:rPr>
  </w:style>
  <w:style w:type="character" w:customStyle="1" w:styleId="Heading5Char">
    <w:name w:val="Heading 5 Char"/>
    <w:link w:val="Heading5"/>
    <w:uiPriority w:val="9"/>
    <w:rsid w:val="00A64CAB"/>
    <w:rPr>
      <w:rFonts w:ascii="Calibri" w:eastAsia="Calibri" w:hAnsi="Calibri"/>
      <w:b/>
      <w:bCs/>
      <w:i/>
      <w:iCs/>
      <w:sz w:val="26"/>
      <w:szCs w:val="26"/>
    </w:rPr>
  </w:style>
  <w:style w:type="character" w:styleId="Hyperlink">
    <w:name w:val="Hyperlink"/>
    <w:uiPriority w:val="99"/>
    <w:rsid w:val="005D3179"/>
    <w:rPr>
      <w:color w:val="0000FF"/>
      <w:u w:val="single"/>
    </w:rPr>
  </w:style>
  <w:style w:type="character" w:styleId="Emphasis">
    <w:name w:val="Emphasis"/>
    <w:uiPriority w:val="20"/>
    <w:qFormat/>
    <w:rsid w:val="005D3179"/>
    <w:rPr>
      <w:i/>
      <w:iCs/>
    </w:rPr>
  </w:style>
  <w:style w:type="character" w:styleId="Strong">
    <w:name w:val="Strong"/>
    <w:uiPriority w:val="22"/>
    <w:qFormat/>
    <w:rsid w:val="005D3179"/>
    <w:rPr>
      <w:b/>
      <w:bCs/>
    </w:rPr>
  </w:style>
  <w:style w:type="character" w:customStyle="1" w:styleId="uficommentbody">
    <w:name w:val="uficommentbody"/>
    <w:basedOn w:val="DefaultParagraphFont"/>
    <w:rsid w:val="00CE5B94"/>
  </w:style>
  <w:style w:type="paragraph" w:styleId="Footer">
    <w:name w:val="footer"/>
    <w:basedOn w:val="Normal"/>
    <w:link w:val="FooterChar"/>
    <w:uiPriority w:val="99"/>
    <w:rsid w:val="00383EBF"/>
    <w:pPr>
      <w:tabs>
        <w:tab w:val="center" w:pos="4320"/>
        <w:tab w:val="right" w:pos="8640"/>
      </w:tabs>
    </w:pPr>
  </w:style>
  <w:style w:type="character" w:customStyle="1" w:styleId="FooterChar">
    <w:name w:val="Footer Char"/>
    <w:link w:val="Footer"/>
    <w:uiPriority w:val="99"/>
    <w:locked/>
    <w:rsid w:val="00C426A0"/>
    <w:rPr>
      <w:sz w:val="24"/>
      <w:szCs w:val="24"/>
      <w:lang w:val="en-US" w:eastAsia="en-US" w:bidi="ar-SA"/>
    </w:rPr>
  </w:style>
  <w:style w:type="character" w:styleId="PageNumber">
    <w:name w:val="page number"/>
    <w:basedOn w:val="DefaultParagraphFont"/>
    <w:rsid w:val="00383EBF"/>
  </w:style>
  <w:style w:type="paragraph" w:styleId="Header">
    <w:name w:val="header"/>
    <w:basedOn w:val="Normal"/>
    <w:link w:val="HeaderChar"/>
    <w:rsid w:val="00383EBF"/>
    <w:pPr>
      <w:tabs>
        <w:tab w:val="center" w:pos="4320"/>
        <w:tab w:val="right" w:pos="8640"/>
      </w:tabs>
    </w:pPr>
    <w:rPr>
      <w:lang w:val="x-none" w:eastAsia="x-none"/>
    </w:rPr>
  </w:style>
  <w:style w:type="character" w:customStyle="1" w:styleId="HeaderChar">
    <w:name w:val="Header Char"/>
    <w:link w:val="Header"/>
    <w:uiPriority w:val="99"/>
    <w:rsid w:val="00EC3273"/>
    <w:rPr>
      <w:sz w:val="24"/>
      <w:szCs w:val="24"/>
    </w:rPr>
  </w:style>
  <w:style w:type="paragraph" w:styleId="NormalWeb">
    <w:name w:val="Normal (Web)"/>
    <w:basedOn w:val="Normal"/>
    <w:link w:val="NormalWebChar"/>
    <w:uiPriority w:val="99"/>
    <w:rsid w:val="00CE2632"/>
    <w:pPr>
      <w:spacing w:before="100" w:beforeAutospacing="1" w:after="100" w:afterAutospacing="1"/>
    </w:pPr>
  </w:style>
  <w:style w:type="character" w:customStyle="1" w:styleId="apple-converted-space">
    <w:name w:val="apple-converted-space"/>
    <w:rsid w:val="0023214B"/>
  </w:style>
  <w:style w:type="character" w:styleId="CommentReference">
    <w:name w:val="annotation reference"/>
    <w:rsid w:val="00137B97"/>
    <w:rPr>
      <w:sz w:val="16"/>
      <w:szCs w:val="16"/>
    </w:rPr>
  </w:style>
  <w:style w:type="paragraph" w:styleId="CommentText">
    <w:name w:val="annotation text"/>
    <w:basedOn w:val="Normal"/>
    <w:link w:val="CommentTextChar"/>
    <w:rsid w:val="00137B97"/>
    <w:rPr>
      <w:sz w:val="20"/>
      <w:szCs w:val="20"/>
    </w:rPr>
  </w:style>
  <w:style w:type="character" w:customStyle="1" w:styleId="CommentTextChar">
    <w:name w:val="Comment Text Char"/>
    <w:basedOn w:val="DefaultParagraphFont"/>
    <w:link w:val="CommentText"/>
    <w:rsid w:val="00137B97"/>
  </w:style>
  <w:style w:type="paragraph" w:styleId="CommentSubject">
    <w:name w:val="annotation subject"/>
    <w:basedOn w:val="CommentText"/>
    <w:next w:val="CommentText"/>
    <w:link w:val="CommentSubjectChar"/>
    <w:rsid w:val="00137B97"/>
    <w:rPr>
      <w:b/>
      <w:bCs/>
      <w:lang w:val="x-none" w:eastAsia="x-none"/>
    </w:rPr>
  </w:style>
  <w:style w:type="character" w:customStyle="1" w:styleId="CommentSubjectChar">
    <w:name w:val="Comment Subject Char"/>
    <w:link w:val="CommentSubject"/>
    <w:rsid w:val="00137B97"/>
    <w:rPr>
      <w:b/>
      <w:bCs/>
    </w:rPr>
  </w:style>
  <w:style w:type="paragraph" w:styleId="BalloonText">
    <w:name w:val="Balloon Text"/>
    <w:basedOn w:val="Normal"/>
    <w:link w:val="BalloonTextChar"/>
    <w:uiPriority w:val="99"/>
    <w:rsid w:val="00137B97"/>
    <w:rPr>
      <w:rFonts w:ascii="Segoe UI" w:hAnsi="Segoe UI"/>
      <w:sz w:val="18"/>
      <w:szCs w:val="18"/>
      <w:lang w:val="x-none" w:eastAsia="x-none"/>
    </w:rPr>
  </w:style>
  <w:style w:type="character" w:customStyle="1" w:styleId="BalloonTextChar">
    <w:name w:val="Balloon Text Char"/>
    <w:link w:val="BalloonText"/>
    <w:uiPriority w:val="99"/>
    <w:rsid w:val="00137B97"/>
    <w:rPr>
      <w:rFonts w:ascii="Segoe UI" w:hAnsi="Segoe UI" w:cs="Segoe UI"/>
      <w:sz w:val="18"/>
      <w:szCs w:val="18"/>
    </w:rPr>
  </w:style>
  <w:style w:type="character" w:styleId="FollowedHyperlink">
    <w:name w:val="FollowedHyperlink"/>
    <w:uiPriority w:val="99"/>
    <w:rsid w:val="009D45D5"/>
    <w:rPr>
      <w:color w:val="954F72"/>
      <w:u w:val="single"/>
    </w:rPr>
  </w:style>
  <w:style w:type="paragraph" w:customStyle="1" w:styleId="DefinitionTerm">
    <w:name w:val="Definition Term"/>
    <w:basedOn w:val="Normal"/>
    <w:next w:val="DefinitionList"/>
    <w:uiPriority w:val="99"/>
    <w:rsid w:val="002756CE"/>
    <w:pPr>
      <w:autoSpaceDE w:val="0"/>
      <w:autoSpaceDN w:val="0"/>
      <w:adjustRightInd w:val="0"/>
    </w:pPr>
  </w:style>
  <w:style w:type="paragraph" w:customStyle="1" w:styleId="DefinitionList">
    <w:name w:val="Definition List"/>
    <w:basedOn w:val="Normal"/>
    <w:next w:val="DefinitionTerm"/>
    <w:uiPriority w:val="99"/>
    <w:rsid w:val="002756CE"/>
    <w:pPr>
      <w:autoSpaceDE w:val="0"/>
      <w:autoSpaceDN w:val="0"/>
      <w:adjustRightInd w:val="0"/>
      <w:ind w:left="360"/>
    </w:pPr>
  </w:style>
  <w:style w:type="character" w:customStyle="1" w:styleId="Definition">
    <w:name w:val="Definition"/>
    <w:uiPriority w:val="99"/>
    <w:rsid w:val="002756CE"/>
    <w:rPr>
      <w:i/>
      <w:iCs/>
    </w:rPr>
  </w:style>
  <w:style w:type="paragraph" w:customStyle="1" w:styleId="H1">
    <w:name w:val="H1"/>
    <w:basedOn w:val="Normal"/>
    <w:next w:val="Normal"/>
    <w:uiPriority w:val="99"/>
    <w:rsid w:val="002756CE"/>
    <w:pPr>
      <w:keepNext/>
      <w:autoSpaceDE w:val="0"/>
      <w:autoSpaceDN w:val="0"/>
      <w:adjustRightInd w:val="0"/>
      <w:spacing w:before="100" w:after="100"/>
      <w:outlineLvl w:val="1"/>
    </w:pPr>
    <w:rPr>
      <w:b/>
      <w:bCs/>
      <w:kern w:val="36"/>
      <w:sz w:val="48"/>
      <w:szCs w:val="48"/>
    </w:rPr>
  </w:style>
  <w:style w:type="paragraph" w:customStyle="1" w:styleId="H2">
    <w:name w:val="H2"/>
    <w:basedOn w:val="Normal"/>
    <w:next w:val="Normal"/>
    <w:uiPriority w:val="99"/>
    <w:rsid w:val="002756CE"/>
    <w:pPr>
      <w:keepNext/>
      <w:autoSpaceDE w:val="0"/>
      <w:autoSpaceDN w:val="0"/>
      <w:adjustRightInd w:val="0"/>
      <w:spacing w:before="100" w:after="100"/>
      <w:outlineLvl w:val="2"/>
    </w:pPr>
    <w:rPr>
      <w:b/>
      <w:bCs/>
      <w:sz w:val="36"/>
      <w:szCs w:val="36"/>
    </w:rPr>
  </w:style>
  <w:style w:type="paragraph" w:customStyle="1" w:styleId="H3">
    <w:name w:val="H3"/>
    <w:basedOn w:val="Normal"/>
    <w:next w:val="Normal"/>
    <w:uiPriority w:val="99"/>
    <w:rsid w:val="002756CE"/>
    <w:pPr>
      <w:keepNext/>
      <w:autoSpaceDE w:val="0"/>
      <w:autoSpaceDN w:val="0"/>
      <w:adjustRightInd w:val="0"/>
      <w:spacing w:before="100" w:after="100"/>
      <w:outlineLvl w:val="3"/>
    </w:pPr>
    <w:rPr>
      <w:b/>
      <w:bCs/>
      <w:sz w:val="28"/>
      <w:szCs w:val="28"/>
    </w:rPr>
  </w:style>
  <w:style w:type="paragraph" w:customStyle="1" w:styleId="H4">
    <w:name w:val="H4"/>
    <w:basedOn w:val="Normal"/>
    <w:next w:val="Normal"/>
    <w:uiPriority w:val="99"/>
    <w:rsid w:val="002756CE"/>
    <w:pPr>
      <w:keepNext/>
      <w:autoSpaceDE w:val="0"/>
      <w:autoSpaceDN w:val="0"/>
      <w:adjustRightInd w:val="0"/>
      <w:spacing w:before="100" w:after="100"/>
      <w:outlineLvl w:val="4"/>
    </w:pPr>
    <w:rPr>
      <w:b/>
      <w:bCs/>
    </w:rPr>
  </w:style>
  <w:style w:type="paragraph" w:customStyle="1" w:styleId="H5">
    <w:name w:val="H5"/>
    <w:basedOn w:val="Normal"/>
    <w:next w:val="Normal"/>
    <w:uiPriority w:val="99"/>
    <w:rsid w:val="002756CE"/>
    <w:pPr>
      <w:keepNext/>
      <w:autoSpaceDE w:val="0"/>
      <w:autoSpaceDN w:val="0"/>
      <w:adjustRightInd w:val="0"/>
      <w:spacing w:before="100" w:after="100"/>
      <w:outlineLvl w:val="5"/>
    </w:pPr>
    <w:rPr>
      <w:b/>
      <w:bCs/>
      <w:sz w:val="20"/>
      <w:szCs w:val="20"/>
    </w:rPr>
  </w:style>
  <w:style w:type="paragraph" w:customStyle="1" w:styleId="H6">
    <w:name w:val="H6"/>
    <w:basedOn w:val="Normal"/>
    <w:next w:val="Normal"/>
    <w:uiPriority w:val="99"/>
    <w:rsid w:val="002756CE"/>
    <w:pPr>
      <w:keepNext/>
      <w:autoSpaceDE w:val="0"/>
      <w:autoSpaceDN w:val="0"/>
      <w:adjustRightInd w:val="0"/>
      <w:spacing w:before="100" w:after="100"/>
      <w:outlineLvl w:val="6"/>
    </w:pPr>
    <w:rPr>
      <w:b/>
      <w:bCs/>
      <w:sz w:val="16"/>
      <w:szCs w:val="16"/>
    </w:rPr>
  </w:style>
  <w:style w:type="paragraph" w:customStyle="1" w:styleId="Address">
    <w:name w:val="Address"/>
    <w:basedOn w:val="Normal"/>
    <w:next w:val="Normal"/>
    <w:uiPriority w:val="99"/>
    <w:rsid w:val="002756CE"/>
    <w:pPr>
      <w:autoSpaceDE w:val="0"/>
      <w:autoSpaceDN w:val="0"/>
      <w:adjustRightInd w:val="0"/>
    </w:pPr>
    <w:rPr>
      <w:i/>
      <w:iCs/>
    </w:rPr>
  </w:style>
  <w:style w:type="paragraph" w:customStyle="1" w:styleId="Blockquote">
    <w:name w:val="Blockquote"/>
    <w:basedOn w:val="Normal"/>
    <w:uiPriority w:val="99"/>
    <w:rsid w:val="002756CE"/>
    <w:pPr>
      <w:autoSpaceDE w:val="0"/>
      <w:autoSpaceDN w:val="0"/>
      <w:adjustRightInd w:val="0"/>
      <w:spacing w:before="100" w:after="100"/>
      <w:ind w:left="360" w:right="360"/>
    </w:pPr>
  </w:style>
  <w:style w:type="character" w:customStyle="1" w:styleId="CITE">
    <w:name w:val="CITE"/>
    <w:uiPriority w:val="99"/>
    <w:rsid w:val="002756CE"/>
    <w:rPr>
      <w:i/>
      <w:iCs/>
    </w:rPr>
  </w:style>
  <w:style w:type="character" w:customStyle="1" w:styleId="CODE">
    <w:name w:val="CODE"/>
    <w:uiPriority w:val="99"/>
    <w:rsid w:val="002756CE"/>
    <w:rPr>
      <w:rFonts w:ascii="Courier New" w:hAnsi="Courier New" w:cs="Courier New"/>
      <w:sz w:val="20"/>
      <w:szCs w:val="20"/>
    </w:rPr>
  </w:style>
  <w:style w:type="character" w:customStyle="1" w:styleId="Keyboard">
    <w:name w:val="Keyboard"/>
    <w:uiPriority w:val="99"/>
    <w:rsid w:val="002756CE"/>
    <w:rPr>
      <w:rFonts w:ascii="Courier New" w:hAnsi="Courier New" w:cs="Courier New"/>
      <w:b/>
      <w:bCs/>
      <w:sz w:val="20"/>
      <w:szCs w:val="20"/>
    </w:rPr>
  </w:style>
  <w:style w:type="paragraph" w:customStyle="1" w:styleId="Preformatted">
    <w:name w:val="Preformatted"/>
    <w:basedOn w:val="Normal"/>
    <w:uiPriority w:val="99"/>
    <w:rsid w:val="002756CE"/>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cs="Courier New"/>
      <w:sz w:val="20"/>
      <w:szCs w:val="20"/>
    </w:rPr>
  </w:style>
  <w:style w:type="paragraph" w:styleId="z-BottomofForm">
    <w:name w:val="HTML Bottom of Form"/>
    <w:basedOn w:val="Normal"/>
    <w:next w:val="Normal"/>
    <w:link w:val="z-BottomofFormChar"/>
    <w:hidden/>
    <w:uiPriority w:val="99"/>
    <w:rsid w:val="002756CE"/>
    <w:pPr>
      <w:pBdr>
        <w:top w:val="double" w:sz="2" w:space="0" w:color="000000"/>
      </w:pBdr>
      <w:autoSpaceDE w:val="0"/>
      <w:autoSpaceDN w:val="0"/>
      <w:adjustRightInd w:val="0"/>
      <w:jc w:val="center"/>
    </w:pPr>
    <w:rPr>
      <w:rFonts w:ascii="Arial" w:hAnsi="Arial"/>
      <w:vanish/>
      <w:sz w:val="16"/>
      <w:szCs w:val="16"/>
      <w:lang w:val="x-none" w:eastAsia="x-none"/>
    </w:rPr>
  </w:style>
  <w:style w:type="character" w:customStyle="1" w:styleId="z-BottomofFormChar">
    <w:name w:val="z-Bottom of Form Char"/>
    <w:link w:val="z-BottomofForm"/>
    <w:uiPriority w:val="99"/>
    <w:rsid w:val="002756CE"/>
    <w:rPr>
      <w:rFonts w:ascii="Arial" w:hAnsi="Arial" w:cs="Arial"/>
      <w:vanish/>
      <w:sz w:val="16"/>
      <w:szCs w:val="16"/>
    </w:rPr>
  </w:style>
  <w:style w:type="paragraph" w:styleId="z-TopofForm">
    <w:name w:val="HTML Top of Form"/>
    <w:basedOn w:val="Normal"/>
    <w:next w:val="Normal"/>
    <w:link w:val="z-TopofFormChar"/>
    <w:hidden/>
    <w:uiPriority w:val="99"/>
    <w:rsid w:val="002756CE"/>
    <w:pPr>
      <w:pBdr>
        <w:bottom w:val="double" w:sz="2" w:space="0" w:color="000000"/>
      </w:pBdr>
      <w:autoSpaceDE w:val="0"/>
      <w:autoSpaceDN w:val="0"/>
      <w:adjustRightInd w:val="0"/>
      <w:jc w:val="center"/>
    </w:pPr>
    <w:rPr>
      <w:rFonts w:ascii="Arial" w:hAnsi="Arial"/>
      <w:vanish/>
      <w:sz w:val="16"/>
      <w:szCs w:val="16"/>
      <w:lang w:val="x-none" w:eastAsia="x-none"/>
    </w:rPr>
  </w:style>
  <w:style w:type="character" w:customStyle="1" w:styleId="z-TopofFormChar">
    <w:name w:val="z-Top of Form Char"/>
    <w:link w:val="z-TopofForm"/>
    <w:uiPriority w:val="99"/>
    <w:rsid w:val="002756CE"/>
    <w:rPr>
      <w:rFonts w:ascii="Arial" w:hAnsi="Arial" w:cs="Arial"/>
      <w:vanish/>
      <w:sz w:val="16"/>
      <w:szCs w:val="16"/>
    </w:rPr>
  </w:style>
  <w:style w:type="character" w:customStyle="1" w:styleId="Sample">
    <w:name w:val="Sample"/>
    <w:uiPriority w:val="99"/>
    <w:rsid w:val="002756CE"/>
    <w:rPr>
      <w:rFonts w:ascii="Courier New" w:hAnsi="Courier New" w:cs="Courier New"/>
    </w:rPr>
  </w:style>
  <w:style w:type="character" w:customStyle="1" w:styleId="Typewriter">
    <w:name w:val="Typewriter"/>
    <w:uiPriority w:val="99"/>
    <w:rsid w:val="002756CE"/>
    <w:rPr>
      <w:rFonts w:ascii="Courier New" w:hAnsi="Courier New" w:cs="Courier New"/>
      <w:sz w:val="20"/>
      <w:szCs w:val="20"/>
    </w:rPr>
  </w:style>
  <w:style w:type="character" w:customStyle="1" w:styleId="Variable">
    <w:name w:val="Variable"/>
    <w:uiPriority w:val="99"/>
    <w:rsid w:val="002756CE"/>
    <w:rPr>
      <w:i/>
      <w:iCs/>
    </w:rPr>
  </w:style>
  <w:style w:type="character" w:customStyle="1" w:styleId="HTMLMarkup">
    <w:name w:val="HTML Markup"/>
    <w:uiPriority w:val="99"/>
    <w:rsid w:val="002756CE"/>
    <w:rPr>
      <w:vanish/>
      <w:color w:val="FF0000"/>
    </w:rPr>
  </w:style>
  <w:style w:type="character" w:customStyle="1" w:styleId="Comment">
    <w:name w:val="Comment"/>
    <w:uiPriority w:val="99"/>
    <w:rsid w:val="002756CE"/>
    <w:rPr>
      <w:vanish/>
    </w:rPr>
  </w:style>
  <w:style w:type="character" w:customStyle="1" w:styleId="hps">
    <w:name w:val="hps"/>
    <w:basedOn w:val="DefaultParagraphFont"/>
    <w:rsid w:val="00EC3273"/>
  </w:style>
  <w:style w:type="paragraph" w:styleId="Subtitle">
    <w:name w:val="Subtitle"/>
    <w:basedOn w:val="Normal"/>
    <w:next w:val="Normal"/>
    <w:link w:val="SubtitleChar"/>
    <w:uiPriority w:val="11"/>
    <w:qFormat/>
    <w:rsid w:val="00EC3273"/>
    <w:pPr>
      <w:spacing w:after="60" w:line="276" w:lineRule="auto"/>
      <w:jc w:val="center"/>
      <w:outlineLvl w:val="1"/>
    </w:pPr>
    <w:rPr>
      <w:rFonts w:ascii="Cambria" w:hAnsi="Cambria"/>
      <w:lang w:val="x-none" w:eastAsia="x-none"/>
    </w:rPr>
  </w:style>
  <w:style w:type="character" w:customStyle="1" w:styleId="SubtitleChar">
    <w:name w:val="Subtitle Char"/>
    <w:link w:val="Subtitle"/>
    <w:uiPriority w:val="11"/>
    <w:rsid w:val="00EC3273"/>
    <w:rPr>
      <w:rFonts w:ascii="Cambria" w:hAnsi="Cambria"/>
      <w:sz w:val="24"/>
      <w:szCs w:val="24"/>
    </w:rPr>
  </w:style>
  <w:style w:type="character" w:customStyle="1" w:styleId="arial111">
    <w:name w:val="arial111"/>
    <w:rsid w:val="003806E4"/>
    <w:rPr>
      <w:rFonts w:ascii="Arial" w:hAnsi="Arial" w:cs="Arial" w:hint="default"/>
      <w:sz w:val="22"/>
      <w:szCs w:val="22"/>
    </w:rPr>
  </w:style>
  <w:style w:type="paragraph" w:styleId="BodyTextIndent">
    <w:name w:val="Body Text Indent"/>
    <w:basedOn w:val="Normal"/>
    <w:link w:val="BodyTextIndentChar"/>
    <w:unhideWhenUsed/>
    <w:rsid w:val="00A64CAB"/>
    <w:pPr>
      <w:spacing w:after="120"/>
      <w:ind w:left="360"/>
    </w:pPr>
    <w:rPr>
      <w:lang w:val="x-none" w:eastAsia="x-none"/>
    </w:rPr>
  </w:style>
  <w:style w:type="character" w:customStyle="1" w:styleId="BodyTextIndentChar">
    <w:name w:val="Body Text Indent Char"/>
    <w:link w:val="BodyTextIndent"/>
    <w:uiPriority w:val="99"/>
    <w:rsid w:val="00A64CAB"/>
    <w:rPr>
      <w:sz w:val="24"/>
      <w:szCs w:val="24"/>
    </w:rPr>
  </w:style>
  <w:style w:type="paragraph" w:styleId="FootnoteText">
    <w:name w:val="footnote text"/>
    <w:aliases w:val="Footnote Text Char Char"/>
    <w:basedOn w:val="Normal"/>
    <w:link w:val="FootnoteTextChar"/>
    <w:unhideWhenUsed/>
    <w:rsid w:val="00A64CAB"/>
    <w:rPr>
      <w:sz w:val="20"/>
      <w:szCs w:val="20"/>
    </w:rPr>
  </w:style>
  <w:style w:type="character" w:customStyle="1" w:styleId="FootnoteTextChar">
    <w:name w:val="Footnote Text Char"/>
    <w:aliases w:val="Footnote Text Char Char Char"/>
    <w:basedOn w:val="DefaultParagraphFont"/>
    <w:link w:val="FootnoteText"/>
    <w:rsid w:val="00A64CAB"/>
  </w:style>
  <w:style w:type="paragraph" w:customStyle="1" w:styleId="thesis-footnoteentry">
    <w:name w:val="thesis-footnoteentry"/>
    <w:basedOn w:val="Normal"/>
    <w:rsid w:val="00A64CAB"/>
    <w:pPr>
      <w:spacing w:before="120"/>
      <w:ind w:firstLine="720"/>
      <w:jc w:val="both"/>
    </w:pPr>
    <w:rPr>
      <w:sz w:val="20"/>
      <w:szCs w:val="20"/>
    </w:rPr>
  </w:style>
  <w:style w:type="paragraph" w:customStyle="1" w:styleId="footnotetext0">
    <w:name w:val="footnotetext"/>
    <w:basedOn w:val="Normal"/>
    <w:rsid w:val="00A64CAB"/>
    <w:pPr>
      <w:spacing w:before="125" w:after="63" w:line="312" w:lineRule="auto"/>
      <w:ind w:left="209" w:right="209"/>
      <w:jc w:val="both"/>
    </w:pPr>
    <w:rPr>
      <w:rFonts w:ascii="Palatino Linotype" w:hAnsi="Palatino Linotype"/>
      <w:color w:val="000080"/>
      <w:spacing w:val="-4"/>
      <w:sz w:val="20"/>
      <w:szCs w:val="20"/>
    </w:rPr>
  </w:style>
  <w:style w:type="character" w:styleId="FootnoteReference">
    <w:name w:val="footnote reference"/>
    <w:unhideWhenUsed/>
    <w:rsid w:val="00A64CAB"/>
    <w:rPr>
      <w:vertAlign w:val="superscript"/>
    </w:rPr>
  </w:style>
  <w:style w:type="character" w:customStyle="1" w:styleId="heading3char0">
    <w:name w:val="heading3char"/>
    <w:rsid w:val="00A64CAB"/>
    <w:rPr>
      <w:rFonts w:ascii="Tahoma" w:hAnsi="Tahoma" w:cs="Tahoma" w:hint="default"/>
      <w14:shadow w14:blurRad="50800" w14:dist="38100" w14:dir="2700000" w14:sx="100000" w14:sy="100000" w14:kx="0" w14:ky="0" w14:algn="tl">
        <w14:srgbClr w14:val="000000">
          <w14:alpha w14:val="60000"/>
        </w14:srgbClr>
      </w14:shadow>
    </w:rPr>
  </w:style>
  <w:style w:type="table" w:styleId="TableGrid">
    <w:name w:val="Table Grid"/>
    <w:basedOn w:val="TableNormal"/>
    <w:rsid w:val="00A51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4D6EFE"/>
    <w:pPr>
      <w:spacing w:after="120"/>
      <w:ind w:left="360"/>
    </w:pPr>
    <w:rPr>
      <w:sz w:val="16"/>
      <w:szCs w:val="16"/>
      <w:lang w:val="x-none" w:eastAsia="x-none"/>
    </w:rPr>
  </w:style>
  <w:style w:type="character" w:customStyle="1" w:styleId="BodyTextIndent3Char">
    <w:name w:val="Body Text Indent 3 Char"/>
    <w:link w:val="BodyTextIndent3"/>
    <w:rsid w:val="004D6EFE"/>
    <w:rPr>
      <w:sz w:val="16"/>
      <w:szCs w:val="16"/>
    </w:rPr>
  </w:style>
  <w:style w:type="character" w:customStyle="1" w:styleId="FootnoteTextChar1">
    <w:name w:val="Footnote Text Char1"/>
    <w:aliases w:val="Footnote Text Char Char Char1,Footnote Text Char Char1"/>
    <w:rsid w:val="00D97459"/>
    <w:rPr>
      <w:rFonts w:eastAsia="MS Mincho"/>
      <w:lang w:val="en-US" w:eastAsia="ja-JP" w:bidi="ar-SA"/>
    </w:rPr>
  </w:style>
  <w:style w:type="character" w:customStyle="1" w:styleId="Heading7Char">
    <w:name w:val="Heading 7 Char"/>
    <w:link w:val="Heading7"/>
    <w:rsid w:val="00EC567A"/>
    <w:rPr>
      <w:sz w:val="24"/>
      <w:szCs w:val="24"/>
    </w:rPr>
  </w:style>
  <w:style w:type="paragraph" w:customStyle="1" w:styleId="NoParagraphStyle">
    <w:name w:val="[No Paragraph Style]"/>
    <w:rsid w:val="004549F6"/>
    <w:pPr>
      <w:autoSpaceDE w:val="0"/>
      <w:autoSpaceDN w:val="0"/>
      <w:adjustRightInd w:val="0"/>
      <w:spacing w:line="288" w:lineRule="auto"/>
      <w:textAlignment w:val="center"/>
    </w:pPr>
    <w:rPr>
      <w:rFonts w:eastAsia="Calibri"/>
      <w:color w:val="000000"/>
      <w:sz w:val="24"/>
      <w:szCs w:val="24"/>
    </w:rPr>
  </w:style>
  <w:style w:type="character" w:customStyle="1" w:styleId="DAP">
    <w:name w:val="DAP"/>
    <w:uiPriority w:val="99"/>
    <w:rsid w:val="004549F6"/>
    <w:rPr>
      <w:rFonts w:ascii="UTM Helve" w:hAnsi="UTM Helve" w:cs="UTM Helve"/>
      <w:b/>
      <w:bCs/>
      <w:spacing w:val="-5"/>
      <w:sz w:val="22"/>
      <w:szCs w:val="22"/>
    </w:rPr>
  </w:style>
  <w:style w:type="character" w:customStyle="1" w:styleId="Hoi">
    <w:name w:val="Hoi"/>
    <w:uiPriority w:val="99"/>
    <w:rsid w:val="004549F6"/>
    <w:rPr>
      <w:rFonts w:ascii="UTM Helve" w:hAnsi="UTM Helve" w:cs="UTM Helve"/>
      <w:i/>
      <w:iCs/>
      <w:spacing w:val="-5"/>
      <w:sz w:val="22"/>
      <w:szCs w:val="22"/>
    </w:rPr>
  </w:style>
  <w:style w:type="character" w:customStyle="1" w:styleId="HOIBOLD">
    <w:name w:val="HOI BOLD"/>
    <w:uiPriority w:val="99"/>
    <w:rsid w:val="004549F6"/>
    <w:rPr>
      <w:rFonts w:ascii="UTM Helve" w:hAnsi="UTM Helve" w:cs="UTM Helve"/>
      <w:b/>
      <w:bCs/>
      <w:i/>
      <w:iCs/>
      <w:spacing w:val="-5"/>
      <w:sz w:val="22"/>
      <w:szCs w:val="22"/>
    </w:rPr>
  </w:style>
  <w:style w:type="character" w:customStyle="1" w:styleId="Heading6Char">
    <w:name w:val="Heading 6 Char"/>
    <w:basedOn w:val="DefaultParagraphFont"/>
    <w:link w:val="Heading6"/>
    <w:rsid w:val="007B59C9"/>
    <w:rPr>
      <w:rFonts w:ascii="VNI-Times" w:hAnsi="VNI-Times"/>
      <w:sz w:val="28"/>
      <w:szCs w:val="28"/>
      <w:lang w:val="en-GB" w:eastAsia="fr-FR"/>
    </w:rPr>
  </w:style>
  <w:style w:type="character" w:customStyle="1" w:styleId="Heading9Char">
    <w:name w:val="Heading 9 Char"/>
    <w:basedOn w:val="DefaultParagraphFont"/>
    <w:link w:val="Heading9"/>
    <w:rsid w:val="007B59C9"/>
    <w:rPr>
      <w:rFonts w:ascii="VNI-Times" w:hAnsi="VNI-Times"/>
      <w:i/>
      <w:iCs/>
      <w:sz w:val="24"/>
      <w:szCs w:val="24"/>
      <w:lang w:eastAsia="fr-FR"/>
    </w:rPr>
  </w:style>
  <w:style w:type="numbering" w:customStyle="1" w:styleId="NoList1">
    <w:name w:val="No List1"/>
    <w:next w:val="NoList"/>
    <w:semiHidden/>
    <w:rsid w:val="007B59C9"/>
  </w:style>
  <w:style w:type="paragraph" w:styleId="Title">
    <w:name w:val="Title"/>
    <w:basedOn w:val="Normal"/>
    <w:link w:val="TitleChar"/>
    <w:qFormat/>
    <w:rsid w:val="007B59C9"/>
    <w:pPr>
      <w:spacing w:before="120"/>
      <w:jc w:val="center"/>
    </w:pPr>
    <w:rPr>
      <w:rFonts w:ascii="VNI Helve" w:hAnsi="VNI Helve"/>
      <w:b/>
      <w:bCs/>
      <w:lang w:eastAsia="fr-FR"/>
    </w:rPr>
  </w:style>
  <w:style w:type="character" w:customStyle="1" w:styleId="TitleChar">
    <w:name w:val="Title Char"/>
    <w:basedOn w:val="DefaultParagraphFont"/>
    <w:link w:val="Title"/>
    <w:rsid w:val="007B59C9"/>
    <w:rPr>
      <w:rFonts w:ascii="VNI Helve" w:hAnsi="VNI Helve"/>
      <w:b/>
      <w:bCs/>
      <w:sz w:val="24"/>
      <w:szCs w:val="24"/>
      <w:lang w:eastAsia="fr-FR"/>
    </w:rPr>
  </w:style>
  <w:style w:type="paragraph" w:customStyle="1" w:styleId="thuong">
    <w:name w:val="thuong"/>
    <w:basedOn w:val="Normal"/>
    <w:rsid w:val="007B59C9"/>
    <w:pPr>
      <w:widowControl w:val="0"/>
      <w:spacing w:before="120" w:line="260" w:lineRule="exact"/>
      <w:ind w:firstLine="851"/>
      <w:jc w:val="both"/>
    </w:pPr>
    <w:rPr>
      <w:rFonts w:ascii="VNI-Times" w:hAnsi="VNI-Times"/>
      <w:lang w:eastAsia="fr-FR"/>
    </w:rPr>
  </w:style>
  <w:style w:type="paragraph" w:styleId="BodyText2">
    <w:name w:val="Body Text 2"/>
    <w:basedOn w:val="Normal"/>
    <w:link w:val="BodyText2Char"/>
    <w:rsid w:val="007B59C9"/>
    <w:pPr>
      <w:spacing w:before="120"/>
    </w:pPr>
    <w:rPr>
      <w:rFonts w:ascii="VNI-Times" w:hAnsi="VNI-Times"/>
      <w:b/>
      <w:bCs/>
      <w:lang w:eastAsia="fr-FR"/>
    </w:rPr>
  </w:style>
  <w:style w:type="character" w:customStyle="1" w:styleId="BodyText2Char">
    <w:name w:val="Body Text 2 Char"/>
    <w:basedOn w:val="DefaultParagraphFont"/>
    <w:link w:val="BodyText2"/>
    <w:rsid w:val="007B59C9"/>
    <w:rPr>
      <w:rFonts w:ascii="VNI-Times" w:hAnsi="VNI-Times"/>
      <w:b/>
      <w:bCs/>
      <w:sz w:val="24"/>
      <w:szCs w:val="24"/>
      <w:lang w:eastAsia="fr-FR"/>
    </w:rPr>
  </w:style>
  <w:style w:type="paragraph" w:styleId="BodyTextIndent2">
    <w:name w:val="Body Text Indent 2"/>
    <w:basedOn w:val="Normal"/>
    <w:link w:val="BodyTextIndent2Char"/>
    <w:rsid w:val="007B59C9"/>
    <w:pPr>
      <w:spacing w:before="120"/>
      <w:ind w:firstLine="312"/>
      <w:jc w:val="both"/>
    </w:pPr>
    <w:rPr>
      <w:rFonts w:ascii="VNI-Times" w:hAnsi="VNI-Times"/>
      <w:lang w:eastAsia="fr-FR"/>
    </w:rPr>
  </w:style>
  <w:style w:type="character" w:customStyle="1" w:styleId="BodyTextIndent2Char">
    <w:name w:val="Body Text Indent 2 Char"/>
    <w:basedOn w:val="DefaultParagraphFont"/>
    <w:link w:val="BodyTextIndent2"/>
    <w:rsid w:val="007B59C9"/>
    <w:rPr>
      <w:rFonts w:ascii="VNI-Times" w:hAnsi="VNI-Times"/>
      <w:sz w:val="24"/>
      <w:szCs w:val="24"/>
      <w:lang w:eastAsia="fr-FR"/>
    </w:rPr>
  </w:style>
  <w:style w:type="paragraph" w:styleId="BodyText">
    <w:name w:val="Body Text"/>
    <w:basedOn w:val="Normal"/>
    <w:link w:val="BodyTextChar"/>
    <w:rsid w:val="007B59C9"/>
    <w:rPr>
      <w:rFonts w:ascii="VNI-Times" w:hAnsi="VNI-Times"/>
      <w:b/>
      <w:bCs/>
      <w:sz w:val="32"/>
      <w:szCs w:val="32"/>
      <w:lang w:val="fr-FR" w:eastAsia="fr-FR"/>
    </w:rPr>
  </w:style>
  <w:style w:type="character" w:customStyle="1" w:styleId="BodyTextChar">
    <w:name w:val="Body Text Char"/>
    <w:basedOn w:val="DefaultParagraphFont"/>
    <w:link w:val="BodyText"/>
    <w:rsid w:val="007B59C9"/>
    <w:rPr>
      <w:rFonts w:ascii="VNI-Times" w:hAnsi="VNI-Times"/>
      <w:b/>
      <w:bCs/>
      <w:sz w:val="32"/>
      <w:szCs w:val="32"/>
      <w:lang w:val="fr-FR" w:eastAsia="fr-FR"/>
    </w:rPr>
  </w:style>
  <w:style w:type="paragraph" w:customStyle="1" w:styleId="isselectedend">
    <w:name w:val="isselectedend"/>
    <w:basedOn w:val="Normal"/>
    <w:rsid w:val="00AB5607"/>
    <w:pPr>
      <w:spacing w:before="100" w:beforeAutospacing="1" w:after="100" w:afterAutospacing="1"/>
    </w:pPr>
  </w:style>
  <w:style w:type="character" w:customStyle="1" w:styleId="Style2Char">
    <w:name w:val="Style2 Char"/>
    <w:basedOn w:val="DefaultParagraphFont"/>
    <w:link w:val="Style2"/>
    <w:rsid w:val="0028274C"/>
    <w:rPr>
      <w:i/>
      <w:color w:val="000000"/>
      <w:sz w:val="22"/>
      <w:szCs w:val="22"/>
    </w:rPr>
  </w:style>
  <w:style w:type="character" w:customStyle="1" w:styleId="NormalWebChar">
    <w:name w:val="Normal (Web) Char"/>
    <w:basedOn w:val="DefaultParagraphFont"/>
    <w:link w:val="NormalWeb"/>
    <w:uiPriority w:val="99"/>
    <w:rsid w:val="0028274C"/>
    <w:rPr>
      <w:sz w:val="24"/>
      <w:szCs w:val="24"/>
    </w:rPr>
  </w:style>
  <w:style w:type="paragraph" w:customStyle="1" w:styleId="Style8">
    <w:name w:val="Style8"/>
    <w:basedOn w:val="NormalWeb"/>
    <w:link w:val="Style8Char"/>
    <w:rsid w:val="0028274C"/>
    <w:pPr>
      <w:spacing w:before="0" w:beforeAutospacing="0" w:after="120" w:afterAutospacing="0"/>
      <w:ind w:firstLine="561"/>
      <w:jc w:val="both"/>
    </w:pPr>
    <w:rPr>
      <w:color w:val="FF0000"/>
      <w:sz w:val="26"/>
      <w:szCs w:val="26"/>
    </w:rPr>
  </w:style>
  <w:style w:type="character" w:customStyle="1" w:styleId="Style8Char">
    <w:name w:val="Style8 Char"/>
    <w:link w:val="Style8"/>
    <w:rsid w:val="0028274C"/>
    <w:rPr>
      <w:color w:val="FF0000"/>
      <w:sz w:val="26"/>
      <w:szCs w:val="26"/>
    </w:rPr>
  </w:style>
  <w:style w:type="paragraph" w:customStyle="1" w:styleId="Style2">
    <w:name w:val="Style2"/>
    <w:basedOn w:val="Normal"/>
    <w:link w:val="Style2Char"/>
    <w:rsid w:val="0028274C"/>
    <w:pPr>
      <w:spacing w:after="120"/>
      <w:ind w:firstLine="561"/>
      <w:jc w:val="both"/>
    </w:pPr>
    <w:rPr>
      <w: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78726">
      <w:bodyDiv w:val="1"/>
      <w:marLeft w:val="0"/>
      <w:marRight w:val="0"/>
      <w:marTop w:val="0"/>
      <w:marBottom w:val="0"/>
      <w:divBdr>
        <w:top w:val="none" w:sz="0" w:space="0" w:color="auto"/>
        <w:left w:val="none" w:sz="0" w:space="0" w:color="auto"/>
        <w:bottom w:val="none" w:sz="0" w:space="0" w:color="auto"/>
        <w:right w:val="none" w:sz="0" w:space="0" w:color="auto"/>
      </w:divBdr>
      <w:divsChild>
        <w:div w:id="162479469">
          <w:marLeft w:val="0"/>
          <w:marRight w:val="0"/>
          <w:marTop w:val="0"/>
          <w:marBottom w:val="0"/>
          <w:divBdr>
            <w:top w:val="none" w:sz="0" w:space="0" w:color="auto"/>
            <w:left w:val="none" w:sz="0" w:space="0" w:color="auto"/>
            <w:bottom w:val="none" w:sz="0" w:space="0" w:color="auto"/>
            <w:right w:val="none" w:sz="0" w:space="0" w:color="auto"/>
          </w:divBdr>
          <w:divsChild>
            <w:div w:id="28149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05410">
      <w:bodyDiv w:val="1"/>
      <w:marLeft w:val="0"/>
      <w:marRight w:val="0"/>
      <w:marTop w:val="0"/>
      <w:marBottom w:val="0"/>
      <w:divBdr>
        <w:top w:val="none" w:sz="0" w:space="0" w:color="auto"/>
        <w:left w:val="none" w:sz="0" w:space="0" w:color="auto"/>
        <w:bottom w:val="none" w:sz="0" w:space="0" w:color="auto"/>
        <w:right w:val="none" w:sz="0" w:space="0" w:color="auto"/>
      </w:divBdr>
    </w:div>
    <w:div w:id="435368875">
      <w:bodyDiv w:val="1"/>
      <w:marLeft w:val="0"/>
      <w:marRight w:val="0"/>
      <w:marTop w:val="0"/>
      <w:marBottom w:val="0"/>
      <w:divBdr>
        <w:top w:val="none" w:sz="0" w:space="0" w:color="auto"/>
        <w:left w:val="none" w:sz="0" w:space="0" w:color="auto"/>
        <w:bottom w:val="none" w:sz="0" w:space="0" w:color="auto"/>
        <w:right w:val="none" w:sz="0" w:space="0" w:color="auto"/>
      </w:divBdr>
    </w:div>
    <w:div w:id="519778379">
      <w:bodyDiv w:val="1"/>
      <w:marLeft w:val="0"/>
      <w:marRight w:val="0"/>
      <w:marTop w:val="0"/>
      <w:marBottom w:val="0"/>
      <w:divBdr>
        <w:top w:val="none" w:sz="0" w:space="0" w:color="auto"/>
        <w:left w:val="none" w:sz="0" w:space="0" w:color="auto"/>
        <w:bottom w:val="none" w:sz="0" w:space="0" w:color="auto"/>
        <w:right w:val="none" w:sz="0" w:space="0" w:color="auto"/>
      </w:divBdr>
    </w:div>
    <w:div w:id="544562018">
      <w:bodyDiv w:val="1"/>
      <w:marLeft w:val="0"/>
      <w:marRight w:val="0"/>
      <w:marTop w:val="0"/>
      <w:marBottom w:val="0"/>
      <w:divBdr>
        <w:top w:val="none" w:sz="0" w:space="0" w:color="auto"/>
        <w:left w:val="none" w:sz="0" w:space="0" w:color="auto"/>
        <w:bottom w:val="none" w:sz="0" w:space="0" w:color="auto"/>
        <w:right w:val="none" w:sz="0" w:space="0" w:color="auto"/>
      </w:divBdr>
      <w:divsChild>
        <w:div w:id="2061129178">
          <w:marLeft w:val="0"/>
          <w:marRight w:val="0"/>
          <w:marTop w:val="0"/>
          <w:marBottom w:val="0"/>
          <w:divBdr>
            <w:top w:val="none" w:sz="0" w:space="0" w:color="auto"/>
            <w:left w:val="none" w:sz="0" w:space="0" w:color="auto"/>
            <w:bottom w:val="none" w:sz="0" w:space="0" w:color="auto"/>
            <w:right w:val="none" w:sz="0" w:space="0" w:color="auto"/>
          </w:divBdr>
          <w:divsChild>
            <w:div w:id="276105270">
              <w:marLeft w:val="0"/>
              <w:marRight w:val="0"/>
              <w:marTop w:val="0"/>
              <w:marBottom w:val="0"/>
              <w:divBdr>
                <w:top w:val="none" w:sz="0" w:space="0" w:color="auto"/>
                <w:left w:val="none" w:sz="0" w:space="0" w:color="auto"/>
                <w:bottom w:val="none" w:sz="0" w:space="0" w:color="auto"/>
                <w:right w:val="none" w:sz="0" w:space="0" w:color="auto"/>
              </w:divBdr>
              <w:divsChild>
                <w:div w:id="1695615137">
                  <w:marLeft w:val="225"/>
                  <w:marRight w:val="225"/>
                  <w:marTop w:val="0"/>
                  <w:marBottom w:val="0"/>
                  <w:divBdr>
                    <w:top w:val="none" w:sz="0" w:space="0" w:color="auto"/>
                    <w:left w:val="none" w:sz="0" w:space="0" w:color="auto"/>
                    <w:bottom w:val="none" w:sz="0" w:space="0" w:color="auto"/>
                    <w:right w:val="none" w:sz="0" w:space="0" w:color="auto"/>
                  </w:divBdr>
                  <w:divsChild>
                    <w:div w:id="1096172975">
                      <w:marLeft w:val="0"/>
                      <w:marRight w:val="0"/>
                      <w:marTop w:val="0"/>
                      <w:marBottom w:val="0"/>
                      <w:divBdr>
                        <w:top w:val="none" w:sz="0" w:space="0" w:color="auto"/>
                        <w:left w:val="none" w:sz="0" w:space="0" w:color="auto"/>
                        <w:bottom w:val="none" w:sz="0" w:space="0" w:color="auto"/>
                        <w:right w:val="none" w:sz="0" w:space="0" w:color="auto"/>
                      </w:divBdr>
                      <w:divsChild>
                        <w:div w:id="1699040503">
                          <w:marLeft w:val="0"/>
                          <w:marRight w:val="0"/>
                          <w:marTop w:val="0"/>
                          <w:marBottom w:val="0"/>
                          <w:divBdr>
                            <w:top w:val="none" w:sz="0" w:space="0" w:color="auto"/>
                            <w:left w:val="none" w:sz="0" w:space="0" w:color="auto"/>
                            <w:bottom w:val="none" w:sz="0" w:space="0" w:color="auto"/>
                            <w:right w:val="none" w:sz="0" w:space="0" w:color="auto"/>
                          </w:divBdr>
                          <w:divsChild>
                            <w:div w:id="18737623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598149">
      <w:bodyDiv w:val="1"/>
      <w:marLeft w:val="0"/>
      <w:marRight w:val="0"/>
      <w:marTop w:val="0"/>
      <w:marBottom w:val="0"/>
      <w:divBdr>
        <w:top w:val="none" w:sz="0" w:space="0" w:color="auto"/>
        <w:left w:val="none" w:sz="0" w:space="0" w:color="auto"/>
        <w:bottom w:val="none" w:sz="0" w:space="0" w:color="auto"/>
        <w:right w:val="none" w:sz="0" w:space="0" w:color="auto"/>
      </w:divBdr>
    </w:div>
    <w:div w:id="653610286">
      <w:bodyDiv w:val="1"/>
      <w:marLeft w:val="0"/>
      <w:marRight w:val="0"/>
      <w:marTop w:val="0"/>
      <w:marBottom w:val="0"/>
      <w:divBdr>
        <w:top w:val="none" w:sz="0" w:space="0" w:color="auto"/>
        <w:left w:val="none" w:sz="0" w:space="0" w:color="auto"/>
        <w:bottom w:val="none" w:sz="0" w:space="0" w:color="auto"/>
        <w:right w:val="none" w:sz="0" w:space="0" w:color="auto"/>
      </w:divBdr>
    </w:div>
    <w:div w:id="703672480">
      <w:bodyDiv w:val="1"/>
      <w:marLeft w:val="0"/>
      <w:marRight w:val="0"/>
      <w:marTop w:val="0"/>
      <w:marBottom w:val="0"/>
      <w:divBdr>
        <w:top w:val="none" w:sz="0" w:space="0" w:color="auto"/>
        <w:left w:val="none" w:sz="0" w:space="0" w:color="auto"/>
        <w:bottom w:val="none" w:sz="0" w:space="0" w:color="auto"/>
        <w:right w:val="none" w:sz="0" w:space="0" w:color="auto"/>
      </w:divBdr>
    </w:div>
    <w:div w:id="843933381">
      <w:bodyDiv w:val="1"/>
      <w:marLeft w:val="0"/>
      <w:marRight w:val="0"/>
      <w:marTop w:val="0"/>
      <w:marBottom w:val="0"/>
      <w:divBdr>
        <w:top w:val="none" w:sz="0" w:space="0" w:color="auto"/>
        <w:left w:val="none" w:sz="0" w:space="0" w:color="auto"/>
        <w:bottom w:val="none" w:sz="0" w:space="0" w:color="auto"/>
        <w:right w:val="none" w:sz="0" w:space="0" w:color="auto"/>
      </w:divBdr>
    </w:div>
    <w:div w:id="983461635">
      <w:bodyDiv w:val="1"/>
      <w:marLeft w:val="0"/>
      <w:marRight w:val="0"/>
      <w:marTop w:val="0"/>
      <w:marBottom w:val="0"/>
      <w:divBdr>
        <w:top w:val="none" w:sz="0" w:space="0" w:color="auto"/>
        <w:left w:val="none" w:sz="0" w:space="0" w:color="auto"/>
        <w:bottom w:val="none" w:sz="0" w:space="0" w:color="auto"/>
        <w:right w:val="none" w:sz="0" w:space="0" w:color="auto"/>
      </w:divBdr>
    </w:div>
    <w:div w:id="1011487153">
      <w:bodyDiv w:val="1"/>
      <w:marLeft w:val="0"/>
      <w:marRight w:val="0"/>
      <w:marTop w:val="0"/>
      <w:marBottom w:val="0"/>
      <w:divBdr>
        <w:top w:val="none" w:sz="0" w:space="0" w:color="auto"/>
        <w:left w:val="none" w:sz="0" w:space="0" w:color="auto"/>
        <w:bottom w:val="none" w:sz="0" w:space="0" w:color="auto"/>
        <w:right w:val="none" w:sz="0" w:space="0" w:color="auto"/>
      </w:divBdr>
    </w:div>
    <w:div w:id="1035302847">
      <w:bodyDiv w:val="1"/>
      <w:marLeft w:val="0"/>
      <w:marRight w:val="0"/>
      <w:marTop w:val="0"/>
      <w:marBottom w:val="0"/>
      <w:divBdr>
        <w:top w:val="none" w:sz="0" w:space="0" w:color="auto"/>
        <w:left w:val="none" w:sz="0" w:space="0" w:color="auto"/>
        <w:bottom w:val="none" w:sz="0" w:space="0" w:color="auto"/>
        <w:right w:val="none" w:sz="0" w:space="0" w:color="auto"/>
      </w:divBdr>
    </w:div>
    <w:div w:id="1090272264">
      <w:bodyDiv w:val="1"/>
      <w:marLeft w:val="0"/>
      <w:marRight w:val="0"/>
      <w:marTop w:val="0"/>
      <w:marBottom w:val="0"/>
      <w:divBdr>
        <w:top w:val="none" w:sz="0" w:space="0" w:color="auto"/>
        <w:left w:val="none" w:sz="0" w:space="0" w:color="auto"/>
        <w:bottom w:val="none" w:sz="0" w:space="0" w:color="auto"/>
        <w:right w:val="none" w:sz="0" w:space="0" w:color="auto"/>
      </w:divBdr>
      <w:divsChild>
        <w:div w:id="1814129590">
          <w:marLeft w:val="0"/>
          <w:marRight w:val="0"/>
          <w:marTop w:val="0"/>
          <w:marBottom w:val="0"/>
          <w:divBdr>
            <w:top w:val="none" w:sz="0" w:space="0" w:color="auto"/>
            <w:left w:val="none" w:sz="0" w:space="0" w:color="auto"/>
            <w:bottom w:val="none" w:sz="0" w:space="0" w:color="auto"/>
            <w:right w:val="none" w:sz="0" w:space="0" w:color="auto"/>
          </w:divBdr>
          <w:divsChild>
            <w:div w:id="19979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13158">
      <w:bodyDiv w:val="1"/>
      <w:marLeft w:val="0"/>
      <w:marRight w:val="0"/>
      <w:marTop w:val="0"/>
      <w:marBottom w:val="0"/>
      <w:divBdr>
        <w:top w:val="none" w:sz="0" w:space="0" w:color="auto"/>
        <w:left w:val="none" w:sz="0" w:space="0" w:color="auto"/>
        <w:bottom w:val="none" w:sz="0" w:space="0" w:color="auto"/>
        <w:right w:val="none" w:sz="0" w:space="0" w:color="auto"/>
      </w:divBdr>
    </w:div>
    <w:div w:id="1321274528">
      <w:bodyDiv w:val="1"/>
      <w:marLeft w:val="0"/>
      <w:marRight w:val="0"/>
      <w:marTop w:val="0"/>
      <w:marBottom w:val="0"/>
      <w:divBdr>
        <w:top w:val="none" w:sz="0" w:space="0" w:color="auto"/>
        <w:left w:val="none" w:sz="0" w:space="0" w:color="auto"/>
        <w:bottom w:val="none" w:sz="0" w:space="0" w:color="auto"/>
        <w:right w:val="none" w:sz="0" w:space="0" w:color="auto"/>
      </w:divBdr>
    </w:div>
    <w:div w:id="1443263559">
      <w:bodyDiv w:val="1"/>
      <w:marLeft w:val="0"/>
      <w:marRight w:val="0"/>
      <w:marTop w:val="0"/>
      <w:marBottom w:val="0"/>
      <w:divBdr>
        <w:top w:val="none" w:sz="0" w:space="0" w:color="auto"/>
        <w:left w:val="none" w:sz="0" w:space="0" w:color="auto"/>
        <w:bottom w:val="none" w:sz="0" w:space="0" w:color="auto"/>
        <w:right w:val="none" w:sz="0" w:space="0" w:color="auto"/>
      </w:divBdr>
    </w:div>
    <w:div w:id="1525358856">
      <w:bodyDiv w:val="1"/>
      <w:marLeft w:val="0"/>
      <w:marRight w:val="0"/>
      <w:marTop w:val="0"/>
      <w:marBottom w:val="0"/>
      <w:divBdr>
        <w:top w:val="none" w:sz="0" w:space="0" w:color="auto"/>
        <w:left w:val="none" w:sz="0" w:space="0" w:color="auto"/>
        <w:bottom w:val="none" w:sz="0" w:space="0" w:color="auto"/>
        <w:right w:val="none" w:sz="0" w:space="0" w:color="auto"/>
      </w:divBdr>
      <w:divsChild>
        <w:div w:id="596331251">
          <w:marLeft w:val="0"/>
          <w:marRight w:val="0"/>
          <w:marTop w:val="0"/>
          <w:marBottom w:val="0"/>
          <w:divBdr>
            <w:top w:val="none" w:sz="0" w:space="0" w:color="auto"/>
            <w:left w:val="none" w:sz="0" w:space="0" w:color="auto"/>
            <w:bottom w:val="none" w:sz="0" w:space="0" w:color="auto"/>
            <w:right w:val="none" w:sz="0" w:space="0" w:color="auto"/>
          </w:divBdr>
          <w:divsChild>
            <w:div w:id="1330863148">
              <w:marLeft w:val="0"/>
              <w:marRight w:val="0"/>
              <w:marTop w:val="0"/>
              <w:marBottom w:val="0"/>
              <w:divBdr>
                <w:top w:val="none" w:sz="0" w:space="0" w:color="auto"/>
                <w:left w:val="none" w:sz="0" w:space="0" w:color="auto"/>
                <w:bottom w:val="none" w:sz="0" w:space="0" w:color="auto"/>
                <w:right w:val="none" w:sz="0" w:space="0" w:color="auto"/>
              </w:divBdr>
              <w:divsChild>
                <w:div w:id="261228113">
                  <w:marLeft w:val="0"/>
                  <w:marRight w:val="0"/>
                  <w:marTop w:val="0"/>
                  <w:marBottom w:val="0"/>
                  <w:divBdr>
                    <w:top w:val="none" w:sz="0" w:space="0" w:color="auto"/>
                    <w:left w:val="none" w:sz="0" w:space="0" w:color="auto"/>
                    <w:bottom w:val="none" w:sz="0" w:space="0" w:color="auto"/>
                    <w:right w:val="none" w:sz="0" w:space="0" w:color="auto"/>
                  </w:divBdr>
                  <w:divsChild>
                    <w:div w:id="573126189">
                      <w:marLeft w:val="0"/>
                      <w:marRight w:val="0"/>
                      <w:marTop w:val="0"/>
                      <w:marBottom w:val="0"/>
                      <w:divBdr>
                        <w:top w:val="none" w:sz="0" w:space="0" w:color="auto"/>
                        <w:left w:val="none" w:sz="0" w:space="0" w:color="auto"/>
                        <w:bottom w:val="none" w:sz="0" w:space="0" w:color="auto"/>
                        <w:right w:val="none" w:sz="0" w:space="0" w:color="auto"/>
                      </w:divBdr>
                    </w:div>
                    <w:div w:id="1441338126">
                      <w:marLeft w:val="0"/>
                      <w:marRight w:val="0"/>
                      <w:marTop w:val="0"/>
                      <w:marBottom w:val="0"/>
                      <w:divBdr>
                        <w:top w:val="none" w:sz="0" w:space="0" w:color="auto"/>
                        <w:left w:val="none" w:sz="0" w:space="0" w:color="auto"/>
                        <w:bottom w:val="none" w:sz="0" w:space="0" w:color="auto"/>
                        <w:right w:val="none" w:sz="0" w:space="0" w:color="auto"/>
                      </w:divBdr>
                      <w:divsChild>
                        <w:div w:id="1461605444">
                          <w:marLeft w:val="0"/>
                          <w:marRight w:val="0"/>
                          <w:marTop w:val="0"/>
                          <w:marBottom w:val="0"/>
                          <w:divBdr>
                            <w:top w:val="none" w:sz="0" w:space="0" w:color="auto"/>
                            <w:left w:val="none" w:sz="0" w:space="0" w:color="auto"/>
                            <w:bottom w:val="none" w:sz="0" w:space="0" w:color="auto"/>
                            <w:right w:val="none" w:sz="0" w:space="0" w:color="auto"/>
                          </w:divBdr>
                        </w:div>
                      </w:divsChild>
                    </w:div>
                    <w:div w:id="1957517974">
                      <w:marLeft w:val="0"/>
                      <w:marRight w:val="0"/>
                      <w:marTop w:val="0"/>
                      <w:marBottom w:val="0"/>
                      <w:divBdr>
                        <w:top w:val="none" w:sz="0" w:space="0" w:color="auto"/>
                        <w:left w:val="none" w:sz="0" w:space="0" w:color="auto"/>
                        <w:bottom w:val="none" w:sz="0" w:space="0" w:color="auto"/>
                        <w:right w:val="none" w:sz="0" w:space="0" w:color="auto"/>
                      </w:divBdr>
                    </w:div>
                  </w:divsChild>
                </w:div>
                <w:div w:id="1347365798">
                  <w:marLeft w:val="0"/>
                  <w:marRight w:val="0"/>
                  <w:marTop w:val="0"/>
                  <w:marBottom w:val="0"/>
                  <w:divBdr>
                    <w:top w:val="none" w:sz="0" w:space="0" w:color="auto"/>
                    <w:left w:val="none" w:sz="0" w:space="0" w:color="auto"/>
                    <w:bottom w:val="none" w:sz="0" w:space="0" w:color="auto"/>
                    <w:right w:val="none" w:sz="0" w:space="0" w:color="auto"/>
                  </w:divBdr>
                </w:div>
                <w:div w:id="143821709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572041319">
      <w:bodyDiv w:val="1"/>
      <w:marLeft w:val="0"/>
      <w:marRight w:val="0"/>
      <w:marTop w:val="0"/>
      <w:marBottom w:val="0"/>
      <w:divBdr>
        <w:top w:val="none" w:sz="0" w:space="0" w:color="auto"/>
        <w:left w:val="none" w:sz="0" w:space="0" w:color="auto"/>
        <w:bottom w:val="none" w:sz="0" w:space="0" w:color="auto"/>
        <w:right w:val="none" w:sz="0" w:space="0" w:color="auto"/>
      </w:divBdr>
    </w:div>
    <w:div w:id="1666977606">
      <w:bodyDiv w:val="1"/>
      <w:marLeft w:val="0"/>
      <w:marRight w:val="0"/>
      <w:marTop w:val="0"/>
      <w:marBottom w:val="0"/>
      <w:divBdr>
        <w:top w:val="none" w:sz="0" w:space="0" w:color="auto"/>
        <w:left w:val="none" w:sz="0" w:space="0" w:color="auto"/>
        <w:bottom w:val="none" w:sz="0" w:space="0" w:color="auto"/>
        <w:right w:val="none" w:sz="0" w:space="0" w:color="auto"/>
      </w:divBdr>
    </w:div>
    <w:div w:id="1669357448">
      <w:bodyDiv w:val="1"/>
      <w:marLeft w:val="0"/>
      <w:marRight w:val="0"/>
      <w:marTop w:val="0"/>
      <w:marBottom w:val="0"/>
      <w:divBdr>
        <w:top w:val="none" w:sz="0" w:space="0" w:color="auto"/>
        <w:left w:val="none" w:sz="0" w:space="0" w:color="auto"/>
        <w:bottom w:val="none" w:sz="0" w:space="0" w:color="auto"/>
        <w:right w:val="none" w:sz="0" w:space="0" w:color="auto"/>
      </w:divBdr>
    </w:div>
    <w:div w:id="1681464394">
      <w:bodyDiv w:val="1"/>
      <w:marLeft w:val="0"/>
      <w:marRight w:val="0"/>
      <w:marTop w:val="0"/>
      <w:marBottom w:val="0"/>
      <w:divBdr>
        <w:top w:val="none" w:sz="0" w:space="0" w:color="auto"/>
        <w:left w:val="none" w:sz="0" w:space="0" w:color="auto"/>
        <w:bottom w:val="none" w:sz="0" w:space="0" w:color="auto"/>
        <w:right w:val="none" w:sz="0" w:space="0" w:color="auto"/>
      </w:divBdr>
      <w:divsChild>
        <w:div w:id="1830749500">
          <w:marLeft w:val="0"/>
          <w:marRight w:val="0"/>
          <w:marTop w:val="0"/>
          <w:marBottom w:val="0"/>
          <w:divBdr>
            <w:top w:val="none" w:sz="0" w:space="0" w:color="auto"/>
            <w:left w:val="none" w:sz="0" w:space="0" w:color="auto"/>
            <w:bottom w:val="none" w:sz="0" w:space="0" w:color="auto"/>
            <w:right w:val="none" w:sz="0" w:space="0" w:color="auto"/>
          </w:divBdr>
          <w:divsChild>
            <w:div w:id="249389466">
              <w:marLeft w:val="0"/>
              <w:marRight w:val="0"/>
              <w:marTop w:val="0"/>
              <w:marBottom w:val="0"/>
              <w:divBdr>
                <w:top w:val="none" w:sz="0" w:space="0" w:color="auto"/>
                <w:left w:val="none" w:sz="0" w:space="0" w:color="auto"/>
                <w:bottom w:val="none" w:sz="0" w:space="0" w:color="auto"/>
                <w:right w:val="none" w:sz="0" w:space="0" w:color="auto"/>
              </w:divBdr>
            </w:div>
            <w:div w:id="1558126166">
              <w:marLeft w:val="0"/>
              <w:marRight w:val="0"/>
              <w:marTop w:val="0"/>
              <w:marBottom w:val="0"/>
              <w:divBdr>
                <w:top w:val="none" w:sz="0" w:space="0" w:color="auto"/>
                <w:left w:val="none" w:sz="0" w:space="0" w:color="auto"/>
                <w:bottom w:val="none" w:sz="0" w:space="0" w:color="auto"/>
                <w:right w:val="none" w:sz="0" w:space="0" w:color="auto"/>
              </w:divBdr>
            </w:div>
            <w:div w:id="1664159187">
              <w:marLeft w:val="0"/>
              <w:marRight w:val="0"/>
              <w:marTop w:val="0"/>
              <w:marBottom w:val="0"/>
              <w:divBdr>
                <w:top w:val="none" w:sz="0" w:space="0" w:color="auto"/>
                <w:left w:val="none" w:sz="0" w:space="0" w:color="auto"/>
                <w:bottom w:val="none" w:sz="0" w:space="0" w:color="auto"/>
                <w:right w:val="none" w:sz="0" w:space="0" w:color="auto"/>
              </w:divBdr>
            </w:div>
            <w:div w:id="1736508086">
              <w:marLeft w:val="0"/>
              <w:marRight w:val="0"/>
              <w:marTop w:val="0"/>
              <w:marBottom w:val="0"/>
              <w:divBdr>
                <w:top w:val="none" w:sz="0" w:space="0" w:color="auto"/>
                <w:left w:val="none" w:sz="0" w:space="0" w:color="auto"/>
                <w:bottom w:val="none" w:sz="0" w:space="0" w:color="auto"/>
                <w:right w:val="none" w:sz="0" w:space="0" w:color="auto"/>
              </w:divBdr>
            </w:div>
            <w:div w:id="184485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019499">
      <w:bodyDiv w:val="1"/>
      <w:marLeft w:val="0"/>
      <w:marRight w:val="0"/>
      <w:marTop w:val="0"/>
      <w:marBottom w:val="0"/>
      <w:divBdr>
        <w:top w:val="none" w:sz="0" w:space="0" w:color="auto"/>
        <w:left w:val="none" w:sz="0" w:space="0" w:color="auto"/>
        <w:bottom w:val="none" w:sz="0" w:space="0" w:color="auto"/>
        <w:right w:val="none" w:sz="0" w:space="0" w:color="auto"/>
      </w:divBdr>
    </w:div>
    <w:div w:id="1736929549">
      <w:bodyDiv w:val="1"/>
      <w:marLeft w:val="0"/>
      <w:marRight w:val="0"/>
      <w:marTop w:val="0"/>
      <w:marBottom w:val="0"/>
      <w:divBdr>
        <w:top w:val="none" w:sz="0" w:space="0" w:color="auto"/>
        <w:left w:val="none" w:sz="0" w:space="0" w:color="auto"/>
        <w:bottom w:val="none" w:sz="0" w:space="0" w:color="auto"/>
        <w:right w:val="none" w:sz="0" w:space="0" w:color="auto"/>
      </w:divBdr>
    </w:div>
    <w:div w:id="1757626319">
      <w:bodyDiv w:val="1"/>
      <w:marLeft w:val="0"/>
      <w:marRight w:val="0"/>
      <w:marTop w:val="0"/>
      <w:marBottom w:val="0"/>
      <w:divBdr>
        <w:top w:val="none" w:sz="0" w:space="0" w:color="auto"/>
        <w:left w:val="none" w:sz="0" w:space="0" w:color="auto"/>
        <w:bottom w:val="none" w:sz="0" w:space="0" w:color="auto"/>
        <w:right w:val="none" w:sz="0" w:space="0" w:color="auto"/>
      </w:divBdr>
      <w:divsChild>
        <w:div w:id="179124488">
          <w:marLeft w:val="0"/>
          <w:marRight w:val="0"/>
          <w:marTop w:val="0"/>
          <w:marBottom w:val="0"/>
          <w:divBdr>
            <w:top w:val="none" w:sz="0" w:space="0" w:color="auto"/>
            <w:left w:val="none" w:sz="0" w:space="0" w:color="auto"/>
            <w:bottom w:val="none" w:sz="0" w:space="0" w:color="auto"/>
            <w:right w:val="none" w:sz="0" w:space="0" w:color="auto"/>
          </w:divBdr>
        </w:div>
        <w:div w:id="1055616354">
          <w:marLeft w:val="0"/>
          <w:marRight w:val="0"/>
          <w:marTop w:val="0"/>
          <w:marBottom w:val="0"/>
          <w:divBdr>
            <w:top w:val="none" w:sz="0" w:space="0" w:color="auto"/>
            <w:left w:val="none" w:sz="0" w:space="0" w:color="auto"/>
            <w:bottom w:val="none" w:sz="0" w:space="0" w:color="auto"/>
            <w:right w:val="none" w:sz="0" w:space="0" w:color="auto"/>
          </w:divBdr>
        </w:div>
        <w:div w:id="1063216491">
          <w:marLeft w:val="0"/>
          <w:marRight w:val="0"/>
          <w:marTop w:val="0"/>
          <w:marBottom w:val="0"/>
          <w:divBdr>
            <w:top w:val="none" w:sz="0" w:space="0" w:color="auto"/>
            <w:left w:val="none" w:sz="0" w:space="0" w:color="auto"/>
            <w:bottom w:val="none" w:sz="0" w:space="0" w:color="auto"/>
            <w:right w:val="none" w:sz="0" w:space="0" w:color="auto"/>
          </w:divBdr>
          <w:divsChild>
            <w:div w:id="1570270371">
              <w:marLeft w:val="0"/>
              <w:marRight w:val="0"/>
              <w:marTop w:val="0"/>
              <w:marBottom w:val="0"/>
              <w:divBdr>
                <w:top w:val="none" w:sz="0" w:space="0" w:color="auto"/>
                <w:left w:val="none" w:sz="0" w:space="0" w:color="auto"/>
                <w:bottom w:val="none" w:sz="0" w:space="0" w:color="auto"/>
                <w:right w:val="none" w:sz="0" w:space="0" w:color="auto"/>
              </w:divBdr>
            </w:div>
          </w:divsChild>
        </w:div>
        <w:div w:id="1514563099">
          <w:marLeft w:val="0"/>
          <w:marRight w:val="0"/>
          <w:marTop w:val="0"/>
          <w:marBottom w:val="0"/>
          <w:divBdr>
            <w:top w:val="none" w:sz="0" w:space="0" w:color="auto"/>
            <w:left w:val="none" w:sz="0" w:space="0" w:color="auto"/>
            <w:bottom w:val="none" w:sz="0" w:space="0" w:color="auto"/>
            <w:right w:val="none" w:sz="0" w:space="0" w:color="auto"/>
          </w:divBdr>
        </w:div>
        <w:div w:id="1660188837">
          <w:marLeft w:val="0"/>
          <w:marRight w:val="0"/>
          <w:marTop w:val="0"/>
          <w:marBottom w:val="0"/>
          <w:divBdr>
            <w:top w:val="none" w:sz="0" w:space="0" w:color="auto"/>
            <w:left w:val="none" w:sz="0" w:space="0" w:color="auto"/>
            <w:bottom w:val="none" w:sz="0" w:space="0" w:color="auto"/>
            <w:right w:val="none" w:sz="0" w:space="0" w:color="auto"/>
          </w:divBdr>
        </w:div>
        <w:div w:id="1815445195">
          <w:marLeft w:val="0"/>
          <w:marRight w:val="0"/>
          <w:marTop w:val="0"/>
          <w:marBottom w:val="0"/>
          <w:divBdr>
            <w:top w:val="none" w:sz="0" w:space="0" w:color="auto"/>
            <w:left w:val="none" w:sz="0" w:space="0" w:color="auto"/>
            <w:bottom w:val="none" w:sz="0" w:space="0" w:color="auto"/>
            <w:right w:val="none" w:sz="0" w:space="0" w:color="auto"/>
          </w:divBdr>
        </w:div>
        <w:div w:id="1853571205">
          <w:marLeft w:val="0"/>
          <w:marRight w:val="0"/>
          <w:marTop w:val="0"/>
          <w:marBottom w:val="0"/>
          <w:divBdr>
            <w:top w:val="none" w:sz="0" w:space="0" w:color="auto"/>
            <w:left w:val="none" w:sz="0" w:space="0" w:color="auto"/>
            <w:bottom w:val="none" w:sz="0" w:space="0" w:color="auto"/>
            <w:right w:val="none" w:sz="0" w:space="0" w:color="auto"/>
          </w:divBdr>
        </w:div>
        <w:div w:id="2016372736">
          <w:marLeft w:val="0"/>
          <w:marRight w:val="0"/>
          <w:marTop w:val="0"/>
          <w:marBottom w:val="0"/>
          <w:divBdr>
            <w:top w:val="none" w:sz="0" w:space="0" w:color="auto"/>
            <w:left w:val="none" w:sz="0" w:space="0" w:color="auto"/>
            <w:bottom w:val="none" w:sz="0" w:space="0" w:color="auto"/>
            <w:right w:val="none" w:sz="0" w:space="0" w:color="auto"/>
          </w:divBdr>
        </w:div>
      </w:divsChild>
    </w:div>
    <w:div w:id="1860973812">
      <w:bodyDiv w:val="1"/>
      <w:marLeft w:val="0"/>
      <w:marRight w:val="0"/>
      <w:marTop w:val="0"/>
      <w:marBottom w:val="0"/>
      <w:divBdr>
        <w:top w:val="none" w:sz="0" w:space="0" w:color="auto"/>
        <w:left w:val="none" w:sz="0" w:space="0" w:color="auto"/>
        <w:bottom w:val="none" w:sz="0" w:space="0" w:color="auto"/>
        <w:right w:val="none" w:sz="0" w:space="0" w:color="auto"/>
      </w:divBdr>
    </w:div>
    <w:div w:id="1880894978">
      <w:bodyDiv w:val="1"/>
      <w:marLeft w:val="0"/>
      <w:marRight w:val="0"/>
      <w:marTop w:val="0"/>
      <w:marBottom w:val="0"/>
      <w:divBdr>
        <w:top w:val="none" w:sz="0" w:space="0" w:color="auto"/>
        <w:left w:val="none" w:sz="0" w:space="0" w:color="auto"/>
        <w:bottom w:val="none" w:sz="0" w:space="0" w:color="auto"/>
        <w:right w:val="none" w:sz="0" w:space="0" w:color="auto"/>
      </w:divBdr>
    </w:div>
    <w:div w:id="1884636162">
      <w:bodyDiv w:val="1"/>
      <w:marLeft w:val="0"/>
      <w:marRight w:val="0"/>
      <w:marTop w:val="0"/>
      <w:marBottom w:val="0"/>
      <w:divBdr>
        <w:top w:val="none" w:sz="0" w:space="0" w:color="auto"/>
        <w:left w:val="none" w:sz="0" w:space="0" w:color="auto"/>
        <w:bottom w:val="none" w:sz="0" w:space="0" w:color="auto"/>
        <w:right w:val="none" w:sz="0" w:space="0" w:color="auto"/>
      </w:divBdr>
      <w:divsChild>
        <w:div w:id="1489058950">
          <w:marLeft w:val="0"/>
          <w:marRight w:val="0"/>
          <w:marTop w:val="0"/>
          <w:marBottom w:val="0"/>
          <w:divBdr>
            <w:top w:val="none" w:sz="0" w:space="0" w:color="auto"/>
            <w:left w:val="none" w:sz="0" w:space="0" w:color="auto"/>
            <w:bottom w:val="none" w:sz="0" w:space="0" w:color="auto"/>
            <w:right w:val="none" w:sz="0" w:space="0" w:color="auto"/>
          </w:divBdr>
        </w:div>
      </w:divsChild>
    </w:div>
    <w:div w:id="1904098831">
      <w:bodyDiv w:val="1"/>
      <w:marLeft w:val="0"/>
      <w:marRight w:val="0"/>
      <w:marTop w:val="0"/>
      <w:marBottom w:val="0"/>
      <w:divBdr>
        <w:top w:val="none" w:sz="0" w:space="0" w:color="auto"/>
        <w:left w:val="none" w:sz="0" w:space="0" w:color="auto"/>
        <w:bottom w:val="none" w:sz="0" w:space="0" w:color="auto"/>
        <w:right w:val="none" w:sz="0" w:space="0" w:color="auto"/>
      </w:divBdr>
    </w:div>
    <w:div w:id="1912344995">
      <w:bodyDiv w:val="1"/>
      <w:marLeft w:val="0"/>
      <w:marRight w:val="0"/>
      <w:marTop w:val="0"/>
      <w:marBottom w:val="0"/>
      <w:divBdr>
        <w:top w:val="none" w:sz="0" w:space="0" w:color="auto"/>
        <w:left w:val="none" w:sz="0" w:space="0" w:color="auto"/>
        <w:bottom w:val="none" w:sz="0" w:space="0" w:color="auto"/>
        <w:right w:val="none" w:sz="0" w:space="0" w:color="auto"/>
      </w:divBdr>
      <w:divsChild>
        <w:div w:id="1622179758">
          <w:marLeft w:val="0"/>
          <w:marRight w:val="0"/>
          <w:marTop w:val="0"/>
          <w:marBottom w:val="0"/>
          <w:divBdr>
            <w:top w:val="none" w:sz="0" w:space="0" w:color="auto"/>
            <w:left w:val="none" w:sz="0" w:space="0" w:color="auto"/>
            <w:bottom w:val="none" w:sz="0" w:space="0" w:color="auto"/>
            <w:right w:val="none" w:sz="0" w:space="0" w:color="auto"/>
          </w:divBdr>
        </w:div>
      </w:divsChild>
    </w:div>
    <w:div w:id="1953123698">
      <w:bodyDiv w:val="1"/>
      <w:marLeft w:val="0"/>
      <w:marRight w:val="0"/>
      <w:marTop w:val="0"/>
      <w:marBottom w:val="0"/>
      <w:divBdr>
        <w:top w:val="none" w:sz="0" w:space="0" w:color="auto"/>
        <w:left w:val="none" w:sz="0" w:space="0" w:color="auto"/>
        <w:bottom w:val="none" w:sz="0" w:space="0" w:color="auto"/>
        <w:right w:val="none" w:sz="0" w:space="0" w:color="auto"/>
      </w:divBdr>
    </w:div>
    <w:div w:id="1958486717">
      <w:bodyDiv w:val="1"/>
      <w:marLeft w:val="0"/>
      <w:marRight w:val="0"/>
      <w:marTop w:val="0"/>
      <w:marBottom w:val="0"/>
      <w:divBdr>
        <w:top w:val="none" w:sz="0" w:space="0" w:color="auto"/>
        <w:left w:val="none" w:sz="0" w:space="0" w:color="auto"/>
        <w:bottom w:val="none" w:sz="0" w:space="0" w:color="auto"/>
        <w:right w:val="none" w:sz="0" w:space="0" w:color="auto"/>
      </w:divBdr>
      <w:divsChild>
        <w:div w:id="1328367314">
          <w:marLeft w:val="0"/>
          <w:marRight w:val="0"/>
          <w:marTop w:val="0"/>
          <w:marBottom w:val="0"/>
          <w:divBdr>
            <w:top w:val="none" w:sz="0" w:space="0" w:color="auto"/>
            <w:left w:val="none" w:sz="0" w:space="0" w:color="auto"/>
            <w:bottom w:val="none" w:sz="0" w:space="0" w:color="auto"/>
            <w:right w:val="none" w:sz="0" w:space="0" w:color="auto"/>
          </w:divBdr>
          <w:divsChild>
            <w:div w:id="64031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49707">
      <w:bodyDiv w:val="1"/>
      <w:marLeft w:val="0"/>
      <w:marRight w:val="0"/>
      <w:marTop w:val="0"/>
      <w:marBottom w:val="0"/>
      <w:divBdr>
        <w:top w:val="none" w:sz="0" w:space="0" w:color="auto"/>
        <w:left w:val="none" w:sz="0" w:space="0" w:color="auto"/>
        <w:bottom w:val="none" w:sz="0" w:space="0" w:color="auto"/>
        <w:right w:val="none" w:sz="0" w:space="0" w:color="auto"/>
      </w:divBdr>
    </w:div>
    <w:div w:id="1979918792">
      <w:bodyDiv w:val="1"/>
      <w:marLeft w:val="0"/>
      <w:marRight w:val="0"/>
      <w:marTop w:val="0"/>
      <w:marBottom w:val="0"/>
      <w:divBdr>
        <w:top w:val="none" w:sz="0" w:space="0" w:color="auto"/>
        <w:left w:val="none" w:sz="0" w:space="0" w:color="auto"/>
        <w:bottom w:val="none" w:sz="0" w:space="0" w:color="auto"/>
        <w:right w:val="none" w:sz="0" w:space="0" w:color="auto"/>
      </w:divBdr>
    </w:div>
    <w:div w:id="210888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showpopup('file=article/1786714068.jpg')" TargetMode="External"/><Relationship Id="rId18" Type="http://schemas.openxmlformats.org/officeDocument/2006/relationships/hyperlink" Target="https://youtu.be/F-uZzzbZSto" TargetMode="External"/><Relationship Id="rId26" Type="http://schemas.openxmlformats.org/officeDocument/2006/relationships/image" Target="media/image7.gif"/><Relationship Id="rId39" Type="http://schemas.openxmlformats.org/officeDocument/2006/relationships/hyperlink" Target="https://en.wikipedia.org/wiki/Jesus_of_Nazareth:_Holy_Week" TargetMode="External"/><Relationship Id="rId21" Type="http://schemas.openxmlformats.org/officeDocument/2006/relationships/hyperlink" Target="https://ewtnvatican.com/articles/pope-lee-xiv-urges-families-keep-love-alive" TargetMode="External"/><Relationship Id="rId34" Type="http://schemas.openxmlformats.org/officeDocument/2006/relationships/hyperlink" Target="https://en.wikipedia.org/wiki/List_of_Roman_civil_wars_and_revolts" TargetMode="External"/><Relationship Id="rId42" Type="http://schemas.openxmlformats.org/officeDocument/2006/relationships/image" Target="media/image8.jpeg"/><Relationship Id="rId47" Type="http://schemas.openxmlformats.org/officeDocument/2006/relationships/image" Target="media/image11.png"/><Relationship Id="rId50" Type="http://schemas.openxmlformats.org/officeDocument/2006/relationships/image" Target="media/image13.jpeg"/><Relationship Id="rId55" Type="http://schemas.openxmlformats.org/officeDocument/2006/relationships/fontTable" Target="fontTable.xml"/><Relationship Id="rId7" Type="http://schemas.openxmlformats.org/officeDocument/2006/relationships/hyperlink" Target="http://www.conggiaovietnam.net" TargetMode="External"/><Relationship Id="rId2" Type="http://schemas.openxmlformats.org/officeDocument/2006/relationships/styles" Target="styles.xml"/><Relationship Id="rId16" Type="http://schemas.openxmlformats.org/officeDocument/2006/relationships/hyperlink" Target="https://carmelite.com/let-nothing-disturb-you/" TargetMode="External"/><Relationship Id="rId29" Type="http://schemas.openxmlformats.org/officeDocument/2006/relationships/hyperlink" Target="https://en.wikipedia.org/wiki/Moon_landing_conspiracy_theories" TargetMode="External"/><Relationship Id="rId11" Type="http://schemas.openxmlformats.org/officeDocument/2006/relationships/image" Target="media/image1.jpeg"/><Relationship Id="rId24" Type="http://schemas.openxmlformats.org/officeDocument/2006/relationships/image" Target="media/image6.png"/><Relationship Id="rId32" Type="http://schemas.openxmlformats.org/officeDocument/2006/relationships/hyperlink" Target="https://en.wikipedia.org/wiki/Suetonius_on_Christians" TargetMode="External"/><Relationship Id="rId37" Type="http://schemas.openxmlformats.org/officeDocument/2006/relationships/hyperlink" Target="https://en.wikipedia.org/wiki/How_Jesus_Became_God" TargetMode="External"/><Relationship Id="rId40" Type="http://schemas.openxmlformats.org/officeDocument/2006/relationships/hyperlink" Target="https://en.wikipedia.org/wiki/Jesus_of_Nazareth:_The_Infancy_Narratives" TargetMode="External"/><Relationship Id="rId45" Type="http://schemas.openxmlformats.org/officeDocument/2006/relationships/image" Target="media/image10.jpeg"/><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giaosivietnam@gmail.com" TargetMode="External"/><Relationship Id="rId19" Type="http://schemas.openxmlformats.org/officeDocument/2006/relationships/hyperlink" Target="https://ctrinstitute.com/blog/effective-conflict-resolution/" TargetMode="External"/><Relationship Id="rId31" Type="http://schemas.openxmlformats.org/officeDocument/2006/relationships/hyperlink" Target="https://en.wikipedia.org/wiki/Zealots" TargetMode="External"/><Relationship Id="rId44" Type="http://schemas.openxmlformats.org/officeDocument/2006/relationships/hyperlink" Target="javascript:showpopup('file=article/1786714694.jpg')" TargetMode="External"/><Relationship Id="rId52" Type="http://schemas.openxmlformats.org/officeDocument/2006/relationships/hyperlink" Target="http://www.conggiaovietnam.net" TargetMode="External"/><Relationship Id="rId4" Type="http://schemas.openxmlformats.org/officeDocument/2006/relationships/webSettings" Target="webSettings.xml"/><Relationship Id="rId9" Type="http://schemas.openxmlformats.org/officeDocument/2006/relationships/hyperlink" Target="http://www.conggiaovietnam.net" TargetMode="External"/><Relationship Id="rId14" Type="http://schemas.openxmlformats.org/officeDocument/2006/relationships/image" Target="media/image3.jpeg"/><Relationship Id="rId22" Type="http://schemas.openxmlformats.org/officeDocument/2006/relationships/image" Target="media/image5.jpg"/><Relationship Id="rId27" Type="http://schemas.openxmlformats.org/officeDocument/2006/relationships/hyperlink" Target="https://en.wikipedia.org/wiki/Conspiracy_theory" TargetMode="External"/><Relationship Id="rId30" Type="http://schemas.openxmlformats.org/officeDocument/2006/relationships/hyperlink" Target="https://en.wikipedia.org/wiki/Malaysia_Airlines_Flight_370_disappearance_theories" TargetMode="External"/><Relationship Id="rId35" Type="http://schemas.openxmlformats.org/officeDocument/2006/relationships/hyperlink" Target="https://en.wikipedia.org/wiki/Celsus" TargetMode="External"/><Relationship Id="rId43" Type="http://schemas.openxmlformats.org/officeDocument/2006/relationships/image" Target="media/image9.jpeg"/><Relationship Id="rId48" Type="http://schemas.openxmlformats.org/officeDocument/2006/relationships/hyperlink" Target="javascript:showpopup('file=article/1786541930.png')" TargetMode="External"/><Relationship Id="rId56" Type="http://schemas.openxmlformats.org/officeDocument/2006/relationships/theme" Target="theme/theme1.xml"/><Relationship Id="rId8" Type="http://schemas.openxmlformats.org/officeDocument/2006/relationships/hyperlink" Target="mailto:giaosivietnam@gmail.com" TargetMode="External"/><Relationship Id="rId51" Type="http://schemas.openxmlformats.org/officeDocument/2006/relationships/hyperlink" Target="mailto:giaosivietnam@gmail.com" TargetMode="External"/><Relationship Id="rId3"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4.jpg"/><Relationship Id="rId25" Type="http://schemas.openxmlformats.org/officeDocument/2006/relationships/hyperlink" Target="https://conggiaovietnam.net/upload/article/f__1786963188.pdf" TargetMode="External"/><Relationship Id="rId33" Type="http://schemas.openxmlformats.org/officeDocument/2006/relationships/hyperlink" Target="https://en.wikipedia.org/wiki/Messiah_in_Judaism" TargetMode="External"/><Relationship Id="rId38" Type="http://schemas.openxmlformats.org/officeDocument/2006/relationships/hyperlink" Target="https://en.wikipedia.org/wiki/Jesus_of_Nazareth:_From_the_Baptism_in_the_Jordan_to_the_Transfiguration" TargetMode="External"/><Relationship Id="rId46" Type="http://schemas.openxmlformats.org/officeDocument/2006/relationships/hyperlink" Target="javascript:showpopup('file=article/1786541930.png')" TargetMode="External"/><Relationship Id="rId20" Type="http://schemas.openxmlformats.org/officeDocument/2006/relationships/hyperlink" Target="https://vietcatholic.net/News/Html/303196.htm" TargetMode="External"/><Relationship Id="rId41" Type="http://schemas.openxmlformats.org/officeDocument/2006/relationships/hyperlink" Target="https://conggiaovietnam.net/upload/article/f__1786963188.pdf"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javascript:showpopup('file=article/1786714068.jpg')" TargetMode="External"/><Relationship Id="rId23" Type="http://schemas.openxmlformats.org/officeDocument/2006/relationships/hyperlink" Target="https://youtu.be/On-Foct2IKc" TargetMode="External"/><Relationship Id="rId28" Type="http://schemas.openxmlformats.org/officeDocument/2006/relationships/hyperlink" Target="https://en.wikipedia.org/wiki/John_F._Kennedy_assassination_conspiracy_theories" TargetMode="External"/><Relationship Id="rId36" Type="http://schemas.openxmlformats.org/officeDocument/2006/relationships/hyperlink" Target="https://en.wikipedia.org/wiki/Christ_myth_theory" TargetMode="External"/><Relationship Id="rId49"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63</Pages>
  <Words>23515</Words>
  <Characters>134040</Characters>
  <Application>Microsoft Office Word</Application>
  <DocSecurity>0</DocSecurity>
  <Lines>1117</Lines>
  <Paragraphs>314</Paragraphs>
  <ScaleCrop>false</ScaleCrop>
  <HeadingPairs>
    <vt:vector size="2" baseType="variant">
      <vt:variant>
        <vt:lpstr>Title</vt:lpstr>
      </vt:variant>
      <vt:variant>
        <vt:i4>1</vt:i4>
      </vt:variant>
    </vt:vector>
  </HeadingPairs>
  <TitlesOfParts>
    <vt:vector size="1" baseType="lpstr">
      <vt:lpstr>Dac San Giao Si Viet Nam</vt:lpstr>
    </vt:vector>
  </TitlesOfParts>
  <Company>Microsoft Corporation</Company>
  <LinksUpToDate>false</LinksUpToDate>
  <CharactersWithSpaces>157241</CharactersWithSpaces>
  <SharedDoc>false</SharedDoc>
  <HLinks>
    <vt:vector size="102" baseType="variant">
      <vt:variant>
        <vt:i4>2752617</vt:i4>
      </vt:variant>
      <vt:variant>
        <vt:i4>42</vt:i4>
      </vt:variant>
      <vt:variant>
        <vt:i4>0</vt:i4>
      </vt:variant>
      <vt:variant>
        <vt:i4>5</vt:i4>
      </vt:variant>
      <vt:variant>
        <vt:lpwstr>http://www.conggiaovietnam.net/</vt:lpwstr>
      </vt:variant>
      <vt:variant>
        <vt:lpwstr/>
      </vt:variant>
      <vt:variant>
        <vt:i4>6488156</vt:i4>
      </vt:variant>
      <vt:variant>
        <vt:i4>39</vt:i4>
      </vt:variant>
      <vt:variant>
        <vt:i4>0</vt:i4>
      </vt:variant>
      <vt:variant>
        <vt:i4>5</vt:i4>
      </vt:variant>
      <vt:variant>
        <vt:lpwstr>mailto:giaosivietnam@gmail.com</vt:lpwstr>
      </vt:variant>
      <vt:variant>
        <vt:lpwstr/>
      </vt:variant>
      <vt:variant>
        <vt:i4>7995515</vt:i4>
      </vt:variant>
      <vt:variant>
        <vt:i4>36</vt:i4>
      </vt:variant>
      <vt:variant>
        <vt:i4>0</vt:i4>
      </vt:variant>
      <vt:variant>
        <vt:i4>5</vt:i4>
      </vt:variant>
      <vt:variant>
        <vt:lpwstr/>
      </vt:variant>
      <vt:variant>
        <vt:lpwstr>MucLuc</vt:lpwstr>
      </vt:variant>
      <vt:variant>
        <vt:i4>7995515</vt:i4>
      </vt:variant>
      <vt:variant>
        <vt:i4>33</vt:i4>
      </vt:variant>
      <vt:variant>
        <vt:i4>0</vt:i4>
      </vt:variant>
      <vt:variant>
        <vt:i4>5</vt:i4>
      </vt:variant>
      <vt:variant>
        <vt:lpwstr/>
      </vt:variant>
      <vt:variant>
        <vt:lpwstr>MucLuc</vt:lpwstr>
      </vt:variant>
      <vt:variant>
        <vt:i4>7995515</vt:i4>
      </vt:variant>
      <vt:variant>
        <vt:i4>30</vt:i4>
      </vt:variant>
      <vt:variant>
        <vt:i4>0</vt:i4>
      </vt:variant>
      <vt:variant>
        <vt:i4>5</vt:i4>
      </vt:variant>
      <vt:variant>
        <vt:lpwstr/>
      </vt:variant>
      <vt:variant>
        <vt:lpwstr>MucLuc</vt:lpwstr>
      </vt:variant>
      <vt:variant>
        <vt:i4>7995515</vt:i4>
      </vt:variant>
      <vt:variant>
        <vt:i4>27</vt:i4>
      </vt:variant>
      <vt:variant>
        <vt:i4>0</vt:i4>
      </vt:variant>
      <vt:variant>
        <vt:i4>5</vt:i4>
      </vt:variant>
      <vt:variant>
        <vt:lpwstr/>
      </vt:variant>
      <vt:variant>
        <vt:lpwstr>MucLuc</vt:lpwstr>
      </vt:variant>
      <vt:variant>
        <vt:i4>7995515</vt:i4>
      </vt:variant>
      <vt:variant>
        <vt:i4>24</vt:i4>
      </vt:variant>
      <vt:variant>
        <vt:i4>0</vt:i4>
      </vt:variant>
      <vt:variant>
        <vt:i4>5</vt:i4>
      </vt:variant>
      <vt:variant>
        <vt:lpwstr/>
      </vt:variant>
      <vt:variant>
        <vt:lpwstr>MucLuc</vt:lpwstr>
      </vt:variant>
      <vt:variant>
        <vt:i4>7995515</vt:i4>
      </vt:variant>
      <vt:variant>
        <vt:i4>21</vt:i4>
      </vt:variant>
      <vt:variant>
        <vt:i4>0</vt:i4>
      </vt:variant>
      <vt:variant>
        <vt:i4>5</vt:i4>
      </vt:variant>
      <vt:variant>
        <vt:lpwstr/>
      </vt:variant>
      <vt:variant>
        <vt:lpwstr>MucLuc</vt:lpwstr>
      </vt:variant>
      <vt:variant>
        <vt:i4>7995515</vt:i4>
      </vt:variant>
      <vt:variant>
        <vt:i4>18</vt:i4>
      </vt:variant>
      <vt:variant>
        <vt:i4>0</vt:i4>
      </vt:variant>
      <vt:variant>
        <vt:i4>5</vt:i4>
      </vt:variant>
      <vt:variant>
        <vt:lpwstr/>
      </vt:variant>
      <vt:variant>
        <vt:lpwstr>MucLuc</vt:lpwstr>
      </vt:variant>
      <vt:variant>
        <vt:i4>7995515</vt:i4>
      </vt:variant>
      <vt:variant>
        <vt:i4>15</vt:i4>
      </vt:variant>
      <vt:variant>
        <vt:i4>0</vt:i4>
      </vt:variant>
      <vt:variant>
        <vt:i4>5</vt:i4>
      </vt:variant>
      <vt:variant>
        <vt:lpwstr/>
      </vt:variant>
      <vt:variant>
        <vt:lpwstr>MucLuc</vt:lpwstr>
      </vt:variant>
      <vt:variant>
        <vt:i4>7995515</vt:i4>
      </vt:variant>
      <vt:variant>
        <vt:i4>12</vt:i4>
      </vt:variant>
      <vt:variant>
        <vt:i4>0</vt:i4>
      </vt:variant>
      <vt:variant>
        <vt:i4>5</vt:i4>
      </vt:variant>
      <vt:variant>
        <vt:lpwstr/>
      </vt:variant>
      <vt:variant>
        <vt:lpwstr>MucLuc</vt:lpwstr>
      </vt:variant>
      <vt:variant>
        <vt:i4>7995515</vt:i4>
      </vt:variant>
      <vt:variant>
        <vt:i4>9</vt:i4>
      </vt:variant>
      <vt:variant>
        <vt:i4>0</vt:i4>
      </vt:variant>
      <vt:variant>
        <vt:i4>5</vt:i4>
      </vt:variant>
      <vt:variant>
        <vt:lpwstr/>
      </vt:variant>
      <vt:variant>
        <vt:lpwstr>MucLuc</vt:lpwstr>
      </vt:variant>
      <vt:variant>
        <vt:i4>7995515</vt:i4>
      </vt:variant>
      <vt:variant>
        <vt:i4>6</vt:i4>
      </vt:variant>
      <vt:variant>
        <vt:i4>0</vt:i4>
      </vt:variant>
      <vt:variant>
        <vt:i4>5</vt:i4>
      </vt:variant>
      <vt:variant>
        <vt:lpwstr/>
      </vt:variant>
      <vt:variant>
        <vt:lpwstr>MucLuc</vt:lpwstr>
      </vt:variant>
      <vt:variant>
        <vt:i4>7995515</vt:i4>
      </vt:variant>
      <vt:variant>
        <vt:i4>3</vt:i4>
      </vt:variant>
      <vt:variant>
        <vt:i4>0</vt:i4>
      </vt:variant>
      <vt:variant>
        <vt:i4>5</vt:i4>
      </vt:variant>
      <vt:variant>
        <vt:lpwstr/>
      </vt:variant>
      <vt:variant>
        <vt:lpwstr>MucLuc</vt:lpwstr>
      </vt:variant>
      <vt:variant>
        <vt:i4>7995515</vt:i4>
      </vt:variant>
      <vt:variant>
        <vt:i4>0</vt:i4>
      </vt:variant>
      <vt:variant>
        <vt:i4>0</vt:i4>
      </vt:variant>
      <vt:variant>
        <vt:i4>5</vt:i4>
      </vt:variant>
      <vt:variant>
        <vt:lpwstr/>
      </vt:variant>
      <vt:variant>
        <vt:lpwstr>MucLuc</vt:lpwstr>
      </vt:variant>
      <vt:variant>
        <vt:i4>6488156</vt:i4>
      </vt:variant>
      <vt:variant>
        <vt:i4>3</vt:i4>
      </vt:variant>
      <vt:variant>
        <vt:i4>0</vt:i4>
      </vt:variant>
      <vt:variant>
        <vt:i4>5</vt:i4>
      </vt:variant>
      <vt:variant>
        <vt:lpwstr>mailto:giaosivietnam@gmail.com</vt:lpwstr>
      </vt:variant>
      <vt:variant>
        <vt:lpwstr/>
      </vt:variant>
      <vt:variant>
        <vt:i4>2752617</vt:i4>
      </vt:variant>
      <vt:variant>
        <vt:i4>0</vt:i4>
      </vt:variant>
      <vt:variant>
        <vt:i4>0</vt:i4>
      </vt:variant>
      <vt:variant>
        <vt:i4>5</vt:i4>
      </vt:variant>
      <vt:variant>
        <vt:lpwstr>http://www.conggiaovietnam.net/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Dac San Giao Si Viet Nam</dc:title>
  <dc:subject/>
  <dc:creator>CGVN</dc:creator>
  <cp:keywords/>
  <dc:description/>
  <cp:lastModifiedBy>ADMIN</cp:lastModifiedBy>
  <cp:revision>4</cp:revision>
  <cp:lastPrinted>2014-11-10T04:40:00Z</cp:lastPrinted>
  <dcterms:created xsi:type="dcterms:W3CDTF">2026-08-22T09:53:00Z</dcterms:created>
  <dcterms:modified xsi:type="dcterms:W3CDTF">2026-08-23T03:13:00Z</dcterms:modified>
</cp:coreProperties>
</file>